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84EF19" w14:textId="4D4A9BE5" w:rsidR="006F2A40" w:rsidRDefault="00B14B92">
      <w:r>
        <w:t>Peterman ZOOM for 105 Montgomery Ave NOTES</w:t>
      </w:r>
    </w:p>
    <w:p w14:paraId="6516B0C2" w14:textId="041F3BDA" w:rsidR="00B14B92" w:rsidRDefault="00B14B92">
      <w:r>
        <w:t>Rob Peterman, Todd Peterman, Craig Fernsler, Gene Dickey</w:t>
      </w:r>
    </w:p>
    <w:p w14:paraId="077907D9" w14:textId="0877EA37" w:rsidR="00B14B92" w:rsidRDefault="00A83580">
      <w:r>
        <w:t>Working on valuation for the property</w:t>
      </w:r>
    </w:p>
    <w:p w14:paraId="50043136" w14:textId="53295542" w:rsidR="00A83580" w:rsidRDefault="00A83580">
      <w:r>
        <w:t xml:space="preserve">What has been going on with the listing, it has been up for a long time? 4 prospects went through in the </w:t>
      </w:r>
      <w:proofErr w:type="gramStart"/>
      <w:r>
        <w:t>year it was</w:t>
      </w:r>
      <w:proofErr w:type="gramEnd"/>
      <w:r>
        <w:t xml:space="preserve"> with Frank. Frank worked with Shawn Collins (accountant) </w:t>
      </w:r>
      <w:proofErr w:type="gramStart"/>
      <w:r>
        <w:t>about</w:t>
      </w:r>
      <w:proofErr w:type="gramEnd"/>
      <w:r>
        <w:t xml:space="preserve"> an offer for $950,000 which they felt was </w:t>
      </w:r>
      <w:proofErr w:type="gramStart"/>
      <w:r>
        <w:t>to</w:t>
      </w:r>
      <w:proofErr w:type="gramEnd"/>
      <w:r>
        <w:t xml:space="preserve"> low. Appraisal was for 1,500.000 then dropped, a few times, it was last at 1.3MM.  Robs bottom line is 1.25MM but admits he doesn’t know the market. They occupy the 2</w:t>
      </w:r>
      <w:r w:rsidRPr="00A83580">
        <w:rPr>
          <w:vertAlign w:val="superscript"/>
        </w:rPr>
        <w:t>nd</w:t>
      </w:r>
      <w:r>
        <w:t xml:space="preserve"> &amp; 3</w:t>
      </w:r>
      <w:r w:rsidRPr="00A83580">
        <w:rPr>
          <w:vertAlign w:val="superscript"/>
        </w:rPr>
        <w:t>rd</w:t>
      </w:r>
      <w:r>
        <w:t xml:space="preserve"> floor and the basement for storage. It was originally for paper files which </w:t>
      </w:r>
      <w:proofErr w:type="gramStart"/>
      <w:r>
        <w:t>is</w:t>
      </w:r>
      <w:proofErr w:type="gramEnd"/>
      <w:r>
        <w:t xml:space="preserve"> now obsolete. County SF of 6.300 is most likely accurate. </w:t>
      </w:r>
      <w:r w:rsidR="0052565B">
        <w:t>Frank included the 3</w:t>
      </w:r>
      <w:r w:rsidR="0052565B" w:rsidRPr="0052565B">
        <w:rPr>
          <w:vertAlign w:val="superscript"/>
        </w:rPr>
        <w:t>rd</w:t>
      </w:r>
      <w:r w:rsidR="0052565B">
        <w:t xml:space="preserve"> floor as available </w:t>
      </w:r>
      <w:proofErr w:type="gramStart"/>
      <w:r w:rsidR="0052565B">
        <w:t>SF .</w:t>
      </w:r>
      <w:proofErr w:type="gramEnd"/>
      <w:r w:rsidR="0052565B">
        <w:t xml:space="preserve"> The space can be modified to allow common area access to the available space. Condo fees are </w:t>
      </w:r>
      <w:proofErr w:type="gramStart"/>
      <w:r w:rsidR="0052565B">
        <w:t>actually $</w:t>
      </w:r>
      <w:proofErr w:type="gramEnd"/>
      <w:r w:rsidR="0052565B">
        <w:t xml:space="preserve">12k annually, this one year they only paid 3 of the 4 quarters because snow budget wasn’t utilized and they were holding too much money. This year, due to the snow we </w:t>
      </w:r>
      <w:proofErr w:type="gramStart"/>
      <w:r w:rsidR="0052565B">
        <w:t>had</w:t>
      </w:r>
      <w:proofErr w:type="gramEnd"/>
      <w:r w:rsidR="0052565B">
        <w:t xml:space="preserve"> they will be </w:t>
      </w:r>
      <w:proofErr w:type="gramStart"/>
      <w:r w:rsidR="0052565B">
        <w:t>back to</w:t>
      </w:r>
      <w:proofErr w:type="gramEnd"/>
      <w:r w:rsidR="0052565B">
        <w:t xml:space="preserve"> </w:t>
      </w:r>
      <w:proofErr w:type="gramStart"/>
      <w:r w:rsidR="0052565B">
        <w:t>paying</w:t>
      </w:r>
      <w:proofErr w:type="gramEnd"/>
      <w:r w:rsidR="0052565B">
        <w:t xml:space="preserve"> all 4 quarters. Dues include </w:t>
      </w:r>
    </w:p>
    <w:p w14:paraId="266A9B13" w14:textId="77777777" w:rsidR="0052565B" w:rsidRDefault="0052565B"/>
    <w:p w14:paraId="4401CF03" w14:textId="27ED73B2" w:rsidR="0052565B" w:rsidRDefault="0052565B">
      <w:r>
        <w:t xml:space="preserve">Income is currently 93K, as we used in the analysis.  The lease has </w:t>
      </w:r>
      <w:proofErr w:type="gramStart"/>
      <w:r>
        <w:t>a</w:t>
      </w:r>
      <w:proofErr w:type="gramEnd"/>
      <w:r>
        <w:t xml:space="preserve"> own end tenant option to terminate the lease with </w:t>
      </w:r>
      <w:proofErr w:type="gramStart"/>
      <w:r>
        <w:t>180 day</w:t>
      </w:r>
      <w:proofErr w:type="gramEnd"/>
      <w:r>
        <w:t xml:space="preserve"> notice.</w:t>
      </w:r>
      <w:r w:rsidR="00B309CD">
        <w:t xml:space="preserve"> Todd does not expect them to renew the lease.</w:t>
      </w:r>
    </w:p>
    <w:p w14:paraId="1EE4691C" w14:textId="77777777" w:rsidR="00A83580" w:rsidRDefault="00A83580"/>
    <w:p w14:paraId="2CD48BF6" w14:textId="6A8E0A43" w:rsidR="00A83580" w:rsidRDefault="00A83580">
      <w:r>
        <w:t xml:space="preserve">BLB across the street from the property talked about buying the property but not </w:t>
      </w:r>
      <w:proofErr w:type="gramStart"/>
      <w:r>
        <w:t>al</w:t>
      </w:r>
      <w:proofErr w:type="gramEnd"/>
      <w:r>
        <w:t xml:space="preserve"> the partners are </w:t>
      </w:r>
      <w:proofErr w:type="gramStart"/>
      <w:r>
        <w:t>interest</w:t>
      </w:r>
      <w:proofErr w:type="gramEnd"/>
      <w:r>
        <w:t xml:space="preserve"> in that.</w:t>
      </w:r>
    </w:p>
    <w:p w14:paraId="571E4D9F" w14:textId="67C31513" w:rsidR="00A83580" w:rsidRDefault="0052565B">
      <w:r>
        <w:t xml:space="preserve">Budget 2026 the dues are </w:t>
      </w:r>
      <w:r w:rsidR="00B309CD">
        <w:t>from Reeves. Waiting on an email for that info.</w:t>
      </w:r>
    </w:p>
    <w:p w14:paraId="2EC5520A" w14:textId="0F46093B" w:rsidR="0052565B" w:rsidRDefault="0052565B">
      <w:r>
        <w:t>103 BLDG is the BLB building</w:t>
      </w:r>
    </w:p>
    <w:p w14:paraId="0FB63D16" w14:textId="7298D43F" w:rsidR="0052565B" w:rsidRDefault="0052565B">
      <w:r>
        <w:t>105 is their building, and total is $6,000</w:t>
      </w:r>
    </w:p>
    <w:p w14:paraId="2240EE30" w14:textId="77777777" w:rsidR="00A83580" w:rsidRDefault="00A83580"/>
    <w:p w14:paraId="2A6C1475" w14:textId="77777777" w:rsidR="00B14B92" w:rsidRDefault="00B14B92"/>
    <w:sectPr w:rsidR="00B14B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B92"/>
    <w:rsid w:val="001652E3"/>
    <w:rsid w:val="00335ACC"/>
    <w:rsid w:val="0052565B"/>
    <w:rsid w:val="006F2A40"/>
    <w:rsid w:val="007C0A01"/>
    <w:rsid w:val="00A83580"/>
    <w:rsid w:val="00B14B92"/>
    <w:rsid w:val="00B309CD"/>
    <w:rsid w:val="00B85680"/>
    <w:rsid w:val="00D97D06"/>
    <w:rsid w:val="00F92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6D2719"/>
  <w15:chartTrackingRefBased/>
  <w15:docId w15:val="{46A95EF0-5CC8-4451-9906-2386F776F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14B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4B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4B9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4B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4B9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4B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4B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4B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4B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4B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4B9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4B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4B9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4B9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4B9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4B9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4B9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4B9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14B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14B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4B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14B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14B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14B9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14B9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14B9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4B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4B9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14B9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Gene Dickey</dc:creator>
  <cp:keywords/>
  <dc:description/>
  <cp:lastModifiedBy>Gene Dickey</cp:lastModifiedBy>
  <cp:revision>1</cp:revision>
  <dcterms:created xsi:type="dcterms:W3CDTF">2026-03-16T17:58:00Z</dcterms:created>
  <dcterms:modified xsi:type="dcterms:W3CDTF">2026-03-16T18:40:00Z</dcterms:modified>
</cp:coreProperties>
</file>