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92"/>
        <w:gridCol w:w="477"/>
        <w:gridCol w:w="477"/>
        <w:gridCol w:w="7644"/>
      </w:tblGrid>
      <w:tr w:rsidR="00171976" w:rsidRPr="00171976" w:rsidTr="00171976">
        <w:trPr>
          <w:tblCellSpacing w:w="15" w:type="dxa"/>
        </w:trPr>
        <w:tc>
          <w:tcPr>
            <w:tcW w:w="0" w:type="auto"/>
            <w:gridSpan w:val="4"/>
            <w:vAlign w:val="center"/>
            <w:hideMark/>
          </w:tcPr>
          <w:p w:rsidR="00171976" w:rsidRPr="00171976" w:rsidRDefault="00171976" w:rsidP="00171976">
            <w:pPr>
              <w:spacing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b/>
                <w:bCs/>
                <w:sz w:val="24"/>
                <w:szCs w:val="24"/>
              </w:rPr>
              <w:t>Sec.160-80. REO-2, REO-4 and REO-</w:t>
            </w:r>
            <w:r w:rsidRPr="00171976">
              <w:rPr>
                <w:rFonts w:ascii="Times New Roman" w:eastAsia="Times New Roman" w:hAnsi="Times New Roman" w:cs="Times New Roman"/>
                <w:sz w:val="24"/>
                <w:szCs w:val="24"/>
              </w:rPr>
              <w:t> 5 research, engineering and office districts, and RD research and development districts.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In the REO and RD districts, the following shall apply:</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 Principal permitted uses on the </w:t>
            </w:r>
            <w:hyperlink r:id="rId5"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and in buildings.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REO and RD districts: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roofErr w:type="gramStart"/>
            <w:r w:rsidRPr="00171976">
              <w:rPr>
                <w:rFonts w:ascii="Times New Roman" w:eastAsia="Times New Roman" w:hAnsi="Times New Roman" w:cs="Times New Roman"/>
                <w:sz w:val="24"/>
                <w:szCs w:val="24"/>
              </w:rPr>
              <w:t>1.Office</w:t>
            </w:r>
            <w:proofErr w:type="gramEnd"/>
            <w:r w:rsidRPr="00171976">
              <w:rPr>
                <w:rFonts w:ascii="Times New Roman" w:eastAsia="Times New Roman" w:hAnsi="Times New Roman" w:cs="Times New Roman"/>
                <w:sz w:val="24"/>
                <w:szCs w:val="24"/>
              </w:rPr>
              <w:t xml:space="preserve"> buildings for executive, administrative, business, educational or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"G410"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professional</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services</w:t>
            </w:r>
            <w:proofErr w:type="spellEnd"/>
            <w:r w:rsidRPr="00171976">
              <w:rPr>
                <w:rFonts w:ascii="Times New Roman" w:eastAsia="Times New Roman" w:hAnsi="Times New Roman" w:cs="Times New Roman"/>
                <w:sz w:val="24"/>
                <w:szCs w:val="24"/>
              </w:rPr>
              <w:t>.</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2. Buildings used exclusively by the federal, state, county or local municipal government.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3. Activities of an industrial, medical or scientific research laboratory, provided that there are no inherent hazards associated with such research and further provided that no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"G266"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nuisance</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may</w:t>
            </w:r>
            <w:proofErr w:type="spellEnd"/>
            <w:r w:rsidRPr="00171976">
              <w:rPr>
                <w:rFonts w:ascii="Times New Roman" w:eastAsia="Times New Roman" w:hAnsi="Times New Roman" w:cs="Times New Roman"/>
                <w:sz w:val="24"/>
                <w:szCs w:val="24"/>
              </w:rPr>
              <w:t xml:space="preserve"> occur from fire or explosion, toxic or corrosive fumes, gas, smoke, odors, obnoxious dust or vapor, offensive noise or vibrations, glare, flashes or objectionable effluent and electrical interference which may adversely affect or impair the normal </w:t>
            </w:r>
            <w:hyperlink r:id="rId6"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and peaceful enjoyment of any property, </w:t>
            </w:r>
            <w:hyperlink r:id="rId7" w:anchor="G37" w:tgtFrame="ORDGLOS" w:history="1">
              <w:r w:rsidRPr="00171976">
                <w:rPr>
                  <w:rFonts w:ascii="Times New Roman" w:eastAsia="Times New Roman" w:hAnsi="Times New Roman" w:cs="Times New Roman"/>
                  <w:color w:val="0000FF"/>
                  <w:sz w:val="24"/>
                  <w:szCs w:val="24"/>
                  <w:u w:val="single"/>
                </w:rPr>
                <w:t>structure</w:t>
              </w:r>
            </w:hyperlink>
            <w:r w:rsidRPr="00171976">
              <w:rPr>
                <w:rFonts w:ascii="Times New Roman" w:eastAsia="Times New Roman" w:hAnsi="Times New Roman" w:cs="Times New Roman"/>
                <w:sz w:val="24"/>
                <w:szCs w:val="24"/>
              </w:rPr>
              <w:t> or dwelling located in any other zone or district. The likelihood of groundwater contamination or depletion, air pollution and the problem of waste disposal shall be considered.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4. Commercial printing facilities.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5. Mailing, reproduction, commercial art and photography and stenographic Services.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6. Computer and data processing services.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7. Medical and dental laboratories.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8. Research and engineering activities involving technical investigation or study for product </w:t>
            </w:r>
            <w:hyperlink r:id="rId8"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and similar activities.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9. Publishing houses.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10. Public playgrounds, conservation areas, parks and public purpose uses.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11. Research-office parks, on tracts of </w:t>
            </w:r>
            <w:hyperlink r:id="rId9"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at least 25 acres in </w:t>
            </w:r>
            <w:hyperlink r:id="rId10"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comprised of uses in accordance with those listed above.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 xml:space="preserve">12. All residences existing as of the date of adoption of this chapter. For </w:t>
            </w:r>
            <w:r w:rsidRPr="00171976">
              <w:rPr>
                <w:rFonts w:ascii="Times New Roman" w:eastAsia="Times New Roman" w:hAnsi="Times New Roman" w:cs="Times New Roman"/>
                <w:sz w:val="24"/>
                <w:szCs w:val="24"/>
              </w:rPr>
              <w:lastRenderedPageBreak/>
              <w:t>purposes of evaluating proposed additions or expansions to said residences, the bulk and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"G388"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yard</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requirements</w:t>
            </w:r>
            <w:proofErr w:type="spellEnd"/>
            <w:r w:rsidRPr="00171976">
              <w:rPr>
                <w:rFonts w:ascii="Times New Roman" w:eastAsia="Times New Roman" w:hAnsi="Times New Roman" w:cs="Times New Roman"/>
                <w:sz w:val="24"/>
                <w:szCs w:val="24"/>
              </w:rPr>
              <w:t xml:space="preserve"> of those residential zone districts which most closely resemble the size of the </w:t>
            </w:r>
            <w:hyperlink r:id="rId11"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in question shall be applied.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13. Farms.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14. Child and infant care centers. See section 160-138 for design standards. Notes: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1Convenience stores are permitted in the HC Highway Commercial and GC General Commercial zones only; see, section 160-78(2)ccc.</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In addition to the above the following are permitted, but only in the RD districts except as provided in subsection 7.i. below: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 Pharmaceutical products operations.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2. Assembly and treatment of previously prepared materials to produce products as follows:</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roofErr w:type="spellStart"/>
            <w:r w:rsidRPr="00171976">
              <w:rPr>
                <w:rFonts w:ascii="Times New Roman" w:eastAsia="Times New Roman" w:hAnsi="Times New Roman" w:cs="Times New Roman"/>
                <w:sz w:val="24"/>
                <w:szCs w:val="24"/>
              </w:rPr>
              <w:t>i</w:t>
            </w:r>
            <w:proofErr w:type="spellEnd"/>
            <w:r w:rsidRPr="00171976">
              <w:rPr>
                <w:rFonts w:ascii="Times New Roman" w:eastAsia="Times New Roman" w:hAnsi="Times New Roman" w:cs="Times New Roman"/>
                <w:sz w:val="24"/>
                <w:szCs w:val="24"/>
              </w:rPr>
              <w:t>. Apparel.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ii. Textiles.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iii. Leather goods.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iv. Books and book binders.</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 Electrical and electronic equipment and supplies.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vi. </w:t>
            </w:r>
            <w:hyperlink r:id="rId12" w:anchor="G410" w:tgtFrame="ORDGLOS" w:history="1">
              <w:r w:rsidRPr="00171976">
                <w:rPr>
                  <w:rFonts w:ascii="Times New Roman" w:eastAsia="Times New Roman" w:hAnsi="Times New Roman" w:cs="Times New Roman"/>
                  <w:color w:val="0000FF"/>
                  <w:sz w:val="24"/>
                  <w:szCs w:val="24"/>
                  <w:u w:val="single"/>
                </w:rPr>
                <w:t>Professional</w:t>
              </w:r>
            </w:hyperlink>
            <w:r w:rsidRPr="00171976">
              <w:rPr>
                <w:rFonts w:ascii="Times New Roman" w:eastAsia="Times New Roman" w:hAnsi="Times New Roman" w:cs="Times New Roman"/>
                <w:sz w:val="24"/>
                <w:szCs w:val="24"/>
              </w:rPr>
              <w:t>, scientific, surgical and controlling instruments.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vii. Photographic and optical goods, watches and clocks.</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viii. Graphic materials, supplies, instruments and implements.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ix. Fabricated metal products, such as cutlery, hand tools, general hard- ware, fabricated structural metal products, screw machine products, bolts, nuts, screws, rivets, washers, springs, valves, pipe fittings and similar miscellaneous products.</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x. Construction materials.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xi. Hardware, plumbing and heating equipment and supplies.</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3. Distribution and </w:t>
            </w:r>
            <w:hyperlink r:id="rId13" w:anchor="G380" w:tgtFrame="ORDGLOS" w:history="1">
              <w:r w:rsidRPr="00171976">
                <w:rPr>
                  <w:rFonts w:ascii="Times New Roman" w:eastAsia="Times New Roman" w:hAnsi="Times New Roman" w:cs="Times New Roman"/>
                  <w:color w:val="0000FF"/>
                  <w:sz w:val="24"/>
                  <w:szCs w:val="24"/>
                  <w:u w:val="single"/>
                </w:rPr>
                <w:t>warehousing</w:t>
              </w:r>
            </w:hyperlink>
            <w:r w:rsidRPr="00171976">
              <w:rPr>
                <w:rFonts w:ascii="Times New Roman" w:eastAsia="Times New Roman" w:hAnsi="Times New Roman" w:cs="Times New Roman"/>
                <w:sz w:val="24"/>
                <w:szCs w:val="24"/>
              </w:rPr>
              <w:t>. For general requirements see section 160-</w:t>
            </w:r>
            <w:r w:rsidRPr="00171976">
              <w:rPr>
                <w:rFonts w:ascii="Times New Roman" w:eastAsia="Times New Roman" w:hAnsi="Times New Roman" w:cs="Times New Roman"/>
                <w:sz w:val="24"/>
                <w:szCs w:val="24"/>
              </w:rPr>
              <w:lastRenderedPageBreak/>
              <w:t>139. 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4. Research and </w:t>
            </w:r>
            <w:hyperlink r:id="rId14"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parks may be permitted on tracts of </w:t>
            </w:r>
            <w:hyperlink r:id="rId15"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at least 25 acres in </w:t>
            </w:r>
            <w:hyperlink r:id="rId16"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comprised of uses in accordance with this section.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5. Telecommunications towers, provided they are not within one-half mile of a residential zone line or within one-half mile of the property line of a residential </w:t>
            </w:r>
            <w:hyperlink r:id="rId17"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w:t>
            </w:r>
            <w:hyperlink r:id="rId18" w:anchor="G327" w:tgtFrame="ORDGLOS" w:history="1">
              <w:r w:rsidRPr="00171976">
                <w:rPr>
                  <w:rFonts w:ascii="Times New Roman" w:eastAsia="Times New Roman" w:hAnsi="Times New Roman" w:cs="Times New Roman"/>
                  <w:color w:val="0000FF"/>
                  <w:sz w:val="24"/>
                  <w:szCs w:val="24"/>
                  <w:u w:val="single"/>
                </w:rPr>
                <w:t>school</w:t>
              </w:r>
            </w:hyperlink>
            <w:r w:rsidRPr="00171976">
              <w:rPr>
                <w:rFonts w:ascii="Times New Roman" w:eastAsia="Times New Roman" w:hAnsi="Times New Roman" w:cs="Times New Roman"/>
                <w:sz w:val="24"/>
                <w:szCs w:val="24"/>
              </w:rPr>
              <w:t> or public recreation </w:t>
            </w:r>
            <w:hyperlink r:id="rId19"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The distance shall be measured between the two closest property lines.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6. Radio or television broadcasting stations, including studios, auditoriums and other rooms for performances and including office and other space incident to and necessary for the principal </w:t>
            </w:r>
            <w:hyperlink r:id="rId20"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Broadcasting towers and antennas may not be located within one-half mile of a residential zone line or within one-half mile of the property line of a residential </w:t>
            </w:r>
            <w:hyperlink r:id="rId21"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w:t>
            </w:r>
            <w:hyperlink r:id="rId22" w:anchor="G327" w:tgtFrame="ORDGLOS" w:history="1">
              <w:r w:rsidRPr="00171976">
                <w:rPr>
                  <w:rFonts w:ascii="Times New Roman" w:eastAsia="Times New Roman" w:hAnsi="Times New Roman" w:cs="Times New Roman"/>
                  <w:color w:val="0000FF"/>
                  <w:sz w:val="24"/>
                  <w:szCs w:val="24"/>
                  <w:u w:val="single"/>
                </w:rPr>
                <w:t>school</w:t>
              </w:r>
            </w:hyperlink>
            <w:r w:rsidRPr="00171976">
              <w:rPr>
                <w:rFonts w:ascii="Times New Roman" w:eastAsia="Times New Roman" w:hAnsi="Times New Roman" w:cs="Times New Roman"/>
                <w:sz w:val="24"/>
                <w:szCs w:val="24"/>
              </w:rPr>
              <w:t> or public recreation </w:t>
            </w:r>
            <w:hyperlink r:id="rId23"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The distance shall be measured between the two closest property lines.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7. Planned mixed-use research and </w:t>
            </w:r>
            <w:hyperlink r:id="rId24"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parks, subject to the following requirements and conforming to the findings of a planned </w:t>
            </w:r>
            <w:hyperlink r:id="rId25"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as defined by the Municipal Land </w:t>
            </w:r>
            <w:hyperlink r:id="rId26"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Law, N.J.S.A. 40:55D-45, and in accordance with an approved general </w:t>
            </w:r>
            <w:hyperlink r:id="rId27"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plan.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roofErr w:type="spellStart"/>
            <w:r w:rsidRPr="00171976">
              <w:rPr>
                <w:rFonts w:ascii="Times New Roman" w:eastAsia="Times New Roman" w:hAnsi="Times New Roman" w:cs="Times New Roman"/>
                <w:sz w:val="24"/>
                <w:szCs w:val="24"/>
              </w:rPr>
              <w:t>i</w:t>
            </w:r>
            <w:proofErr w:type="spellEnd"/>
            <w:r w:rsidRPr="00171976">
              <w:rPr>
                <w:rFonts w:ascii="Times New Roman" w:eastAsia="Times New Roman" w:hAnsi="Times New Roman" w:cs="Times New Roman"/>
                <w:sz w:val="24"/>
                <w:szCs w:val="24"/>
              </w:rPr>
              <w:t>. The minimum total </w:t>
            </w:r>
            <w:hyperlink r:id="rId28"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to be developed as a planned mixed-use research and </w:t>
            </w:r>
            <w:hyperlink r:id="rId29"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shall be 100 acres. That minimum </w:t>
            </w:r>
            <w:hyperlink r:id="rId30"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may be met with land in the RD district or in both the RD and REO-5 districts provided that the districts are contiguous and that at least 85 acres of the planned mixed-use research and </w:t>
            </w:r>
            <w:hyperlink r:id="rId31"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are within the RD district. Such </w:t>
            </w:r>
            <w:hyperlink r:id="rId32"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shall be developed in accordance with a single comprehensive general </w:t>
            </w:r>
            <w:hyperlink r:id="rId33"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plan. Streets and rail rights-of-way shall not be deemed to divide acreage for the purposes of this requirement.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ii. The maximum floor </w:t>
            </w:r>
            <w:hyperlink r:id="rId34"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ratio for a planned mixed-use research and </w:t>
            </w:r>
            <w:hyperlink r:id="rId35"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"G373"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park</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shall</w:t>
            </w:r>
            <w:proofErr w:type="spellEnd"/>
            <w:r w:rsidRPr="00171976">
              <w:rPr>
                <w:rFonts w:ascii="Times New Roman" w:eastAsia="Times New Roman" w:hAnsi="Times New Roman" w:cs="Times New Roman"/>
                <w:sz w:val="24"/>
                <w:szCs w:val="24"/>
              </w:rPr>
              <w:t xml:space="preserve"> be 0.25.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iii. No </w:t>
            </w:r>
            <w:hyperlink r:id="rId36"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shall exceed 45 feet in </w:t>
            </w:r>
            <w:hyperlink r:id="rId37" w:anchor="G400" w:tgtFrame="ORDGLOS" w:history="1">
              <w:r w:rsidRPr="00171976">
                <w:rPr>
                  <w:rFonts w:ascii="Times New Roman" w:eastAsia="Times New Roman" w:hAnsi="Times New Roman" w:cs="Times New Roman"/>
                  <w:color w:val="0000FF"/>
                  <w:sz w:val="24"/>
                  <w:szCs w:val="24"/>
                  <w:u w:val="single"/>
                </w:rPr>
                <w:t>height</w:t>
              </w:r>
            </w:hyperlink>
            <w:r w:rsidRPr="00171976">
              <w:rPr>
                <w:rFonts w:ascii="Times New Roman" w:eastAsia="Times New Roman" w:hAnsi="Times New Roman" w:cs="Times New Roman"/>
                <w:sz w:val="24"/>
                <w:szCs w:val="24"/>
              </w:rPr>
              <w:t>. In the case of buildings with flat roofs, </w:t>
            </w:r>
            <w:hyperlink r:id="rId38"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w:t>
            </w:r>
            <w:hyperlink r:id="rId39" w:anchor="G400" w:tgtFrame="ORDGLOS" w:history="1">
              <w:r w:rsidRPr="00171976">
                <w:rPr>
                  <w:rFonts w:ascii="Times New Roman" w:eastAsia="Times New Roman" w:hAnsi="Times New Roman" w:cs="Times New Roman"/>
                  <w:color w:val="0000FF"/>
                  <w:sz w:val="24"/>
                  <w:szCs w:val="24"/>
                  <w:u w:val="single"/>
                </w:rPr>
                <w:t>height</w:t>
              </w:r>
            </w:hyperlink>
            <w:r w:rsidRPr="00171976">
              <w:rPr>
                <w:rFonts w:ascii="Times New Roman" w:eastAsia="Times New Roman" w:hAnsi="Times New Roman" w:cs="Times New Roman"/>
                <w:sz w:val="24"/>
                <w:szCs w:val="24"/>
              </w:rPr>
              <w:t> shall be measured to the roof level and not to the top of the parapet wall.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iv. Principal permitted, accessory, and conditional uses within a planned mixed-use research and </w:t>
            </w:r>
            <w:hyperlink r:id="rId40"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as identified in section 160-80(1), (2), and (3) shall be permitted and be required to satisfy all of the RD requirements as set forth in section 160-80 and throughout the land </w:t>
            </w:r>
            <w:hyperlink r:id="rId41"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ordinance. The planning board shall have the right to modify the requirements for minimum lot area, width or frontage, minimum building setback, maximum </w:t>
            </w:r>
            <w:hyperlink r:id="rId42" w:anchor="G54" w:tgtFrame="ORDGLOS" w:history="1">
              <w:r w:rsidRPr="00171976">
                <w:rPr>
                  <w:rFonts w:ascii="Times New Roman" w:eastAsia="Times New Roman" w:hAnsi="Times New Roman" w:cs="Times New Roman"/>
                  <w:color w:val="0000FF"/>
                  <w:sz w:val="24"/>
                  <w:szCs w:val="24"/>
                  <w:u w:val="single"/>
                </w:rPr>
                <w:t>impervious surface</w:t>
              </w:r>
            </w:hyperlink>
            <w:r w:rsidRPr="00171976">
              <w:rPr>
                <w:rFonts w:ascii="Times New Roman" w:eastAsia="Times New Roman" w:hAnsi="Times New Roman" w:cs="Times New Roman"/>
                <w:sz w:val="24"/>
                <w:szCs w:val="24"/>
              </w:rPr>
              <w:t xml:space="preserve"> coverage, </w:t>
            </w:r>
            <w:r w:rsidRPr="00171976">
              <w:rPr>
                <w:rFonts w:ascii="Times New Roman" w:eastAsia="Times New Roman" w:hAnsi="Times New Roman" w:cs="Times New Roman"/>
                <w:sz w:val="24"/>
                <w:szCs w:val="24"/>
              </w:rPr>
              <w:lastRenderedPageBreak/>
              <w:t>requirements as to front, side or rear yards and requirements concerning the location of accessory buildings or structures for any land </w:t>
            </w:r>
            <w:hyperlink r:id="rId43"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in a planned mixed-use research and </w:t>
            </w:r>
            <w:hyperlink r:id="rId44"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whenever such modifications are necessary to achieve a planned mixed-use research and </w:t>
            </w:r>
            <w:hyperlink r:id="rId45"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 (a) In a planned mixed-use research and </w:t>
            </w:r>
            <w:hyperlink r:id="rId46"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the permitted gross floor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"G102"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area</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yield</w:t>
            </w:r>
            <w:proofErr w:type="spellEnd"/>
            <w:r w:rsidRPr="00171976">
              <w:rPr>
                <w:rFonts w:ascii="Times New Roman" w:eastAsia="Times New Roman" w:hAnsi="Times New Roman" w:cs="Times New Roman"/>
                <w:sz w:val="24"/>
                <w:szCs w:val="24"/>
              </w:rPr>
              <w:t xml:space="preserve"> to be devoted to a planned commercial </w:t>
            </w:r>
            <w:hyperlink r:id="rId47"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that contains a wide range of retail and commercial and accessory uses serving a regional trade </w:t>
            </w:r>
            <w:hyperlink r:id="rId48"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which embraces a large segment of Hamilton </w:t>
            </w:r>
            <w:hyperlink r:id="rId49" w:anchor="G74" w:tgtFrame="ORDGLOS" w:history="1">
              <w:r w:rsidRPr="00171976">
                <w:rPr>
                  <w:rFonts w:ascii="Times New Roman" w:eastAsia="Times New Roman" w:hAnsi="Times New Roman" w:cs="Times New Roman"/>
                  <w:color w:val="0000FF"/>
                  <w:sz w:val="24"/>
                  <w:szCs w:val="24"/>
                  <w:u w:val="single"/>
                </w:rPr>
                <w:t>Township</w:t>
              </w:r>
            </w:hyperlink>
            <w:r w:rsidRPr="00171976">
              <w:rPr>
                <w:rFonts w:ascii="Times New Roman" w:eastAsia="Times New Roman" w:hAnsi="Times New Roman" w:cs="Times New Roman"/>
                <w:sz w:val="24"/>
                <w:szCs w:val="24"/>
              </w:rPr>
              <w:t>, shall be as follows: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 The planned commercial </w:t>
            </w:r>
            <w:hyperlink r:id="rId50"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located in the RD zone at the intersection of Klockner Road and Route 130 on the </w:t>
            </w:r>
            <w:hyperlink r:id="rId51"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w:t>
            </w:r>
            <w:hyperlink r:id="rId52"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map and </w:t>
            </w:r>
            <w:hyperlink r:id="rId53" w:anchor="G393" w:tgtFrame="ORDGLOS" w:history="1">
              <w:r w:rsidRPr="00171976">
                <w:rPr>
                  <w:rFonts w:ascii="Times New Roman" w:eastAsia="Times New Roman" w:hAnsi="Times New Roman" w:cs="Times New Roman"/>
                  <w:color w:val="0000FF"/>
                  <w:sz w:val="24"/>
                  <w:szCs w:val="24"/>
                  <w:u w:val="single"/>
                </w:rPr>
                <w:t>zoning map</w:t>
              </w:r>
            </w:hyperlink>
            <w:r w:rsidRPr="00171976">
              <w:rPr>
                <w:rFonts w:ascii="Times New Roman" w:eastAsia="Times New Roman" w:hAnsi="Times New Roman" w:cs="Times New Roman"/>
                <w:sz w:val="24"/>
                <w:szCs w:val="24"/>
              </w:rPr>
              <w:t> shall be limited to no more than 25 percent of the permitted gross floor </w:t>
            </w:r>
            <w:hyperlink r:id="rId54"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yield.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2. The planned commercial </w:t>
            </w:r>
            <w:hyperlink r:id="rId55"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located in the RD zone east of Route 130 on the </w:t>
            </w:r>
            <w:hyperlink r:id="rId56"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w:t>
            </w:r>
            <w:hyperlink r:id="rId57"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plan map and </w:t>
            </w:r>
            <w:hyperlink r:id="rId58" w:anchor="G393" w:tgtFrame="ORDGLOS" w:history="1">
              <w:r w:rsidRPr="00171976">
                <w:rPr>
                  <w:rFonts w:ascii="Times New Roman" w:eastAsia="Times New Roman" w:hAnsi="Times New Roman" w:cs="Times New Roman"/>
                  <w:color w:val="0000FF"/>
                  <w:sz w:val="24"/>
                  <w:szCs w:val="24"/>
                  <w:u w:val="single"/>
                </w:rPr>
                <w:t>zoning map</w:t>
              </w:r>
            </w:hyperlink>
            <w:r w:rsidRPr="00171976">
              <w:rPr>
                <w:rFonts w:ascii="Times New Roman" w:eastAsia="Times New Roman" w:hAnsi="Times New Roman" w:cs="Times New Roman"/>
                <w:sz w:val="24"/>
                <w:szCs w:val="24"/>
              </w:rPr>
              <w:t> shall be limited to no more than 40 percent of the permitted gross floor </w:t>
            </w:r>
            <w:hyperlink r:id="rId59"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yield.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3. The planned commercial </w:t>
            </w:r>
            <w:hyperlink r:id="rId60"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located in the RD zone situated at Cabot Drive, east of Interstate 1-195, south of Klockner Road and north of Yardville Hamilton Square Road, on the </w:t>
            </w:r>
            <w:hyperlink r:id="rId61"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w:t>
            </w:r>
            <w:hyperlink r:id="rId62"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map and the </w:t>
            </w:r>
            <w:hyperlink r:id="rId63" w:anchor="G393" w:tgtFrame="ORDGLOS" w:history="1">
              <w:r w:rsidRPr="00171976">
                <w:rPr>
                  <w:rFonts w:ascii="Times New Roman" w:eastAsia="Times New Roman" w:hAnsi="Times New Roman" w:cs="Times New Roman"/>
                  <w:color w:val="0000FF"/>
                  <w:sz w:val="24"/>
                  <w:szCs w:val="24"/>
                  <w:u w:val="single"/>
                </w:rPr>
                <w:t>zoning map</w:t>
              </w:r>
            </w:hyperlink>
            <w:r w:rsidRPr="00171976">
              <w:rPr>
                <w:rFonts w:ascii="Times New Roman" w:eastAsia="Times New Roman" w:hAnsi="Times New Roman" w:cs="Times New Roman"/>
                <w:sz w:val="24"/>
                <w:szCs w:val="24"/>
              </w:rPr>
              <w:t> shall be subject to the following conditions: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Not more than 360,000 square feet of planned commercial retail </w:t>
            </w:r>
            <w:hyperlink r:id="rId64"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shall be permitted.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Minimum landscape buffers along arterial road shall be not less than 100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 Minimum common </w:t>
            </w:r>
            <w:hyperlink r:id="rId65" w:anchor="G275" w:tgtFrame="ORDGLOS" w:history="1">
              <w:r w:rsidRPr="00171976">
                <w:rPr>
                  <w:rFonts w:ascii="Times New Roman" w:eastAsia="Times New Roman" w:hAnsi="Times New Roman" w:cs="Times New Roman"/>
                  <w:color w:val="0000FF"/>
                  <w:sz w:val="24"/>
                  <w:szCs w:val="24"/>
                  <w:u w:val="single"/>
                </w:rPr>
                <w:t>open space</w:t>
              </w:r>
            </w:hyperlink>
            <w:r w:rsidRPr="00171976">
              <w:rPr>
                <w:rFonts w:ascii="Times New Roman" w:eastAsia="Times New Roman" w:hAnsi="Times New Roman" w:cs="Times New Roman"/>
                <w:sz w:val="24"/>
                <w:szCs w:val="24"/>
              </w:rPr>
              <w:t> shall be 35 percent of the </w:t>
            </w:r>
            <w:hyperlink r:id="rId66"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w:t>
            </w:r>
            <w:hyperlink r:id="rId67"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within the planned mixed-use research and </w:t>
            </w:r>
            <w:hyperlink r:id="rId68"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w:t>
            </w:r>
            <w:hyperlink r:id="rId69" w:anchor="G373" w:tgtFrame="ORDGLOS" w:history="1">
              <w:r w:rsidRPr="00171976">
                <w:rPr>
                  <w:rFonts w:ascii="Times New Roman" w:eastAsia="Times New Roman" w:hAnsi="Times New Roman" w:cs="Times New Roman"/>
                  <w:color w:val="0000FF"/>
                  <w:sz w:val="24"/>
                  <w:szCs w:val="24"/>
                  <w:u w:val="single"/>
                </w:rPr>
                <w:t>park</w:t>
              </w:r>
            </w:hyperlink>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 Maximum floor </w:t>
            </w:r>
            <w:hyperlink r:id="rId70"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ratio (FAR) for the planned mixed </w:t>
            </w:r>
            <w:hyperlink r:id="rId71"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research and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"G16"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development</w:t>
            </w:r>
            <w:r w:rsidRPr="00171976">
              <w:rPr>
                <w:rFonts w:ascii="Times New Roman" w:eastAsia="Times New Roman" w:hAnsi="Times New Roman" w:cs="Times New Roman"/>
                <w:sz w:val="24"/>
                <w:szCs w:val="24"/>
              </w:rPr>
              <w:fldChar w:fldCharType="end"/>
            </w:r>
            <w:hyperlink r:id="rId72" w:anchor="G373" w:tgtFrame="ORDGLOS" w:history="1">
              <w:r w:rsidRPr="00171976">
                <w:rPr>
                  <w:rFonts w:ascii="Times New Roman" w:eastAsia="Times New Roman" w:hAnsi="Times New Roman" w:cs="Times New Roman"/>
                  <w:color w:val="0000FF"/>
                  <w:sz w:val="24"/>
                  <w:szCs w:val="24"/>
                  <w:u w:val="single"/>
                </w:rPr>
                <w:t>park</w:t>
              </w:r>
              <w:proofErr w:type="spellEnd"/>
            </w:hyperlink>
            <w:r w:rsidRPr="00171976">
              <w:rPr>
                <w:rFonts w:ascii="Times New Roman" w:eastAsia="Times New Roman" w:hAnsi="Times New Roman" w:cs="Times New Roman"/>
                <w:sz w:val="24"/>
                <w:szCs w:val="24"/>
              </w:rPr>
              <w:t> shall be 0.16 FAR or not more than 947,500 square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(e) At the intersection of Yardville Hamilton Square Road and Cabot Drive, there shall be no left turn permitted from Cabot Drive exiting on to Yardville Hamilton Square Road, and there shall be no right turn from Yardville Hamilton Square Road entering onto Cabot Drive.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4. The planned commercial </w:t>
            </w:r>
            <w:hyperlink r:id="rId73"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xml:space="preserve"> located in the RD zone bounded by </w:t>
            </w:r>
            <w:proofErr w:type="spellStart"/>
            <w:r w:rsidRPr="00171976">
              <w:rPr>
                <w:rFonts w:ascii="Times New Roman" w:eastAsia="Times New Roman" w:hAnsi="Times New Roman" w:cs="Times New Roman"/>
                <w:sz w:val="24"/>
                <w:szCs w:val="24"/>
              </w:rPr>
              <w:t>Kuser</w:t>
            </w:r>
            <w:proofErr w:type="spellEnd"/>
            <w:r w:rsidRPr="00171976">
              <w:rPr>
                <w:rFonts w:ascii="Times New Roman" w:eastAsia="Times New Roman" w:hAnsi="Times New Roman" w:cs="Times New Roman"/>
                <w:sz w:val="24"/>
                <w:szCs w:val="24"/>
              </w:rPr>
              <w:t xml:space="preserve"> Road, Route 130, Robbinsville </w:t>
            </w:r>
            <w:hyperlink r:id="rId74" w:anchor="G74" w:tgtFrame="ORDGLOS" w:history="1">
              <w:r w:rsidRPr="00171976">
                <w:rPr>
                  <w:rFonts w:ascii="Times New Roman" w:eastAsia="Times New Roman" w:hAnsi="Times New Roman" w:cs="Times New Roman"/>
                  <w:color w:val="0000FF"/>
                  <w:sz w:val="24"/>
                  <w:szCs w:val="24"/>
                  <w:u w:val="single"/>
                </w:rPr>
                <w:t>Township</w:t>
              </w:r>
            </w:hyperlink>
            <w:r w:rsidRPr="00171976">
              <w:rPr>
                <w:rFonts w:ascii="Times New Roman" w:eastAsia="Times New Roman" w:hAnsi="Times New Roman" w:cs="Times New Roman"/>
                <w:sz w:val="24"/>
                <w:szCs w:val="24"/>
              </w:rPr>
              <w:t> and the United Jersey Railroad &amp; Canal Company right-of-way shall be limited to no more than 40 percent of the permitted gross floor </w:t>
            </w:r>
            <w:hyperlink r:id="rId75"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yield for the planned mixed-use research and </w:t>
            </w:r>
            <w:hyperlink r:id="rId76"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Although the tract area of the planned mixed-use research and </w:t>
            </w:r>
            <w:hyperlink r:id="rId77"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xml:space="preserve"> park may </w:t>
            </w:r>
            <w:r w:rsidRPr="00171976">
              <w:rPr>
                <w:rFonts w:ascii="Times New Roman" w:eastAsia="Times New Roman" w:hAnsi="Times New Roman" w:cs="Times New Roman"/>
                <w:sz w:val="24"/>
                <w:szCs w:val="24"/>
              </w:rPr>
              <w:lastRenderedPageBreak/>
              <w:t>extend northwest of the rail right-of-way all planned commercial </w:t>
            </w:r>
            <w:hyperlink r:id="rId78"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must be physically located within the RD district southeast of the rail right-of-way within the area described above.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lastRenderedPageBreak/>
              <w:t>(b) The permitted gross floor </w:t>
            </w:r>
            <w:hyperlink r:id="rId79"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yield of a planned commercial </w:t>
            </w:r>
            <w:hyperlink r:id="rId80"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shall be calculated by the </w:t>
            </w:r>
            <w:hyperlink r:id="rId81" w:anchor="G99" w:tgtFrame="ORDGLOS" w:history="1">
              <w:r w:rsidRPr="00171976">
                <w:rPr>
                  <w:rFonts w:ascii="Times New Roman" w:eastAsia="Times New Roman" w:hAnsi="Times New Roman" w:cs="Times New Roman"/>
                  <w:color w:val="0000FF"/>
                  <w:sz w:val="24"/>
                  <w:szCs w:val="24"/>
                  <w:u w:val="single"/>
                </w:rPr>
                <w:t>applicant</w:t>
              </w:r>
            </w:hyperlink>
            <w:r w:rsidRPr="00171976">
              <w:rPr>
                <w:rFonts w:ascii="Times New Roman" w:eastAsia="Times New Roman" w:hAnsi="Times New Roman" w:cs="Times New Roman"/>
                <w:sz w:val="24"/>
                <w:szCs w:val="24"/>
              </w:rPr>
              <w:t> and approved by the planning </w:t>
            </w:r>
            <w:hyperlink r:id="rId82" w:anchor="G114" w:tgtFrame="ORDGLOS" w:history="1">
              <w:r w:rsidRPr="00171976">
                <w:rPr>
                  <w:rFonts w:ascii="Times New Roman" w:eastAsia="Times New Roman" w:hAnsi="Times New Roman" w:cs="Times New Roman"/>
                  <w:color w:val="0000FF"/>
                  <w:sz w:val="24"/>
                  <w:szCs w:val="24"/>
                  <w:u w:val="single"/>
                </w:rPr>
                <w:t>board</w:t>
              </w:r>
            </w:hyperlink>
            <w:r w:rsidRPr="00171976">
              <w:rPr>
                <w:rFonts w:ascii="Times New Roman" w:eastAsia="Times New Roman" w:hAnsi="Times New Roman" w:cs="Times New Roman"/>
                <w:sz w:val="24"/>
                <w:szCs w:val="24"/>
              </w:rPr>
              <w:t> based upon the submission of a concept </w:t>
            </w:r>
            <w:hyperlink r:id="rId83"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plan and concept subdivision plan which shows </w:t>
            </w:r>
            <w:hyperlink r:id="rId84"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of the </w:t>
            </w:r>
            <w:hyperlink r:id="rId85"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based upon current RD zone standards.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 At least 25 percent of the permitted gross floor </w:t>
            </w:r>
            <w:hyperlink r:id="rId86"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of a planned commercial </w:t>
            </w:r>
            <w:hyperlink r:id="rId87"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shall be devoted to </w:t>
            </w:r>
            <w:hyperlink r:id="rId88" w:anchor="G95" w:tgtFrame="ORDGLOS" w:history="1">
              <w:r w:rsidRPr="00171976">
                <w:rPr>
                  <w:rFonts w:ascii="Times New Roman" w:eastAsia="Times New Roman" w:hAnsi="Times New Roman" w:cs="Times New Roman"/>
                  <w:color w:val="0000FF"/>
                  <w:sz w:val="24"/>
                  <w:szCs w:val="24"/>
                  <w:u w:val="single"/>
                </w:rPr>
                <w:t>anchor tenant</w:t>
              </w:r>
            </w:hyperlink>
            <w:r w:rsidRPr="00171976">
              <w:rPr>
                <w:rFonts w:ascii="Times New Roman" w:eastAsia="Times New Roman" w:hAnsi="Times New Roman" w:cs="Times New Roman"/>
                <w:sz w:val="24"/>
                <w:szCs w:val="24"/>
              </w:rPr>
              <w:t> or magnet stores as defined in this chapter.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vi. All planned commercial developments shall be required to locate along Route 130. The sites identified on the township land use plan map and zoning map are potential sites for commercial </w:t>
            </w:r>
            <w:hyperlink r:id="rId89"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and the planning board may approve other locations along Route 130 within the planned mixed-use research </w:t>
            </w:r>
            <w:hyperlink r:id="rId90"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zone. The location of the planned commercial </w:t>
            </w:r>
            <w:hyperlink r:id="rId91"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within the planned mixed-use re- search and </w:t>
            </w:r>
            <w:hyperlink r:id="rId92"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shall be located in a manner to encourage efficient movement of traffic and provide the maximum benefit to the mixed-use nature of the park. If deemed feasible and desirable, the planning board may permit some commercial uses to develop outside of these identified planned commercial locations within a planned mixed-use research and </w:t>
            </w:r>
            <w:hyperlink r:id="rId93"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located along Route 130.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vii. (a) The planned commercial </w:t>
            </w:r>
            <w:hyperlink r:id="rId94"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located in the RD zone south and west of Klockner Road on the </w:t>
            </w:r>
            <w:hyperlink r:id="rId95"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w:t>
            </w:r>
            <w:hyperlink r:id="rId96"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plan map and zoning map shall be limited to no more than 40 percent of the permitted gross floor </w:t>
            </w:r>
            <w:hyperlink r:id="rId97"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yield or to a maximum of 500,000 square feet, whichever is lower. Planned commercial </w:t>
            </w:r>
            <w:hyperlink r:id="rId98"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in this </w:t>
            </w:r>
            <w:hyperlink r:id="rId99"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shall front on Route 130 and be located east of the master plan roadway or may front on the master plan roadway and/or the ramp system west of the master plan roadway at its intersection with Route 130.</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Prior to the issuance of any construction permits for any buildings and/or appurtenant structures for any planned commercial </w:t>
            </w:r>
            <w:hyperlink r:id="rId100"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greater than 75,000 square feet, all governmental approvals required for the construction of the </w:t>
            </w:r>
            <w:hyperlink r:id="rId101"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 (commonly referred to as the Yardville Bypass) along with the signalization of the intersection of the Yardville Bypass with Route 156 and Route 130 must be obtained and performance security for such </w:t>
            </w:r>
            <w:hyperlink r:id="rId102"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 posted.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 Prior to the issuance of a certificate of occupancy for any planned commercial </w:t>
            </w:r>
            <w:hyperlink r:id="rId103"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greater than 75,000 square feet, the </w:t>
            </w:r>
            <w:hyperlink r:id="rId104"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 and intersection improvements referenced in subsection (b) above shall be constructed and open to public traffic.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viii. All planned commercial developments shall have at least one major commercial anchor or </w:t>
            </w:r>
            <w:hyperlink r:id="rId105" w:anchor="G96" w:tgtFrame="ORDGLOS" w:history="1">
              <w:r w:rsidRPr="00171976">
                <w:rPr>
                  <w:rFonts w:ascii="Times New Roman" w:eastAsia="Times New Roman" w:hAnsi="Times New Roman" w:cs="Times New Roman"/>
                  <w:color w:val="0000FF"/>
                  <w:sz w:val="24"/>
                  <w:szCs w:val="24"/>
                  <w:u w:val="single"/>
                </w:rPr>
                <w:t>magnet store</w:t>
              </w:r>
            </w:hyperlink>
            <w:r w:rsidRPr="00171976">
              <w:rPr>
                <w:rFonts w:ascii="Times New Roman" w:eastAsia="Times New Roman" w:hAnsi="Times New Roman" w:cs="Times New Roman"/>
                <w:sz w:val="24"/>
                <w:szCs w:val="24"/>
              </w:rPr>
              <w:t> of at least 100,000 square feet. All planned commercial developments shall provide for passive and/or active recreation for patrons. Such </w:t>
            </w:r>
            <w:hyperlink r:id="rId106"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xml:space="preserve">(s) shall be improved in </w:t>
            </w:r>
            <w:r w:rsidRPr="00171976">
              <w:rPr>
                <w:rFonts w:ascii="Times New Roman" w:eastAsia="Times New Roman" w:hAnsi="Times New Roman" w:cs="Times New Roman"/>
                <w:sz w:val="24"/>
                <w:szCs w:val="24"/>
              </w:rPr>
              <w:lastRenderedPageBreak/>
              <w:t>accordance with a consistent design theme which is applied throughout the planned </w:t>
            </w:r>
            <w:hyperlink r:id="rId107"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and in accordance with the standards set forth in section 160-167.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lastRenderedPageBreak/>
              <w:t>ix. The following principal commercial uses other than </w:t>
            </w:r>
            <w:hyperlink r:id="rId108" w:anchor="G95" w:tgtFrame="ORDGLOS" w:history="1">
              <w:r w:rsidRPr="00171976">
                <w:rPr>
                  <w:rFonts w:ascii="Times New Roman" w:eastAsia="Times New Roman" w:hAnsi="Times New Roman" w:cs="Times New Roman"/>
                  <w:color w:val="0000FF"/>
                  <w:sz w:val="24"/>
                  <w:szCs w:val="24"/>
                  <w:u w:val="single"/>
                </w:rPr>
                <w:t>anchor tenant</w:t>
              </w:r>
            </w:hyperlink>
            <w:r w:rsidRPr="00171976">
              <w:rPr>
                <w:rFonts w:ascii="Times New Roman" w:eastAsia="Times New Roman" w:hAnsi="Times New Roman" w:cs="Times New Roman"/>
                <w:sz w:val="24"/>
                <w:szCs w:val="24"/>
              </w:rPr>
              <w:t> and magnet stores as defined herein, as identified in sections 160-76(2), 160-77(2), 160-78(2) and 160-161(o) shall be permitted on the </w:t>
            </w:r>
            <w:hyperlink r:id="rId109"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and in buildings within a planned commercial </w:t>
            </w:r>
            <w:hyperlink r:id="rId110"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They shall be limited to no more than 75 percent of the gross floor </w:t>
            </w:r>
            <w:hyperlink r:id="rId111"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of the planned commercial </w:t>
            </w:r>
            <w:hyperlink r:id="rId112"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Principal permitted uses on the </w:t>
            </w:r>
            <w:hyperlink r:id="rId113"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and in buildings as found in section 160-76(2).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Groceries and foodstuffs.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Confectionery and luncheonettes.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Stationery and tobacco.</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Hardware and paints.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Bakery.</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Periodicals and newspapers.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Barber and beauty shops.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Tailoring and dressmaking.</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Bakery goods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Book or gift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Candy store and/or fountain.</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Clothes cleaning store with two or less trucks associated with it.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Custom dressmaking, millinery and tailoring.</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Clothing (new) and dry goods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Delicatessen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Dress shop.</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Drugstore.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lastRenderedPageBreak/>
              <w:t>Package liquor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Ice cream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Interior decorating business.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Jewelry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Self-cleaning laundry.</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Notion and variety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Paint and wallpaper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Repair or service shops for household or personal goods.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Shoe repair shop.</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Tailor shop.</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Photography studio, photo supplies, artist's studio.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Antique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Art gallery.</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Sporting goods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Child and infant care centers. See section 160-138 for design standards.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Video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All existing residences as of the date of the adoption of this chapter. For purposes of evaluating proposed additions or expansions, bulk and </w:t>
            </w:r>
            <w:hyperlink r:id="rId114"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requirements of those residential zone districts which most closely resemble the size of the </w:t>
            </w:r>
            <w:hyperlink r:id="rId115"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in question will be utilized.</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Combinations of two or more of the above permitted uses in one principal </w:t>
            </w:r>
            <w:hyperlink r:id="rId116"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Principal permitted uses on the </w:t>
            </w:r>
            <w:hyperlink r:id="rId117"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or in buildings as found in section 160-77(2).</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Restaurants, bars, and taverns. Banks, including drive-in facilities. Dancing studio.</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Florist.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lastRenderedPageBreak/>
              <w:t>Household appliance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Stereo, radio and television stores.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Offices, business and </w:t>
            </w:r>
            <w:hyperlink r:id="rId118" w:anchor="G410" w:tgtFrame="ORDGLOS" w:history="1">
              <w:r w:rsidRPr="00171976">
                <w:rPr>
                  <w:rFonts w:ascii="Times New Roman" w:eastAsia="Times New Roman" w:hAnsi="Times New Roman" w:cs="Times New Roman"/>
                  <w:color w:val="0000FF"/>
                  <w:sz w:val="24"/>
                  <w:szCs w:val="24"/>
                  <w:u w:val="single"/>
                </w:rPr>
                <w:t>professional</w:t>
              </w:r>
            </w:hyperlink>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Funeral homes and mortuaries.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hyperlink r:id="rId119" w:anchor="G106" w:tgtFrame="ORDGLOS" w:history="1">
              <w:r w:rsidRPr="00171976">
                <w:rPr>
                  <w:rFonts w:ascii="Times New Roman" w:eastAsia="Times New Roman" w:hAnsi="Times New Roman" w:cs="Times New Roman"/>
                  <w:color w:val="0000FF"/>
                  <w:sz w:val="24"/>
                  <w:szCs w:val="24"/>
                  <w:u w:val="single"/>
                </w:rPr>
                <w:t>Automobile</w:t>
              </w:r>
            </w:hyperlink>
            <w:r w:rsidRPr="00171976">
              <w:rPr>
                <w:rFonts w:ascii="Times New Roman" w:eastAsia="Times New Roman" w:hAnsi="Times New Roman" w:cs="Times New Roman"/>
                <w:sz w:val="24"/>
                <w:szCs w:val="24"/>
              </w:rPr>
              <w:t> parts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All existing residences as of the date of the adoption of this chapter. For purposes of evaluating proposed additions or expansions, bulk and </w:t>
            </w:r>
            <w:hyperlink r:id="rId120"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requirements of those residential zone districts which most closely resemble the size of the </w:t>
            </w:r>
            <w:hyperlink r:id="rId121"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in question will be utilized.</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Combinations of two or more of the above permitted uses in one principal </w:t>
            </w:r>
            <w:hyperlink r:id="rId122"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Principal permitted uses on the </w:t>
            </w:r>
            <w:hyperlink r:id="rId123"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and in buildings as found in section 160-78(2).</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Restaurants, bars, taverns and nightclubs.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hyperlink r:id="rId124" w:anchor="G46" w:tgtFrame="ORDGLOS" w:history="1">
              <w:r w:rsidRPr="00171976">
                <w:rPr>
                  <w:rFonts w:ascii="Times New Roman" w:eastAsia="Times New Roman" w:hAnsi="Times New Roman" w:cs="Times New Roman"/>
                  <w:color w:val="0000FF"/>
                  <w:sz w:val="24"/>
                  <w:szCs w:val="24"/>
                  <w:u w:val="single"/>
                </w:rPr>
                <w:t>Department</w:t>
              </w:r>
            </w:hyperlink>
            <w:r w:rsidRPr="00171976">
              <w:rPr>
                <w:rFonts w:ascii="Times New Roman" w:eastAsia="Times New Roman" w:hAnsi="Times New Roman" w:cs="Times New Roman"/>
                <w:sz w:val="24"/>
                <w:szCs w:val="24"/>
              </w:rPr>
              <w:t> stores.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Garden centers engaged in the retail sales of living plant material and related garden equipment. Outside storage, sale or display areas shall not exceed four times the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"G117"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building</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coverage</w:t>
            </w:r>
            <w:proofErr w:type="spellEnd"/>
            <w:r w:rsidRPr="00171976">
              <w:rPr>
                <w:rFonts w:ascii="Times New Roman" w:eastAsia="Times New Roman" w:hAnsi="Times New Roman" w:cs="Times New Roman"/>
                <w:sz w:val="24"/>
                <w:szCs w:val="24"/>
              </w:rPr>
              <w:t xml:space="preserve"> and shall be used only for the storage, sale and display of living plant material.</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Bowling alleys.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Supermarkets.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Awning or canvas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Bicycle sales, rental or repair.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Blueprinting establishment.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Buildings used exclusively by the federal, state, county or local municipal government for public purposes.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Catering establishment.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Exhibition </w:t>
            </w:r>
            <w:hyperlink r:id="rId125"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lastRenderedPageBreak/>
              <w:t>Furniture and furnishings, sale of.</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Laboratory servicing medical and dental requirements.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Museum.</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Office furniture, appliances and supply business.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Pet shop, not involving the treatment of or boarding of cats and dogs.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 xml:space="preserve">Printing, lithography, publishing and </w:t>
            </w:r>
            <w:proofErr w:type="spellStart"/>
            <w:r w:rsidRPr="00171976">
              <w:rPr>
                <w:rFonts w:ascii="Times New Roman" w:eastAsia="Times New Roman" w:hAnsi="Times New Roman" w:cs="Times New Roman"/>
                <w:sz w:val="24"/>
                <w:szCs w:val="24"/>
              </w:rPr>
              <w:t>photostating</w:t>
            </w:r>
            <w:proofErr w:type="spellEnd"/>
            <w:r w:rsidRPr="00171976">
              <w:rPr>
                <w:rFonts w:ascii="Times New Roman" w:eastAsia="Times New Roman" w:hAnsi="Times New Roman" w:cs="Times New Roman"/>
                <w:sz w:val="24"/>
                <w:szCs w:val="24"/>
              </w:rPr>
              <w:t xml:space="preserve"> establishments.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Recreation </w:t>
            </w:r>
            <w:hyperlink r:id="rId126"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public.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Taxidermist.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Theater, not including drive-in or open air, and not to be located in combination with a book or magazine store and not to be located within 1,000 feet of any such store.</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Wholesale stores and distributors in a completely enclosed </w:t>
            </w:r>
            <w:hyperlink r:id="rId127"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not involving the processing or treatment of goods or products.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Parcel package shipping store or mailing center.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Indoor recreation uses.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Health clubs.</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Miniature golf.</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Billiard hall.</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All existing residences as of the date of the adoption of this chapter. For purposes of evaluating proposed additions or expansions, bulk and </w:t>
            </w:r>
            <w:hyperlink r:id="rId128"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requirements of those residential zone districts which most closely resemble the size of the </w:t>
            </w:r>
            <w:hyperlink r:id="rId129"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in question will be utilized.</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Combinations of two or more of the above permitted uses in one principal </w:t>
            </w:r>
            <w:hyperlink r:id="rId130"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The above-referenced principal permitted commercial uses other than </w:t>
            </w:r>
            <w:hyperlink r:id="rId131" w:anchor="G95" w:tgtFrame="ORDGLOS" w:history="1">
              <w:r w:rsidRPr="00171976">
                <w:rPr>
                  <w:rFonts w:ascii="Times New Roman" w:eastAsia="Times New Roman" w:hAnsi="Times New Roman" w:cs="Times New Roman"/>
                  <w:color w:val="0000FF"/>
                  <w:sz w:val="24"/>
                  <w:szCs w:val="24"/>
                  <w:u w:val="single"/>
                </w:rPr>
                <w:t>anchor tenant</w:t>
              </w:r>
            </w:hyperlink>
            <w:r w:rsidRPr="00171976">
              <w:rPr>
                <w:rFonts w:ascii="Times New Roman" w:eastAsia="Times New Roman" w:hAnsi="Times New Roman" w:cs="Times New Roman"/>
                <w:sz w:val="24"/>
                <w:szCs w:val="24"/>
              </w:rPr>
              <w:t> and magnet stores shall be required to satisfy all of the requirements as set forth in sections 160-76, 160-77, and 160-78 and throughout the land </w:t>
            </w:r>
            <w:hyperlink r:id="rId132"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ordinance. The planning board shall have the right to modify the requirements for minimum lot </w:t>
            </w:r>
            <w:hyperlink r:id="rId133"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width or frontage, minimum building setback, maximum </w:t>
            </w:r>
            <w:hyperlink r:id="rId134" w:anchor="G54" w:tgtFrame="ORDGLOS" w:history="1">
              <w:r w:rsidRPr="00171976">
                <w:rPr>
                  <w:rFonts w:ascii="Times New Roman" w:eastAsia="Times New Roman" w:hAnsi="Times New Roman" w:cs="Times New Roman"/>
                  <w:color w:val="0000FF"/>
                  <w:sz w:val="24"/>
                  <w:szCs w:val="24"/>
                  <w:u w:val="single"/>
                </w:rPr>
                <w:t>impervious surface</w:t>
              </w:r>
            </w:hyperlink>
            <w:r w:rsidRPr="00171976">
              <w:rPr>
                <w:rFonts w:ascii="Times New Roman" w:eastAsia="Times New Roman" w:hAnsi="Times New Roman" w:cs="Times New Roman"/>
                <w:sz w:val="24"/>
                <w:szCs w:val="24"/>
              </w:rPr>
              <w:t> coverage, requirements as to front, side or rear yards and requirements concerning the location of accessory buildings or structures for any land </w:t>
            </w:r>
            <w:hyperlink r:id="rId135"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in a planned mixed-use research and </w:t>
            </w:r>
            <w:hyperlink r:id="rId136"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xml:space="preserve"> park whenever </w:t>
            </w:r>
            <w:r w:rsidRPr="00171976">
              <w:rPr>
                <w:rFonts w:ascii="Times New Roman" w:eastAsia="Times New Roman" w:hAnsi="Times New Roman" w:cs="Times New Roman"/>
                <w:sz w:val="24"/>
                <w:szCs w:val="24"/>
              </w:rPr>
              <w:lastRenderedPageBreak/>
              <w:t>such modifications are necessary to achieve a planned mixed-use research and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"G16"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development</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park</w:t>
            </w:r>
            <w:proofErr w:type="spellEnd"/>
            <w:r w:rsidRPr="00171976">
              <w:rPr>
                <w:rFonts w:ascii="Times New Roman" w:eastAsia="Times New Roman" w:hAnsi="Times New Roman" w:cs="Times New Roman"/>
                <w:sz w:val="24"/>
                <w:szCs w:val="24"/>
              </w:rPr>
              <w: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lastRenderedPageBreak/>
              <w:t>(b) </w:t>
            </w:r>
            <w:hyperlink r:id="rId137" w:anchor="G222" w:tgtFrame="ORDGLOS" w:history="1">
              <w:r w:rsidRPr="00171976">
                <w:rPr>
                  <w:rFonts w:ascii="Times New Roman" w:eastAsia="Times New Roman" w:hAnsi="Times New Roman" w:cs="Times New Roman"/>
                  <w:color w:val="0000FF"/>
                  <w:sz w:val="24"/>
                  <w:szCs w:val="24"/>
                  <w:u w:val="single"/>
                </w:rPr>
                <w:t>Hotels</w:t>
              </w:r>
            </w:hyperlink>
            <w:r w:rsidRPr="00171976">
              <w:rPr>
                <w:rFonts w:ascii="Times New Roman" w:eastAsia="Times New Roman" w:hAnsi="Times New Roman" w:cs="Times New Roman"/>
                <w:sz w:val="24"/>
                <w:szCs w:val="24"/>
              </w:rPr>
              <w:t>, subject to the standards set forth in section 160-161(o).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x. No plan for a planned mixed-use research and </w:t>
            </w:r>
            <w:hyperlink r:id="rId138"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w:t>
            </w:r>
            <w:hyperlink r:id="rId139"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shall be approved by the planning </w:t>
            </w:r>
            <w:hyperlink r:id="rId140" w:anchor="G114" w:tgtFrame="ORDGLOS" w:history="1">
              <w:r w:rsidRPr="00171976">
                <w:rPr>
                  <w:rFonts w:ascii="Times New Roman" w:eastAsia="Times New Roman" w:hAnsi="Times New Roman" w:cs="Times New Roman"/>
                  <w:color w:val="0000FF"/>
                  <w:sz w:val="24"/>
                  <w:szCs w:val="24"/>
                  <w:u w:val="single"/>
                </w:rPr>
                <w:t>board</w:t>
              </w:r>
            </w:hyperlink>
            <w:r w:rsidRPr="00171976">
              <w:rPr>
                <w:rFonts w:ascii="Times New Roman" w:eastAsia="Times New Roman" w:hAnsi="Times New Roman" w:cs="Times New Roman"/>
                <w:sz w:val="24"/>
                <w:szCs w:val="24"/>
              </w:rPr>
              <w:t> unless the lot areas, widths, depths and frontages,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"G117"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building</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setbacks</w:t>
            </w:r>
            <w:proofErr w:type="spellEnd"/>
            <w:r w:rsidRPr="00171976">
              <w:rPr>
                <w:rFonts w:ascii="Times New Roman" w:eastAsia="Times New Roman" w:hAnsi="Times New Roman" w:cs="Times New Roman"/>
                <w:sz w:val="24"/>
                <w:szCs w:val="24"/>
              </w:rPr>
              <w:t>, percentages of lot coverage, front, side and rear yards and locations of accessory buildings or structures provided for in the </w:t>
            </w:r>
            <w:hyperlink r:id="rId141"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plan and subdivision plan are appropriate to the type of </w:t>
            </w:r>
            <w:hyperlink r:id="rId142"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permitted.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xi. Not less than 25 percent of the </w:t>
            </w:r>
            <w:hyperlink r:id="rId143"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w:t>
            </w:r>
            <w:hyperlink r:id="rId144"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within a planned mixed-use research and </w:t>
            </w:r>
            <w:hyperlink r:id="rId145"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shall be devoted to common </w:t>
            </w:r>
            <w:hyperlink r:id="rId146" w:anchor="G275" w:tgtFrame="ORDGLOS" w:history="1">
              <w:r w:rsidRPr="00171976">
                <w:rPr>
                  <w:rFonts w:ascii="Times New Roman" w:eastAsia="Times New Roman" w:hAnsi="Times New Roman" w:cs="Times New Roman"/>
                  <w:color w:val="0000FF"/>
                  <w:sz w:val="24"/>
                  <w:szCs w:val="24"/>
                  <w:u w:val="single"/>
                </w:rPr>
                <w:t>open space</w:t>
              </w:r>
            </w:hyperlink>
            <w:r w:rsidRPr="00171976">
              <w:rPr>
                <w:rFonts w:ascii="Times New Roman" w:eastAsia="Times New Roman" w:hAnsi="Times New Roman" w:cs="Times New Roman"/>
                <w:sz w:val="24"/>
                <w:szCs w:val="24"/>
              </w:rPr>
              <w:t>. The location of common </w:t>
            </w:r>
            <w:hyperlink r:id="rId147" w:anchor="G275" w:tgtFrame="ORDGLOS" w:history="1">
              <w:r w:rsidRPr="00171976">
                <w:rPr>
                  <w:rFonts w:ascii="Times New Roman" w:eastAsia="Times New Roman" w:hAnsi="Times New Roman" w:cs="Times New Roman"/>
                  <w:color w:val="0000FF"/>
                  <w:sz w:val="24"/>
                  <w:szCs w:val="24"/>
                  <w:u w:val="single"/>
                </w:rPr>
                <w:t>open space</w:t>
              </w:r>
            </w:hyperlink>
            <w:r w:rsidRPr="00171976">
              <w:rPr>
                <w:rFonts w:ascii="Times New Roman" w:eastAsia="Times New Roman" w:hAnsi="Times New Roman" w:cs="Times New Roman"/>
                <w:sz w:val="24"/>
                <w:szCs w:val="24"/>
              </w:rPr>
              <w:t> shall be consistent with the declared function of the common </w:t>
            </w:r>
            <w:hyperlink r:id="rId148" w:anchor="G275" w:tgtFrame="ORDGLOS" w:history="1">
              <w:r w:rsidRPr="00171976">
                <w:rPr>
                  <w:rFonts w:ascii="Times New Roman" w:eastAsia="Times New Roman" w:hAnsi="Times New Roman" w:cs="Times New Roman"/>
                  <w:color w:val="0000FF"/>
                  <w:sz w:val="24"/>
                  <w:szCs w:val="24"/>
                  <w:u w:val="single"/>
                </w:rPr>
                <w:t>open space</w:t>
              </w:r>
            </w:hyperlink>
            <w:r w:rsidRPr="00171976">
              <w:rPr>
                <w:rFonts w:ascii="Times New Roman" w:eastAsia="Times New Roman" w:hAnsi="Times New Roman" w:cs="Times New Roman"/>
                <w:sz w:val="24"/>
                <w:szCs w:val="24"/>
              </w:rPr>
              <w:t>, and where possible, the common open space shall be planned as a contiguous </w:t>
            </w:r>
            <w:hyperlink r:id="rId149"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located for the maximum benefit of the </w:t>
            </w:r>
            <w:hyperlink r:id="rId150"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which it was designed to serve, preserving and where possible enhancing natural features.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xii. A concept </w:t>
            </w:r>
            <w:hyperlink r:id="rId151"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plan and concept subdivision plan shall be required for any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"G16"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development</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proposed</w:t>
            </w:r>
            <w:proofErr w:type="spellEnd"/>
            <w:r w:rsidRPr="00171976">
              <w:rPr>
                <w:rFonts w:ascii="Times New Roman" w:eastAsia="Times New Roman" w:hAnsi="Times New Roman" w:cs="Times New Roman"/>
                <w:sz w:val="24"/>
                <w:szCs w:val="24"/>
              </w:rPr>
              <w:t xml:space="preserve"> within a planned mixed-use research and </w:t>
            </w:r>
            <w:hyperlink r:id="rId152"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At a minimum, the concept plan shall indicate the proposed location of all buildings, structures, parking, landscaping, </w:t>
            </w:r>
            <w:hyperlink r:id="rId153" w:anchor="G275" w:tgtFrame="ORDGLOS" w:history="1">
              <w:r w:rsidRPr="00171976">
                <w:rPr>
                  <w:rFonts w:ascii="Times New Roman" w:eastAsia="Times New Roman" w:hAnsi="Times New Roman" w:cs="Times New Roman"/>
                  <w:color w:val="0000FF"/>
                  <w:sz w:val="24"/>
                  <w:szCs w:val="24"/>
                  <w:u w:val="single"/>
                </w:rPr>
                <w:t>open space</w:t>
              </w:r>
            </w:hyperlink>
            <w:r w:rsidRPr="00171976">
              <w:rPr>
                <w:rFonts w:ascii="Times New Roman" w:eastAsia="Times New Roman" w:hAnsi="Times New Roman" w:cs="Times New Roman"/>
                <w:sz w:val="24"/>
                <w:szCs w:val="24"/>
              </w:rPr>
              <w:t>, utilities, signage, pedestrian walkways and driveways. The concept plan shall be submitted to the planning </w:t>
            </w:r>
            <w:hyperlink r:id="rId154" w:anchor="G114" w:tgtFrame="ORDGLOS" w:history="1">
              <w:r w:rsidRPr="00171976">
                <w:rPr>
                  <w:rFonts w:ascii="Times New Roman" w:eastAsia="Times New Roman" w:hAnsi="Times New Roman" w:cs="Times New Roman"/>
                  <w:color w:val="0000FF"/>
                  <w:sz w:val="24"/>
                  <w:szCs w:val="24"/>
                  <w:u w:val="single"/>
                </w:rPr>
                <w:t>board</w:t>
              </w:r>
            </w:hyperlink>
            <w:r w:rsidRPr="00171976">
              <w:rPr>
                <w:rFonts w:ascii="Times New Roman" w:eastAsia="Times New Roman" w:hAnsi="Times New Roman" w:cs="Times New Roman"/>
                <w:sz w:val="24"/>
                <w:szCs w:val="24"/>
              </w:rPr>
              <w:t> for review prior to any formal preliminary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"G64"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site</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plan</w:t>
            </w:r>
            <w:proofErr w:type="spellEnd"/>
            <w:r w:rsidRPr="00171976">
              <w:rPr>
                <w:rFonts w:ascii="Times New Roman" w:eastAsia="Times New Roman" w:hAnsi="Times New Roman" w:cs="Times New Roman"/>
                <w:sz w:val="24"/>
                <w:szCs w:val="24"/>
              </w:rPr>
              <w:t xml:space="preserve"> or subdivision plan.</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xiii. In order to foster the attractiveness of a </w:t>
            </w:r>
            <w:hyperlink r:id="rId155"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designated as a planned mixed-use research and </w:t>
            </w:r>
            <w:hyperlink r:id="rId156"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and the surrounding neighborhoods and in order to provide an efficient road and utility network, ensure the movement of traffic, implement comprehensive planning and better serve the public health, safety and general welfare, the design standards and criteria in section 160-167 shall be utilized by the planning </w:t>
            </w:r>
            <w:hyperlink r:id="rId157" w:anchor="G114" w:tgtFrame="ORDGLOS" w:history="1">
              <w:r w:rsidRPr="00171976">
                <w:rPr>
                  <w:rFonts w:ascii="Times New Roman" w:eastAsia="Times New Roman" w:hAnsi="Times New Roman" w:cs="Times New Roman"/>
                  <w:color w:val="0000FF"/>
                  <w:sz w:val="24"/>
                  <w:szCs w:val="24"/>
                  <w:u w:val="single"/>
                </w:rPr>
                <w:t>board</w:t>
              </w:r>
            </w:hyperlink>
            <w:r w:rsidRPr="00171976">
              <w:rPr>
                <w:rFonts w:ascii="Times New Roman" w:eastAsia="Times New Roman" w:hAnsi="Times New Roman" w:cs="Times New Roman"/>
                <w:sz w:val="24"/>
                <w:szCs w:val="24"/>
              </w:rPr>
              <w:t> in reviewing all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"G64"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site</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plans</w:t>
            </w:r>
            <w:proofErr w:type="spellEnd"/>
            <w:r w:rsidRPr="00171976">
              <w:rPr>
                <w:rFonts w:ascii="Times New Roman" w:eastAsia="Times New Roman" w:hAnsi="Times New Roman" w:cs="Times New Roman"/>
                <w:sz w:val="24"/>
                <w:szCs w:val="24"/>
              </w:rPr>
              <w:t xml:space="preserve"> and subdivision plats relating to a planned mixed-use research and </w:t>
            </w:r>
            <w:hyperlink r:id="rId158"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park. These standards shall not be regarded as inflexible requirements. They are not intended to discourage creativity, invention and innovation.</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xiv. A planned mixed-use research and </w:t>
            </w:r>
            <w:hyperlink r:id="rId159"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w:t>
            </w:r>
            <w:hyperlink r:id="rId160" w:anchor="G373" w:tgtFrame="ORDGLOS" w:history="1">
              <w:r w:rsidRPr="00171976">
                <w:rPr>
                  <w:rFonts w:ascii="Times New Roman" w:eastAsia="Times New Roman" w:hAnsi="Times New Roman" w:cs="Times New Roman"/>
                  <w:color w:val="0000FF"/>
                  <w:sz w:val="24"/>
                  <w:szCs w:val="24"/>
                  <w:u w:val="single"/>
                </w:rPr>
                <w:t>park</w:t>
              </w:r>
            </w:hyperlink>
            <w:r w:rsidRPr="00171976">
              <w:rPr>
                <w:rFonts w:ascii="Times New Roman" w:eastAsia="Times New Roman" w:hAnsi="Times New Roman" w:cs="Times New Roman"/>
                <w:sz w:val="24"/>
                <w:szCs w:val="24"/>
              </w:rPr>
              <w:t> shall adhere to the general </w:t>
            </w:r>
            <w:hyperlink r:id="rId161"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plan submission requirements as identified in section 160-228.</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(2) Accessory uses permitted.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Off-street parking.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Fences and walls. (See section 160-114.)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 </w:t>
            </w:r>
            <w:hyperlink r:id="rId162" w:anchor="G263" w:tgtFrame="ORDGLOS" w:history="1">
              <w:r w:rsidRPr="00171976">
                <w:rPr>
                  <w:rFonts w:ascii="Times New Roman" w:eastAsia="Times New Roman" w:hAnsi="Times New Roman" w:cs="Times New Roman"/>
                  <w:color w:val="0000FF"/>
                  <w:sz w:val="24"/>
                  <w:szCs w:val="24"/>
                  <w:u w:val="single"/>
                </w:rPr>
                <w:t>Signs</w:t>
              </w:r>
            </w:hyperlink>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 Temporary sales or construction trailer(s).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 The trailer(s) shall be located on the same </w:t>
            </w:r>
            <w:hyperlink r:id="rId163"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as the principal permitted </w:t>
            </w:r>
            <w:hyperlink r:id="rId164"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and shall meet all setback requirements for principal buildings in the zone.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2. The trailer(s) shall be shown on the </w:t>
            </w:r>
            <w:hyperlink r:id="rId165"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plan for the principal permitted </w:t>
            </w:r>
            <w:hyperlink r:id="rId166"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and shall be reviewed by the </w:t>
            </w:r>
            <w:hyperlink r:id="rId167" w:anchor="G9" w:tgtFrame="ORDGLOS" w:history="1">
              <w:r w:rsidRPr="00171976">
                <w:rPr>
                  <w:rFonts w:ascii="Times New Roman" w:eastAsia="Times New Roman" w:hAnsi="Times New Roman" w:cs="Times New Roman"/>
                  <w:color w:val="0000FF"/>
                  <w:sz w:val="24"/>
                  <w:szCs w:val="24"/>
                  <w:u w:val="single"/>
                </w:rPr>
                <w:t>administrative officer</w:t>
              </w:r>
            </w:hyperlink>
            <w:r w:rsidRPr="00171976">
              <w:rPr>
                <w:rFonts w:ascii="Times New Roman" w:eastAsia="Times New Roman" w:hAnsi="Times New Roman" w:cs="Times New Roman"/>
                <w:sz w:val="24"/>
                <w:szCs w:val="24"/>
              </w:rPr>
              <w:t> on an individual case basis in accordance with the performance standards in section 160-120.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3. The trailer(s) shall be permitted to remain only for the period of construction, renting or sale of the permitted </w:t>
            </w:r>
            <w:hyperlink r:id="rId168"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4. Only one sales trailer and two construction trailers are permitted per project.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e. Restaurants or cafeterias located within a principal </w:t>
            </w:r>
            <w:hyperlink r:id="rId169"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f. Banks located within a principal </w:t>
            </w:r>
            <w:hyperlink r:id="rId170"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containing a permitted </w:t>
            </w:r>
            <w:hyperlink r:id="rId171"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in accordance with this section.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g. Recreational areas and parks, provided that the facility is owned and operated by an industry situated within the REO or RD districts for the </w:t>
            </w:r>
            <w:hyperlink r:id="rId172"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of its employees or guests.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h. Amateur radio antennas and </w:t>
            </w:r>
            <w:hyperlink r:id="rId173" w:anchor="G93" w:tgtFrame="ORDGLOS" w:history="1">
              <w:r w:rsidRPr="00171976">
                <w:rPr>
                  <w:rFonts w:ascii="Times New Roman" w:eastAsia="Times New Roman" w:hAnsi="Times New Roman" w:cs="Times New Roman"/>
                  <w:color w:val="0000FF"/>
                  <w:sz w:val="24"/>
                  <w:szCs w:val="24"/>
                  <w:u w:val="single"/>
                </w:rPr>
                <w:t>antenna</w:t>
              </w:r>
            </w:hyperlink>
            <w:r w:rsidRPr="00171976">
              <w:rPr>
                <w:rFonts w:ascii="Times New Roman" w:eastAsia="Times New Roman" w:hAnsi="Times New Roman" w:cs="Times New Roman"/>
                <w:sz w:val="24"/>
                <w:szCs w:val="24"/>
              </w:rPr>
              <w:t> support </w:t>
            </w:r>
            <w:hyperlink r:id="rId174" w:anchor="G37" w:tgtFrame="ORDGLOS" w:history="1">
              <w:r w:rsidRPr="00171976">
                <w:rPr>
                  <w:rFonts w:ascii="Times New Roman" w:eastAsia="Times New Roman" w:hAnsi="Times New Roman" w:cs="Times New Roman"/>
                  <w:color w:val="0000FF"/>
                  <w:sz w:val="24"/>
                  <w:szCs w:val="24"/>
                  <w:u w:val="single"/>
                </w:rPr>
                <w:t>structure</w:t>
              </w:r>
            </w:hyperlink>
            <w:r w:rsidRPr="00171976">
              <w:rPr>
                <w:rFonts w:ascii="Times New Roman" w:eastAsia="Times New Roman" w:hAnsi="Times New Roman" w:cs="Times New Roman"/>
                <w:sz w:val="24"/>
                <w:szCs w:val="24"/>
              </w:rPr>
              <w:t> not to exceed 45 feet in height, unless the </w:t>
            </w:r>
            <w:hyperlink r:id="rId175" w:anchor="G37" w:tgtFrame="ORDGLOS" w:history="1">
              <w:r w:rsidRPr="00171976">
                <w:rPr>
                  <w:rFonts w:ascii="Times New Roman" w:eastAsia="Times New Roman" w:hAnsi="Times New Roman" w:cs="Times New Roman"/>
                  <w:color w:val="0000FF"/>
                  <w:sz w:val="24"/>
                  <w:szCs w:val="24"/>
                  <w:u w:val="single"/>
                </w:rPr>
                <w:t>structure</w:t>
              </w:r>
            </w:hyperlink>
            <w:r w:rsidRPr="00171976">
              <w:rPr>
                <w:rFonts w:ascii="Times New Roman" w:eastAsia="Times New Roman" w:hAnsi="Times New Roman" w:cs="Times New Roman"/>
                <w:sz w:val="24"/>
                <w:szCs w:val="24"/>
              </w:rPr>
              <w:t> is retractable. The height of a retractable </w:t>
            </w:r>
            <w:hyperlink r:id="rId176" w:anchor="G93" w:tgtFrame="ORDGLOS" w:history="1">
              <w:r w:rsidRPr="00171976">
                <w:rPr>
                  <w:rFonts w:ascii="Times New Roman" w:eastAsia="Times New Roman" w:hAnsi="Times New Roman" w:cs="Times New Roman"/>
                  <w:color w:val="0000FF"/>
                  <w:sz w:val="24"/>
                  <w:szCs w:val="24"/>
                  <w:u w:val="single"/>
                </w:rPr>
                <w:t>antenna</w:t>
              </w:r>
            </w:hyperlink>
            <w:r w:rsidRPr="00171976">
              <w:rPr>
                <w:rFonts w:ascii="Times New Roman" w:eastAsia="Times New Roman" w:hAnsi="Times New Roman" w:cs="Times New Roman"/>
                <w:sz w:val="24"/>
                <w:szCs w:val="24"/>
              </w:rPr>
              <w:t> </w:t>
            </w:r>
            <w:hyperlink r:id="rId177" w:anchor="G37" w:tgtFrame="ORDGLOS" w:history="1">
              <w:r w:rsidRPr="00171976">
                <w:rPr>
                  <w:rFonts w:ascii="Times New Roman" w:eastAsia="Times New Roman" w:hAnsi="Times New Roman" w:cs="Times New Roman"/>
                  <w:color w:val="0000FF"/>
                  <w:sz w:val="24"/>
                  <w:szCs w:val="24"/>
                  <w:u w:val="single"/>
                </w:rPr>
                <w:t>structure</w:t>
              </w:r>
            </w:hyperlink>
            <w:r w:rsidRPr="00171976">
              <w:rPr>
                <w:rFonts w:ascii="Times New Roman" w:eastAsia="Times New Roman" w:hAnsi="Times New Roman" w:cs="Times New Roman"/>
                <w:sz w:val="24"/>
                <w:szCs w:val="24"/>
              </w:rPr>
              <w:t> shall not exceed 45 feet when the </w:t>
            </w:r>
            <w:hyperlink r:id="rId178" w:anchor="G37" w:tgtFrame="ORDGLOS" w:history="1">
              <w:r w:rsidRPr="00171976">
                <w:rPr>
                  <w:rFonts w:ascii="Times New Roman" w:eastAsia="Times New Roman" w:hAnsi="Times New Roman" w:cs="Times New Roman"/>
                  <w:color w:val="0000FF"/>
                  <w:sz w:val="24"/>
                  <w:szCs w:val="24"/>
                  <w:u w:val="single"/>
                </w:rPr>
                <w:t>structure</w:t>
              </w:r>
            </w:hyperlink>
            <w:r w:rsidRPr="00171976">
              <w:rPr>
                <w:rFonts w:ascii="Times New Roman" w:eastAsia="Times New Roman" w:hAnsi="Times New Roman" w:cs="Times New Roman"/>
                <w:sz w:val="24"/>
                <w:szCs w:val="24"/>
              </w:rPr>
              <w:t> is not being used for the transmission and/or reception of amateur radio signals and 65 feet when the </w:t>
            </w:r>
            <w:hyperlink r:id="rId179" w:anchor="G37" w:tgtFrame="ORDGLOS" w:history="1">
              <w:r w:rsidRPr="00171976">
                <w:rPr>
                  <w:rFonts w:ascii="Times New Roman" w:eastAsia="Times New Roman" w:hAnsi="Times New Roman" w:cs="Times New Roman"/>
                  <w:color w:val="0000FF"/>
                  <w:sz w:val="24"/>
                  <w:szCs w:val="24"/>
                  <w:u w:val="single"/>
                </w:rPr>
                <w:t>structure</w:t>
              </w:r>
            </w:hyperlink>
            <w:r w:rsidRPr="00171976">
              <w:rPr>
                <w:rFonts w:ascii="Times New Roman" w:eastAsia="Times New Roman" w:hAnsi="Times New Roman" w:cs="Times New Roman"/>
                <w:sz w:val="24"/>
                <w:szCs w:val="24"/>
              </w:rPr>
              <w:t> is fully extended and in </w:t>
            </w:r>
            <w:hyperlink r:id="rId180"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for the transmission and/or reception of amateur radio signals. Satellite dish antennas shall be installed in accordance with the standards specified in section 160-137.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roofErr w:type="spellStart"/>
            <w:r w:rsidRPr="00171976">
              <w:rPr>
                <w:rFonts w:ascii="Times New Roman" w:eastAsia="Times New Roman" w:hAnsi="Times New Roman" w:cs="Times New Roman"/>
                <w:sz w:val="24"/>
                <w:szCs w:val="24"/>
              </w:rPr>
              <w:t>i</w:t>
            </w:r>
            <w:proofErr w:type="spellEnd"/>
            <w:r w:rsidRPr="00171976">
              <w:rPr>
                <w:rFonts w:ascii="Times New Roman" w:eastAsia="Times New Roman" w:hAnsi="Times New Roman" w:cs="Times New Roman"/>
                <w:sz w:val="24"/>
                <w:szCs w:val="24"/>
              </w:rPr>
              <w:t>. Roof mounted </w:t>
            </w:r>
            <w:hyperlink r:id="rId181" w:anchor="G346" w:tgtFrame="ORDGLOS" w:history="1">
              <w:r w:rsidRPr="00171976">
                <w:rPr>
                  <w:rFonts w:ascii="Times New Roman" w:eastAsia="Times New Roman" w:hAnsi="Times New Roman" w:cs="Times New Roman"/>
                  <w:color w:val="0000FF"/>
                  <w:sz w:val="24"/>
                  <w:szCs w:val="24"/>
                  <w:u w:val="single"/>
                </w:rPr>
                <w:t>solar</w:t>
              </w:r>
            </w:hyperlink>
            <w:r w:rsidRPr="00171976">
              <w:rPr>
                <w:rFonts w:ascii="Times New Roman" w:eastAsia="Times New Roman" w:hAnsi="Times New Roman" w:cs="Times New Roman"/>
                <w:sz w:val="24"/>
                <w:szCs w:val="24"/>
              </w:rPr>
              <w:t> or photovoltaic energy generating facility.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(3) Other uses permitted upon application to the </w:t>
            </w:r>
            <w:hyperlink r:id="rId182" w:anchor="G258" w:tgtFrame="ORDGLOS" w:history="1">
              <w:r w:rsidRPr="00171976">
                <w:rPr>
                  <w:rFonts w:ascii="Times New Roman" w:eastAsia="Times New Roman" w:hAnsi="Times New Roman" w:cs="Times New Roman"/>
                  <w:color w:val="0000FF"/>
                  <w:sz w:val="24"/>
                  <w:szCs w:val="24"/>
                  <w:u w:val="single"/>
                </w:rPr>
                <w:t>municipal agency</w:t>
              </w:r>
            </w:hyperlink>
            <w:r w:rsidRPr="00171976">
              <w:rPr>
                <w:rFonts w:ascii="Times New Roman" w:eastAsia="Times New Roman" w:hAnsi="Times New Roman" w:cs="Times New Roman"/>
                <w:sz w:val="24"/>
                <w:szCs w:val="24"/>
              </w:rPr>
              <w:t> for a conditional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"G85"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use</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permit</w:t>
            </w:r>
            <w:proofErr w:type="spellEnd"/>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w:t>
            </w:r>
            <w:hyperlink r:id="rId183" w:anchor="G306" w:tgtFrame="ORDGLOS" w:history="1">
              <w:r w:rsidRPr="00171976">
                <w:rPr>
                  <w:rFonts w:ascii="Times New Roman" w:eastAsia="Times New Roman" w:hAnsi="Times New Roman" w:cs="Times New Roman"/>
                  <w:color w:val="0000FF"/>
                  <w:sz w:val="24"/>
                  <w:szCs w:val="24"/>
                  <w:u w:val="single"/>
                </w:rPr>
                <w:t>Public utility</w:t>
              </w:r>
            </w:hyperlink>
            <w:r w:rsidRPr="00171976">
              <w:rPr>
                <w:rFonts w:ascii="Times New Roman" w:eastAsia="Times New Roman" w:hAnsi="Times New Roman" w:cs="Times New Roman"/>
                <w:sz w:val="24"/>
                <w:szCs w:val="24"/>
              </w:rPr>
              <w:t> installations.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Hospitals, medical institutions, philanthropic or </w:t>
            </w:r>
            <w:hyperlink r:id="rId184" w:anchor="G167" w:tgtFrame="ORDGLOS" w:history="1">
              <w:r w:rsidRPr="00171976">
                <w:rPr>
                  <w:rFonts w:ascii="Times New Roman" w:eastAsia="Times New Roman" w:hAnsi="Times New Roman" w:cs="Times New Roman"/>
                  <w:color w:val="0000FF"/>
                  <w:sz w:val="24"/>
                  <w:szCs w:val="24"/>
                  <w:u w:val="single"/>
                </w:rPr>
                <w:t>eleemosynary</w:t>
              </w:r>
            </w:hyperlink>
            <w:r w:rsidRPr="00171976">
              <w:rPr>
                <w:rFonts w:ascii="Times New Roman" w:eastAsia="Times New Roman" w:hAnsi="Times New Roman" w:cs="Times New Roman"/>
                <w:sz w:val="24"/>
                <w:szCs w:val="24"/>
              </w:rPr>
              <w:t> uses in the REO-5 district only, provided that plans for such facilities have met all requirements of state and </w:t>
            </w:r>
            <w:proofErr w:type="spellStart"/>
            <w:r w:rsidRPr="00171976">
              <w:rPr>
                <w:rFonts w:ascii="Times New Roman" w:eastAsia="Times New Roman" w:hAnsi="Times New Roman" w:cs="Times New Roman"/>
                <w:sz w:val="24"/>
                <w:szCs w:val="24"/>
              </w:rPr>
              <w:fldChar w:fldCharType="begin"/>
            </w:r>
            <w:r w:rsidRPr="00171976">
              <w:rPr>
                <w:rFonts w:ascii="Times New Roman" w:eastAsia="Times New Roman" w:hAnsi="Times New Roman" w:cs="Times New Roman"/>
                <w:sz w:val="24"/>
                <w:szCs w:val="24"/>
              </w:rPr>
              <w:instrText xml:space="preserve"> HYPERLINK "https://www.ordinance.com/ordinances/34/021/015/D-34021015-gl.html" \l "G74" \t "ORDGLOS" </w:instrText>
            </w:r>
            <w:r w:rsidRPr="00171976">
              <w:rPr>
                <w:rFonts w:ascii="Times New Roman" w:eastAsia="Times New Roman" w:hAnsi="Times New Roman" w:cs="Times New Roman"/>
                <w:sz w:val="24"/>
                <w:szCs w:val="24"/>
              </w:rPr>
              <w:fldChar w:fldCharType="separate"/>
            </w:r>
            <w:r w:rsidRPr="00171976">
              <w:rPr>
                <w:rFonts w:ascii="Times New Roman" w:eastAsia="Times New Roman" w:hAnsi="Times New Roman" w:cs="Times New Roman"/>
                <w:color w:val="0000FF"/>
                <w:sz w:val="24"/>
                <w:szCs w:val="24"/>
                <w:u w:val="single"/>
              </w:rPr>
              <w:t>township</w:t>
            </w:r>
            <w:r w:rsidRPr="00171976">
              <w:rPr>
                <w:rFonts w:ascii="Times New Roman" w:eastAsia="Times New Roman" w:hAnsi="Times New Roman" w:cs="Times New Roman"/>
                <w:sz w:val="24"/>
                <w:szCs w:val="24"/>
              </w:rPr>
              <w:fldChar w:fldCharType="end"/>
            </w:r>
            <w:r w:rsidRPr="00171976">
              <w:rPr>
                <w:rFonts w:ascii="Times New Roman" w:eastAsia="Times New Roman" w:hAnsi="Times New Roman" w:cs="Times New Roman"/>
                <w:sz w:val="24"/>
                <w:szCs w:val="24"/>
              </w:rPr>
              <w:t>health</w:t>
            </w:r>
            <w:proofErr w:type="spellEnd"/>
            <w:r w:rsidRPr="00171976">
              <w:rPr>
                <w:rFonts w:ascii="Times New Roman" w:eastAsia="Times New Roman" w:hAnsi="Times New Roman" w:cs="Times New Roman"/>
                <w:sz w:val="24"/>
                <w:szCs w:val="24"/>
              </w:rPr>
              <w:t xml:space="preserve"> regulations, but not including correctional uses or hospitals exclusively for the isolation of contagious diseases or for the insane.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 Private clubs, lodges, social buildings and fraternal organizations.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 Ground mounted </w:t>
            </w:r>
            <w:hyperlink r:id="rId185" w:anchor="G346" w:tgtFrame="ORDGLOS" w:history="1">
              <w:r w:rsidRPr="00171976">
                <w:rPr>
                  <w:rFonts w:ascii="Times New Roman" w:eastAsia="Times New Roman" w:hAnsi="Times New Roman" w:cs="Times New Roman"/>
                  <w:color w:val="0000FF"/>
                  <w:sz w:val="24"/>
                  <w:szCs w:val="24"/>
                  <w:u w:val="single"/>
                </w:rPr>
                <w:t>solar</w:t>
              </w:r>
            </w:hyperlink>
            <w:r w:rsidRPr="00171976">
              <w:rPr>
                <w:rFonts w:ascii="Times New Roman" w:eastAsia="Times New Roman" w:hAnsi="Times New Roman" w:cs="Times New Roman"/>
                <w:sz w:val="24"/>
                <w:szCs w:val="24"/>
              </w:rPr>
              <w:t> or photovoltaic energy generating facility as a conditional accessory </w:t>
            </w:r>
            <w:hyperlink r:id="rId186"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in the RD district only.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e. </w:t>
            </w:r>
            <w:hyperlink r:id="rId187" w:anchor="G346" w:tgtFrame="ORDGLOS" w:history="1">
              <w:r w:rsidRPr="00171976">
                <w:rPr>
                  <w:rFonts w:ascii="Times New Roman" w:eastAsia="Times New Roman" w:hAnsi="Times New Roman" w:cs="Times New Roman"/>
                  <w:color w:val="0000FF"/>
                  <w:sz w:val="24"/>
                  <w:szCs w:val="24"/>
                  <w:u w:val="single"/>
                </w:rPr>
                <w:t>Solar</w:t>
              </w:r>
            </w:hyperlink>
            <w:r w:rsidRPr="00171976">
              <w:rPr>
                <w:rFonts w:ascii="Times New Roman" w:eastAsia="Times New Roman" w:hAnsi="Times New Roman" w:cs="Times New Roman"/>
                <w:sz w:val="24"/>
                <w:szCs w:val="24"/>
              </w:rPr>
              <w:t> or photovoltaic energy generating parking </w:t>
            </w:r>
            <w:hyperlink r:id="rId188" w:anchor="G37" w:tgtFrame="ORDGLOS" w:history="1">
              <w:r w:rsidRPr="00171976">
                <w:rPr>
                  <w:rFonts w:ascii="Times New Roman" w:eastAsia="Times New Roman" w:hAnsi="Times New Roman" w:cs="Times New Roman"/>
                  <w:color w:val="0000FF"/>
                  <w:sz w:val="24"/>
                  <w:szCs w:val="24"/>
                  <w:u w:val="single"/>
                </w:rPr>
                <w:t>structure</w:t>
              </w:r>
            </w:hyperlink>
            <w:r w:rsidRPr="00171976">
              <w:rPr>
                <w:rFonts w:ascii="Times New Roman" w:eastAsia="Times New Roman" w:hAnsi="Times New Roman" w:cs="Times New Roman"/>
                <w:sz w:val="24"/>
                <w:szCs w:val="24"/>
              </w:rPr>
              <w:t> as a conditional accessory </w:t>
            </w:r>
            <w:hyperlink r:id="rId189"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in the RD district only.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(4) Maximum </w:t>
            </w:r>
            <w:hyperlink r:id="rId190"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w:t>
            </w:r>
            <w:hyperlink r:id="rId191" w:anchor="G400" w:tgtFrame="ORDGLOS" w:history="1">
              <w:r w:rsidRPr="00171976">
                <w:rPr>
                  <w:rFonts w:ascii="Times New Roman" w:eastAsia="Times New Roman" w:hAnsi="Times New Roman" w:cs="Times New Roman"/>
                  <w:color w:val="0000FF"/>
                  <w:sz w:val="24"/>
                  <w:szCs w:val="24"/>
                  <w:u w:val="single"/>
                </w:rPr>
                <w:t>height</w:t>
              </w:r>
            </w:hyperlink>
            <w:r w:rsidRPr="00171976">
              <w:rPr>
                <w:rFonts w:ascii="Times New Roman" w:eastAsia="Times New Roman" w:hAnsi="Times New Roman" w:cs="Times New Roman"/>
                <w:sz w:val="24"/>
                <w:szCs w:val="24"/>
              </w:rPr>
              <w:t>. No </w:t>
            </w:r>
            <w:hyperlink r:id="rId192"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shall exceed 45 feet in </w:t>
            </w:r>
            <w:hyperlink r:id="rId193" w:anchor="G400" w:tgtFrame="ORDGLOS" w:history="1">
              <w:r w:rsidRPr="00171976">
                <w:rPr>
                  <w:rFonts w:ascii="Times New Roman" w:eastAsia="Times New Roman" w:hAnsi="Times New Roman" w:cs="Times New Roman"/>
                  <w:color w:val="0000FF"/>
                  <w:sz w:val="24"/>
                  <w:szCs w:val="24"/>
                  <w:u w:val="single"/>
                </w:rPr>
                <w:t>height</w:t>
              </w:r>
            </w:hyperlink>
            <w:r w:rsidRPr="00171976">
              <w:rPr>
                <w:rFonts w:ascii="Times New Roman" w:eastAsia="Times New Roman" w:hAnsi="Times New Roman" w:cs="Times New Roman"/>
                <w:sz w:val="24"/>
                <w:szCs w:val="24"/>
              </w:rPr>
              <w:t> except in the RE0-2 zone, where the maximum </w:t>
            </w:r>
            <w:hyperlink r:id="rId194" w:anchor="G400" w:tgtFrame="ORDGLOS" w:history="1">
              <w:r w:rsidRPr="00171976">
                <w:rPr>
                  <w:rFonts w:ascii="Times New Roman" w:eastAsia="Times New Roman" w:hAnsi="Times New Roman" w:cs="Times New Roman"/>
                  <w:color w:val="0000FF"/>
                  <w:sz w:val="24"/>
                  <w:szCs w:val="24"/>
                  <w:u w:val="single"/>
                </w:rPr>
                <w:t>height</w:t>
              </w:r>
            </w:hyperlink>
            <w:r w:rsidRPr="00171976">
              <w:rPr>
                <w:rFonts w:ascii="Times New Roman" w:eastAsia="Times New Roman" w:hAnsi="Times New Roman" w:cs="Times New Roman"/>
                <w:sz w:val="24"/>
                <w:szCs w:val="24"/>
              </w:rPr>
              <w:t> is limited to 35 feet. In the case of buildings with flat roofs, </w:t>
            </w:r>
            <w:hyperlink r:id="rId195"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w:t>
            </w:r>
            <w:hyperlink r:id="rId196" w:anchor="G400" w:tgtFrame="ORDGLOS" w:history="1">
              <w:r w:rsidRPr="00171976">
                <w:rPr>
                  <w:rFonts w:ascii="Times New Roman" w:eastAsia="Times New Roman" w:hAnsi="Times New Roman" w:cs="Times New Roman"/>
                  <w:color w:val="0000FF"/>
                  <w:sz w:val="24"/>
                  <w:szCs w:val="24"/>
                  <w:u w:val="single"/>
                </w:rPr>
                <w:t>height</w:t>
              </w:r>
            </w:hyperlink>
            <w:r w:rsidRPr="00171976">
              <w:rPr>
                <w:rFonts w:ascii="Times New Roman" w:eastAsia="Times New Roman" w:hAnsi="Times New Roman" w:cs="Times New Roman"/>
                <w:sz w:val="24"/>
                <w:szCs w:val="24"/>
              </w:rPr>
              <w:t> shall be measured to the roof level and not to the top of the parapet wall.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(5) </w:t>
            </w:r>
            <w:hyperlink r:id="rId197"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and </w:t>
            </w:r>
            <w:hyperlink r:id="rId198"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requirements.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4933950"/>
                  <wp:effectExtent l="0" t="0" r="0" b="0"/>
                  <wp:docPr id="1" name="Picture 1" descr="https://www.ordinance.com/ordinances/34/021/015/Crops/Z12030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rdinance.com/ordinances/34/021/015/Crops/Z12030641.gif"/>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5715000" cy="4933950"/>
                          </a:xfrm>
                          <a:prstGeom prst="rect">
                            <a:avLst/>
                          </a:prstGeom>
                          <a:noFill/>
                          <a:ln>
                            <a:noFill/>
                          </a:ln>
                        </pic:spPr>
                      </pic:pic>
                    </a:graphicData>
                  </a:graphic>
                </wp:inline>
              </w:drawing>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(6) General requirements.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Any principal </w:t>
            </w:r>
            <w:hyperlink r:id="rId200"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may contain more than one </w:t>
            </w:r>
            <w:hyperlink r:id="rId201"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or organization. More than one principal </w:t>
            </w:r>
            <w:hyperlink r:id="rId202"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may be constructed on any </w:t>
            </w:r>
            <w:hyperlink r:id="rId203"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xml:space="preserve">, provided that all ordinance </w:t>
            </w:r>
            <w:r w:rsidRPr="00171976">
              <w:rPr>
                <w:rFonts w:ascii="Times New Roman" w:eastAsia="Times New Roman" w:hAnsi="Times New Roman" w:cs="Times New Roman"/>
                <w:sz w:val="24"/>
                <w:szCs w:val="24"/>
              </w:rPr>
              <w:lastRenderedPageBreak/>
              <w:t>requirements are met and that a minimum distance of 50 feet is provided between the principal buildings.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At least the first 50 feet adjacent to any </w:t>
            </w:r>
            <w:hyperlink r:id="rId204" w:anchor="G359" w:tgtFrame="ORDGLOS" w:history="1">
              <w:r w:rsidRPr="00171976">
                <w:rPr>
                  <w:rFonts w:ascii="Times New Roman" w:eastAsia="Times New Roman" w:hAnsi="Times New Roman" w:cs="Times New Roman"/>
                  <w:color w:val="0000FF"/>
                  <w:sz w:val="24"/>
                  <w:szCs w:val="24"/>
                  <w:u w:val="single"/>
                </w:rPr>
                <w:t>street</w:t>
              </w:r>
            </w:hyperlink>
            <w:r w:rsidRPr="00171976">
              <w:rPr>
                <w:rFonts w:ascii="Times New Roman" w:eastAsia="Times New Roman" w:hAnsi="Times New Roman" w:cs="Times New Roman"/>
                <w:sz w:val="24"/>
                <w:szCs w:val="24"/>
              </w:rPr>
              <w:t> line, including state and interstate roadways, and 50 feet adjacent to any </w:t>
            </w:r>
            <w:hyperlink r:id="rId205"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line shall not be used for parking and shall be planted and maintained in lawn </w:t>
            </w:r>
            <w:hyperlink r:id="rId206"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or ground cover or landscaped with evergreen shrubbery. Within a research </w:t>
            </w:r>
            <w:hyperlink r:id="rId207" w:anchor="G373" w:tgtFrame="ORDGLOS" w:history="1">
              <w:r w:rsidRPr="00171976">
                <w:rPr>
                  <w:rFonts w:ascii="Times New Roman" w:eastAsia="Times New Roman" w:hAnsi="Times New Roman" w:cs="Times New Roman"/>
                  <w:color w:val="0000FF"/>
                  <w:sz w:val="24"/>
                  <w:szCs w:val="24"/>
                  <w:u w:val="single"/>
                </w:rPr>
                <w:t>park</w:t>
              </w:r>
            </w:hyperlink>
            <w:r w:rsidRPr="00171976">
              <w:rPr>
                <w:rFonts w:ascii="Times New Roman" w:eastAsia="Times New Roman" w:hAnsi="Times New Roman" w:cs="Times New Roman"/>
                <w:sz w:val="24"/>
                <w:szCs w:val="24"/>
              </w:rPr>
              <w:t> and within the REO-2 zone, the required buffer along the side or rear property lines may be reduced to 25 feet in width.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 Any parking proposed within the front </w:t>
            </w:r>
            <w:hyperlink r:id="rId208"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shall be screened by a landscaped berm of at least 4 1/2 feet in </w:t>
            </w:r>
            <w:hyperlink r:id="rId209" w:anchor="G400" w:tgtFrame="ORDGLOS" w:history="1">
              <w:r w:rsidRPr="00171976">
                <w:rPr>
                  <w:rFonts w:ascii="Times New Roman" w:eastAsia="Times New Roman" w:hAnsi="Times New Roman" w:cs="Times New Roman"/>
                  <w:color w:val="0000FF"/>
                  <w:sz w:val="24"/>
                  <w:szCs w:val="24"/>
                  <w:u w:val="single"/>
                </w:rPr>
                <w:t>height</w:t>
              </w:r>
            </w:hyperlink>
            <w:r w:rsidRPr="00171976">
              <w:rPr>
                <w:rFonts w:ascii="Times New Roman" w:eastAsia="Times New Roman" w:hAnsi="Times New Roman" w:cs="Times New Roman"/>
                <w:sz w:val="24"/>
                <w:szCs w:val="24"/>
              </w:rPr>
              <w:t> and having a slope of three to one. The berm shall be required to </w:t>
            </w:r>
            <w:hyperlink r:id="rId210" w:anchor="G331" w:tgtFrame="ORDGLOS" w:history="1">
              <w:r w:rsidRPr="00171976">
                <w:rPr>
                  <w:rFonts w:ascii="Times New Roman" w:eastAsia="Times New Roman" w:hAnsi="Times New Roman" w:cs="Times New Roman"/>
                  <w:color w:val="0000FF"/>
                  <w:sz w:val="24"/>
                  <w:szCs w:val="24"/>
                  <w:u w:val="single"/>
                </w:rPr>
                <w:t>screen</w:t>
              </w:r>
            </w:hyperlink>
            <w:r w:rsidRPr="00171976">
              <w:rPr>
                <w:rFonts w:ascii="Times New Roman" w:eastAsia="Times New Roman" w:hAnsi="Times New Roman" w:cs="Times New Roman"/>
                <w:sz w:val="24"/>
                <w:szCs w:val="24"/>
              </w:rPr>
              <w:t> parking located between buildings and any </w:t>
            </w:r>
            <w:hyperlink r:id="rId211" w:anchor="G359" w:tgtFrame="ORDGLOS" w:history="1">
              <w:r w:rsidRPr="00171976">
                <w:rPr>
                  <w:rFonts w:ascii="Times New Roman" w:eastAsia="Times New Roman" w:hAnsi="Times New Roman" w:cs="Times New Roman"/>
                  <w:color w:val="0000FF"/>
                  <w:sz w:val="24"/>
                  <w:szCs w:val="24"/>
                  <w:u w:val="single"/>
                </w:rPr>
                <w:t>street</w:t>
              </w:r>
            </w:hyperlink>
            <w:r w:rsidRPr="00171976">
              <w:rPr>
                <w:rFonts w:ascii="Times New Roman" w:eastAsia="Times New Roman" w:hAnsi="Times New Roman" w:cs="Times New Roman"/>
                <w:sz w:val="24"/>
                <w:szCs w:val="24"/>
              </w:rPr>
              <w:t>, including any state or interstate roadway.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 A minimum buffer </w:t>
            </w:r>
            <w:hyperlink r:id="rId212"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of 150 feet in width shall be provided along any </w:t>
            </w:r>
            <w:hyperlink r:id="rId213" w:anchor="G135" w:tgtFrame="ORDGLOS" w:history="1">
              <w:r w:rsidRPr="00171976">
                <w:rPr>
                  <w:rFonts w:ascii="Times New Roman" w:eastAsia="Times New Roman" w:hAnsi="Times New Roman" w:cs="Times New Roman"/>
                  <w:color w:val="0000FF"/>
                  <w:sz w:val="24"/>
                  <w:szCs w:val="24"/>
                  <w:u w:val="single"/>
                </w:rPr>
                <w:t>common property</w:t>
              </w:r>
            </w:hyperlink>
            <w:r w:rsidRPr="00171976">
              <w:rPr>
                <w:rFonts w:ascii="Times New Roman" w:eastAsia="Times New Roman" w:hAnsi="Times New Roman" w:cs="Times New Roman"/>
                <w:sz w:val="24"/>
                <w:szCs w:val="24"/>
              </w:rPr>
              <w:t> line with a residential district, and a minimum buffer </w:t>
            </w:r>
            <w:hyperlink r:id="rId214"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of 75 feet in width shall be provided along any </w:t>
            </w:r>
            <w:hyperlink r:id="rId215" w:anchor="G135" w:tgtFrame="ORDGLOS" w:history="1">
              <w:r w:rsidRPr="00171976">
                <w:rPr>
                  <w:rFonts w:ascii="Times New Roman" w:eastAsia="Times New Roman" w:hAnsi="Times New Roman" w:cs="Times New Roman"/>
                  <w:color w:val="0000FF"/>
                  <w:sz w:val="24"/>
                  <w:szCs w:val="24"/>
                  <w:u w:val="single"/>
                </w:rPr>
                <w:t>common property</w:t>
              </w:r>
            </w:hyperlink>
            <w:r w:rsidRPr="00171976">
              <w:rPr>
                <w:rFonts w:ascii="Times New Roman" w:eastAsia="Times New Roman" w:hAnsi="Times New Roman" w:cs="Times New Roman"/>
                <w:sz w:val="24"/>
                <w:szCs w:val="24"/>
              </w:rPr>
              <w:t> line with any residential </w:t>
            </w:r>
            <w:hyperlink r:id="rId216"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except that, in the REO-2 and the REO-4 districts, these buffers may be reduced by two-thirds.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e. </w:t>
            </w:r>
            <w:hyperlink r:id="rId217"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requirements adjoining railroads. The side and rear </w:t>
            </w:r>
            <w:hyperlink r:id="rId218"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requirements shall be reduced by 50 percent where they apply to those portions of a </w:t>
            </w:r>
            <w:hyperlink r:id="rId219"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immediately adjoining and bounded by the </w:t>
            </w:r>
            <w:hyperlink r:id="rId220" w:anchor="G318" w:tgtFrame="ORDGLOS" w:history="1">
              <w:r w:rsidRPr="00171976">
                <w:rPr>
                  <w:rFonts w:ascii="Times New Roman" w:eastAsia="Times New Roman" w:hAnsi="Times New Roman" w:cs="Times New Roman"/>
                  <w:color w:val="0000FF"/>
                  <w:sz w:val="24"/>
                  <w:szCs w:val="24"/>
                  <w:u w:val="single"/>
                </w:rPr>
                <w:t>right-of-way</w:t>
              </w:r>
            </w:hyperlink>
            <w:r w:rsidRPr="00171976">
              <w:rPr>
                <w:rFonts w:ascii="Times New Roman" w:eastAsia="Times New Roman" w:hAnsi="Times New Roman" w:cs="Times New Roman"/>
                <w:sz w:val="24"/>
                <w:szCs w:val="24"/>
              </w:rPr>
              <w:t> of a railroad.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f. Where the front </w:t>
            </w:r>
            <w:hyperlink r:id="rId221"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w:t>
            </w:r>
            <w:hyperlink r:id="rId222"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abuts a residential zone, the minimum front setback shall be 100 feet in all research parks in the REO and RD zones. Off-street parking shall be prohibited within the front </w:t>
            </w:r>
            <w:hyperlink r:id="rId223"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w:t>
            </w:r>
            <w:hyperlink r:id="rId224"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in these instances.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g. Cross easements to allow for traffic and pedestrian </w:t>
            </w:r>
            <w:hyperlink r:id="rId225" w:anchor="G132" w:tgtFrame="ORDGLOS" w:history="1">
              <w:r w:rsidRPr="00171976">
                <w:rPr>
                  <w:rFonts w:ascii="Times New Roman" w:eastAsia="Times New Roman" w:hAnsi="Times New Roman" w:cs="Times New Roman"/>
                  <w:color w:val="0000FF"/>
                  <w:sz w:val="24"/>
                  <w:szCs w:val="24"/>
                  <w:u w:val="single"/>
                </w:rPr>
                <w:t>circulation</w:t>
              </w:r>
            </w:hyperlink>
            <w:r w:rsidRPr="00171976">
              <w:rPr>
                <w:rFonts w:ascii="Times New Roman" w:eastAsia="Times New Roman" w:hAnsi="Times New Roman" w:cs="Times New Roman"/>
                <w:sz w:val="24"/>
                <w:szCs w:val="24"/>
              </w:rPr>
              <w:t> between properties within the REO-2 zone shall be required as a part of any </w:t>
            </w:r>
            <w:hyperlink r:id="rId226"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plan approval.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h. For additional general requirements see section 160-83, General requirements in nonresidential districts.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(7) Specific requirements.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 xml:space="preserve">a. For uses in the RD district abutting </w:t>
            </w:r>
            <w:proofErr w:type="spellStart"/>
            <w:r w:rsidRPr="00171976">
              <w:rPr>
                <w:rFonts w:ascii="Times New Roman" w:eastAsia="Times New Roman" w:hAnsi="Times New Roman" w:cs="Times New Roman"/>
                <w:sz w:val="24"/>
                <w:szCs w:val="24"/>
              </w:rPr>
              <w:t>Edgebrook</w:t>
            </w:r>
            <w:proofErr w:type="spellEnd"/>
            <w:r w:rsidRPr="00171976">
              <w:rPr>
                <w:rFonts w:ascii="Times New Roman" w:eastAsia="Times New Roman" w:hAnsi="Times New Roman" w:cs="Times New Roman"/>
                <w:sz w:val="24"/>
                <w:szCs w:val="24"/>
              </w:rPr>
              <w:t xml:space="preserve"> Road, access shall not be permitted directly onto </w:t>
            </w:r>
            <w:proofErr w:type="spellStart"/>
            <w:r w:rsidRPr="00171976">
              <w:rPr>
                <w:rFonts w:ascii="Times New Roman" w:eastAsia="Times New Roman" w:hAnsi="Times New Roman" w:cs="Times New Roman"/>
                <w:sz w:val="24"/>
                <w:szCs w:val="24"/>
              </w:rPr>
              <w:t>Edgebrook</w:t>
            </w:r>
            <w:proofErr w:type="spellEnd"/>
            <w:r w:rsidRPr="00171976">
              <w:rPr>
                <w:rFonts w:ascii="Times New Roman" w:eastAsia="Times New Roman" w:hAnsi="Times New Roman" w:cs="Times New Roman"/>
                <w:sz w:val="24"/>
                <w:szCs w:val="24"/>
              </w:rPr>
              <w:t xml:space="preserve"> Road. However, a secondary emergency or service access may be permitted, provided that the </w:t>
            </w:r>
            <w:hyperlink r:id="rId227" w:anchor="G99" w:tgtFrame="ORDGLOS" w:history="1">
              <w:r w:rsidRPr="00171976">
                <w:rPr>
                  <w:rFonts w:ascii="Times New Roman" w:eastAsia="Times New Roman" w:hAnsi="Times New Roman" w:cs="Times New Roman"/>
                  <w:color w:val="0000FF"/>
                  <w:sz w:val="24"/>
                  <w:szCs w:val="24"/>
                  <w:u w:val="single"/>
                </w:rPr>
                <w:t>applicant</w:t>
              </w:r>
            </w:hyperlink>
            <w:r w:rsidRPr="00171976">
              <w:rPr>
                <w:rFonts w:ascii="Times New Roman" w:eastAsia="Times New Roman" w:hAnsi="Times New Roman" w:cs="Times New Roman"/>
                <w:sz w:val="24"/>
                <w:szCs w:val="24"/>
              </w:rPr>
              <w:t> demonstrates that there will be no adverse impact on the roadway or properties in the </w:t>
            </w:r>
            <w:hyperlink r:id="rId228"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resulting from </w:t>
            </w:r>
            <w:hyperlink r:id="rId229" w:anchor="G85" w:tgtFrame="ORDGLOS" w:history="1">
              <w:r w:rsidRPr="00171976">
                <w:rPr>
                  <w:rFonts w:ascii="Times New Roman" w:eastAsia="Times New Roman" w:hAnsi="Times New Roman" w:cs="Times New Roman"/>
                  <w:color w:val="0000FF"/>
                  <w:sz w:val="24"/>
                  <w:szCs w:val="24"/>
                  <w:u w:val="single"/>
                </w:rPr>
                <w:t>use</w:t>
              </w:r>
            </w:hyperlink>
            <w:r w:rsidRPr="00171976">
              <w:rPr>
                <w:rFonts w:ascii="Times New Roman" w:eastAsia="Times New Roman" w:hAnsi="Times New Roman" w:cs="Times New Roman"/>
                <w:sz w:val="24"/>
                <w:szCs w:val="24"/>
              </w:rPr>
              <w:t> of this access.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 xml:space="preserve">b. For uses in the RD district abutting </w:t>
            </w:r>
            <w:proofErr w:type="spellStart"/>
            <w:r w:rsidRPr="00171976">
              <w:rPr>
                <w:rFonts w:ascii="Times New Roman" w:eastAsia="Times New Roman" w:hAnsi="Times New Roman" w:cs="Times New Roman"/>
                <w:sz w:val="24"/>
                <w:szCs w:val="24"/>
              </w:rPr>
              <w:t>Edgebrook</w:t>
            </w:r>
            <w:proofErr w:type="spellEnd"/>
            <w:r w:rsidRPr="00171976">
              <w:rPr>
                <w:rFonts w:ascii="Times New Roman" w:eastAsia="Times New Roman" w:hAnsi="Times New Roman" w:cs="Times New Roman"/>
                <w:sz w:val="24"/>
                <w:szCs w:val="24"/>
              </w:rPr>
              <w:t xml:space="preserve"> Road, a buffer of at least 300 feet in width shall be provided adjacent to </w:t>
            </w:r>
            <w:proofErr w:type="spellStart"/>
            <w:r w:rsidRPr="00171976">
              <w:rPr>
                <w:rFonts w:ascii="Times New Roman" w:eastAsia="Times New Roman" w:hAnsi="Times New Roman" w:cs="Times New Roman"/>
                <w:sz w:val="24"/>
                <w:szCs w:val="24"/>
              </w:rPr>
              <w:t>Edgebrook</w:t>
            </w:r>
            <w:proofErr w:type="spellEnd"/>
            <w:r w:rsidRPr="00171976">
              <w:rPr>
                <w:rFonts w:ascii="Times New Roman" w:eastAsia="Times New Roman" w:hAnsi="Times New Roman" w:cs="Times New Roman"/>
                <w:sz w:val="24"/>
                <w:szCs w:val="24"/>
              </w:rPr>
              <w:t xml:space="preserve"> Road and shall not be used for parking and maintained in lawn </w:t>
            </w:r>
            <w:hyperlink r:id="rId230"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or ground cover or landscaped with evergreen shrubbery.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 xml:space="preserve">c. For uses in the RD district along the </w:t>
            </w:r>
            <w:proofErr w:type="spellStart"/>
            <w:r w:rsidRPr="00171976">
              <w:rPr>
                <w:rFonts w:ascii="Times New Roman" w:eastAsia="Times New Roman" w:hAnsi="Times New Roman" w:cs="Times New Roman"/>
                <w:sz w:val="24"/>
                <w:szCs w:val="24"/>
              </w:rPr>
              <w:t>Edgebrook</w:t>
            </w:r>
            <w:proofErr w:type="spellEnd"/>
            <w:r w:rsidRPr="00171976">
              <w:rPr>
                <w:rFonts w:ascii="Times New Roman" w:eastAsia="Times New Roman" w:hAnsi="Times New Roman" w:cs="Times New Roman"/>
                <w:sz w:val="24"/>
                <w:szCs w:val="24"/>
              </w:rPr>
              <w:t xml:space="preserve"> stream corridor and abutting </w:t>
            </w:r>
            <w:r w:rsidRPr="00171976">
              <w:rPr>
                <w:rFonts w:ascii="Times New Roman" w:eastAsia="Times New Roman" w:hAnsi="Times New Roman" w:cs="Times New Roman"/>
                <w:sz w:val="24"/>
                <w:szCs w:val="24"/>
              </w:rPr>
              <w:lastRenderedPageBreak/>
              <w:t>residential districts, a buffer at least 300 feet in width shall be provided from the residential district boundary.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 For uses in the RD district along Route 130 affected by the </w:t>
            </w:r>
            <w:hyperlink r:id="rId231"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parallel service road system the following shall apply: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 The </w:t>
            </w:r>
            <w:hyperlink r:id="rId232"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roadway as depicted on the </w:t>
            </w:r>
            <w:hyperlink r:id="rId233"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map calls for a 50-foot wide right-of-way. Any </w:t>
            </w:r>
            <w:hyperlink r:id="rId234" w:anchor="G229" w:tgtFrame="ORDGLOS" w:history="1">
              <w:r w:rsidRPr="00171976">
                <w:rPr>
                  <w:rFonts w:ascii="Times New Roman" w:eastAsia="Times New Roman" w:hAnsi="Times New Roman" w:cs="Times New Roman"/>
                  <w:color w:val="0000FF"/>
                  <w:sz w:val="24"/>
                  <w:szCs w:val="24"/>
                  <w:u w:val="single"/>
                </w:rPr>
                <w:t>land</w:t>
              </w:r>
            </w:hyperlink>
            <w:r w:rsidRPr="00171976">
              <w:rPr>
                <w:rFonts w:ascii="Times New Roman" w:eastAsia="Times New Roman" w:hAnsi="Times New Roman" w:cs="Times New Roman"/>
                <w:sz w:val="24"/>
                <w:szCs w:val="24"/>
              </w:rPr>
              <w:t> dedicated by a </w:t>
            </w:r>
            <w:hyperlink r:id="rId235" w:anchor="G299" w:tgtFrame="ORDGLOS" w:history="1">
              <w:r w:rsidRPr="00171976">
                <w:rPr>
                  <w:rFonts w:ascii="Times New Roman" w:eastAsia="Times New Roman" w:hAnsi="Times New Roman" w:cs="Times New Roman"/>
                  <w:color w:val="0000FF"/>
                  <w:sz w:val="24"/>
                  <w:szCs w:val="24"/>
                  <w:u w:val="single"/>
                </w:rPr>
                <w:t>property owner</w:t>
              </w:r>
            </w:hyperlink>
            <w:r w:rsidRPr="00171976">
              <w:rPr>
                <w:rFonts w:ascii="Times New Roman" w:eastAsia="Times New Roman" w:hAnsi="Times New Roman" w:cs="Times New Roman"/>
                <w:sz w:val="24"/>
                <w:szCs w:val="24"/>
              </w:rPr>
              <w:t xml:space="preserve"> will not be deducted from the properties </w:t>
            </w:r>
            <w:proofErr w:type="spellStart"/>
            <w:r w:rsidRPr="00171976">
              <w:rPr>
                <w:rFonts w:ascii="Times New Roman" w:eastAsia="Times New Roman" w:hAnsi="Times New Roman" w:cs="Times New Roman"/>
                <w:sz w:val="24"/>
                <w:szCs w:val="24"/>
              </w:rPr>
              <w:t>prededication</w:t>
            </w:r>
            <w:proofErr w:type="spellEnd"/>
            <w:r w:rsidRPr="00171976">
              <w:rPr>
                <w:rFonts w:ascii="Times New Roman" w:eastAsia="Times New Roman" w:hAnsi="Times New Roman" w:cs="Times New Roman"/>
                <w:sz w:val="24"/>
                <w:szCs w:val="24"/>
              </w:rPr>
              <w:t xml:space="preserve"> gross </w:t>
            </w:r>
            <w:hyperlink r:id="rId236"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w:t>
            </w:r>
            <w:hyperlink r:id="rId237"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when calculating permitted </w:t>
            </w:r>
            <w:hyperlink r:id="rId238"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based on FAR or MIS.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2. Applicants are to size basins, pipes, and other </w:t>
            </w:r>
            <w:hyperlink r:id="rId239" w:anchor="G160" w:tgtFrame="ORDGLOS" w:history="1">
              <w:r w:rsidRPr="00171976">
                <w:rPr>
                  <w:rFonts w:ascii="Times New Roman" w:eastAsia="Times New Roman" w:hAnsi="Times New Roman" w:cs="Times New Roman"/>
                  <w:color w:val="0000FF"/>
                  <w:sz w:val="24"/>
                  <w:szCs w:val="24"/>
                  <w:u w:val="single"/>
                </w:rPr>
                <w:t>drainage</w:t>
              </w:r>
            </w:hyperlink>
            <w:r w:rsidRPr="00171976">
              <w:rPr>
                <w:rFonts w:ascii="Times New Roman" w:eastAsia="Times New Roman" w:hAnsi="Times New Roman" w:cs="Times New Roman"/>
                <w:sz w:val="24"/>
                <w:szCs w:val="24"/>
              </w:rPr>
              <w:t> infrastructure to accommodate that portion of the </w:t>
            </w:r>
            <w:hyperlink r:id="rId240"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roadway that is on the </w:t>
            </w:r>
            <w:hyperlink r:id="rId241"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subject to </w:t>
            </w:r>
            <w:hyperlink r:id="rId242"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3. Buffers, parking, and loading areas must be set back a minimum of 15 feet from the </w:t>
            </w:r>
            <w:hyperlink r:id="rId243"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 </w:t>
            </w:r>
            <w:hyperlink r:id="rId244" w:anchor="G318" w:tgtFrame="ORDGLOS" w:history="1">
              <w:r w:rsidRPr="00171976">
                <w:rPr>
                  <w:rFonts w:ascii="Times New Roman" w:eastAsia="Times New Roman" w:hAnsi="Times New Roman" w:cs="Times New Roman"/>
                  <w:color w:val="0000FF"/>
                  <w:sz w:val="24"/>
                  <w:szCs w:val="24"/>
                  <w:u w:val="single"/>
                </w:rPr>
                <w:t>right-of-way</w:t>
              </w:r>
            </w:hyperlink>
            <w:r w:rsidRPr="00171976">
              <w:rPr>
                <w:rFonts w:ascii="Times New Roman" w:eastAsia="Times New Roman" w:hAnsi="Times New Roman" w:cs="Times New Roman"/>
                <w:sz w:val="24"/>
                <w:szCs w:val="24"/>
              </w:rPr>
              <w:t>. Parking and loading buffers are to consist of the following: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roofErr w:type="spellStart"/>
            <w:r w:rsidRPr="00171976">
              <w:rPr>
                <w:rFonts w:ascii="Times New Roman" w:eastAsia="Times New Roman" w:hAnsi="Times New Roman" w:cs="Times New Roman"/>
                <w:sz w:val="24"/>
                <w:szCs w:val="24"/>
              </w:rPr>
              <w:t>i</w:t>
            </w:r>
            <w:proofErr w:type="spellEnd"/>
            <w:r w:rsidRPr="00171976">
              <w:rPr>
                <w:rFonts w:ascii="Times New Roman" w:eastAsia="Times New Roman" w:hAnsi="Times New Roman" w:cs="Times New Roman"/>
                <w:sz w:val="24"/>
                <w:szCs w:val="24"/>
              </w:rPr>
              <w:t>. Parking buffer: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Deciduous trees with a minimum 2 1/2-inch caliper are to be planted 35 feet on center along the entire length of the 15-foot wide buffer.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A continuous buffer of three feet to four feet high shrubs is to be planted along the entire length of the 15-foot wide buffer. A minimum 3 1/2-foot high masonry wall may be substituted for the shrubs. The design of the walls must be approved by the planning </w:t>
            </w:r>
            <w:hyperlink r:id="rId245" w:anchor="G114" w:tgtFrame="ORDGLOS" w:history="1">
              <w:r w:rsidRPr="00171976">
                <w:rPr>
                  <w:rFonts w:ascii="Times New Roman" w:eastAsia="Times New Roman" w:hAnsi="Times New Roman" w:cs="Times New Roman"/>
                  <w:color w:val="0000FF"/>
                  <w:sz w:val="24"/>
                  <w:szCs w:val="24"/>
                  <w:u w:val="single"/>
                </w:rPr>
                <w:t>board</w:t>
              </w:r>
            </w:hyperlink>
            <w:r w:rsidRPr="00171976">
              <w:rPr>
                <w:rFonts w:ascii="Times New Roman" w:eastAsia="Times New Roman" w:hAnsi="Times New Roman" w:cs="Times New Roman"/>
                <w:sz w:val="24"/>
                <w:szCs w:val="24"/>
              </w:rPr>
              <w:t> or zoning </w:t>
            </w:r>
            <w:hyperlink r:id="rId246" w:anchor="G114" w:tgtFrame="ORDGLOS" w:history="1">
              <w:r w:rsidRPr="00171976">
                <w:rPr>
                  <w:rFonts w:ascii="Times New Roman" w:eastAsia="Times New Roman" w:hAnsi="Times New Roman" w:cs="Times New Roman"/>
                  <w:color w:val="0000FF"/>
                  <w:sz w:val="24"/>
                  <w:szCs w:val="24"/>
                  <w:u w:val="single"/>
                </w:rPr>
                <w:t>board</w:t>
              </w:r>
            </w:hyperlink>
            <w:r w:rsidRPr="00171976">
              <w:rPr>
                <w:rFonts w:ascii="Times New Roman" w:eastAsia="Times New Roman" w:hAnsi="Times New Roman" w:cs="Times New Roman"/>
                <w:sz w:val="24"/>
                <w:szCs w:val="24"/>
              </w:rPr>
              <w:t> of adjustment.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ii. Loading </w:t>
            </w:r>
            <w:hyperlink r:id="rId247"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buffer:</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Portions of the </w:t>
            </w:r>
            <w:hyperlink r:id="rId248" w:anchor="G64" w:tgtFrame="ORDGLOS" w:history="1">
              <w:r w:rsidRPr="00171976">
                <w:rPr>
                  <w:rFonts w:ascii="Times New Roman" w:eastAsia="Times New Roman" w:hAnsi="Times New Roman" w:cs="Times New Roman"/>
                  <w:color w:val="0000FF"/>
                  <w:sz w:val="24"/>
                  <w:szCs w:val="24"/>
                  <w:u w:val="single"/>
                </w:rPr>
                <w:t>site</w:t>
              </w:r>
            </w:hyperlink>
            <w:r w:rsidRPr="00171976">
              <w:rPr>
                <w:rFonts w:ascii="Times New Roman" w:eastAsia="Times New Roman" w:hAnsi="Times New Roman" w:cs="Times New Roman"/>
                <w:sz w:val="24"/>
                <w:szCs w:val="24"/>
              </w:rPr>
              <w:t xml:space="preserve"> where loading areas </w:t>
            </w:r>
            <w:proofErr w:type="spellStart"/>
            <w:r w:rsidRPr="00171976">
              <w:rPr>
                <w:rFonts w:ascii="Times New Roman" w:eastAsia="Times New Roman" w:hAnsi="Times New Roman" w:cs="Times New Roman"/>
                <w:sz w:val="24"/>
                <w:szCs w:val="24"/>
              </w:rPr>
              <w:t>abut</w:t>
            </w:r>
            <w:proofErr w:type="spellEnd"/>
            <w:r w:rsidRPr="00171976">
              <w:rPr>
                <w:rFonts w:ascii="Times New Roman" w:eastAsia="Times New Roman" w:hAnsi="Times New Roman" w:cs="Times New Roman"/>
                <w:sz w:val="24"/>
                <w:szCs w:val="24"/>
              </w:rPr>
              <w:t xml:space="preserve"> the </w:t>
            </w:r>
            <w:hyperlink r:id="rId249"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roadway, a continuous double row of evergreen trees shall be planted. Trees shall be six feet to eight feet high at time of planting and they shall be planted a maximum of 15 feet on center. Acceptable trees shall include: White pines, Douglas fir, spruce varieties, Canadian hemlock, or equal.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4. The </w:t>
            </w:r>
            <w:hyperlink r:id="rId250" w:anchor="G318" w:tgtFrame="ORDGLOS" w:history="1">
              <w:r w:rsidRPr="00171976">
                <w:rPr>
                  <w:rFonts w:ascii="Times New Roman" w:eastAsia="Times New Roman" w:hAnsi="Times New Roman" w:cs="Times New Roman"/>
                  <w:color w:val="0000FF"/>
                  <w:sz w:val="24"/>
                  <w:szCs w:val="24"/>
                  <w:u w:val="single"/>
                </w:rPr>
                <w:t>right-of-way</w:t>
              </w:r>
            </w:hyperlink>
            <w:r w:rsidRPr="00171976">
              <w:rPr>
                <w:rFonts w:ascii="Times New Roman" w:eastAsia="Times New Roman" w:hAnsi="Times New Roman" w:cs="Times New Roman"/>
                <w:sz w:val="24"/>
                <w:szCs w:val="24"/>
              </w:rPr>
              <w:t> for the </w:t>
            </w:r>
            <w:hyperlink r:id="rId251"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roadway shall be set back a minimum of 100 feet from residential zones.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5. Principal buildings and accessory structures shall be set back a minimum of 150 feet from residential zones and a minimum of 30 feet from the </w:t>
            </w:r>
            <w:hyperlink r:id="rId252" w:anchor="G318" w:tgtFrame="ORDGLOS" w:history="1">
              <w:r w:rsidRPr="00171976">
                <w:rPr>
                  <w:rFonts w:ascii="Times New Roman" w:eastAsia="Times New Roman" w:hAnsi="Times New Roman" w:cs="Times New Roman"/>
                  <w:color w:val="0000FF"/>
                  <w:sz w:val="24"/>
                  <w:szCs w:val="24"/>
                  <w:u w:val="single"/>
                </w:rPr>
                <w:t>right-of-way</w:t>
              </w:r>
            </w:hyperlink>
            <w:r w:rsidRPr="00171976">
              <w:rPr>
                <w:rFonts w:ascii="Times New Roman" w:eastAsia="Times New Roman" w:hAnsi="Times New Roman" w:cs="Times New Roman"/>
                <w:sz w:val="24"/>
                <w:szCs w:val="24"/>
              </w:rPr>
              <w:t> of the </w:t>
            </w:r>
            <w:hyperlink r:id="rId253" w:anchor="G249" w:tgtFrame="ORDGLOS" w:history="1">
              <w:r w:rsidRPr="00171976">
                <w:rPr>
                  <w:rFonts w:ascii="Times New Roman" w:eastAsia="Times New Roman" w:hAnsi="Times New Roman" w:cs="Times New Roman"/>
                  <w:color w:val="0000FF"/>
                  <w:sz w:val="24"/>
                  <w:szCs w:val="24"/>
                  <w:u w:val="single"/>
                </w:rPr>
                <w:t xml:space="preserve">master </w:t>
              </w:r>
              <w:proofErr w:type="spellStart"/>
              <w:r w:rsidRPr="00171976">
                <w:rPr>
                  <w:rFonts w:ascii="Times New Roman" w:eastAsia="Times New Roman" w:hAnsi="Times New Roman" w:cs="Times New Roman"/>
                  <w:color w:val="0000FF"/>
                  <w:sz w:val="24"/>
                  <w:szCs w:val="24"/>
                  <w:u w:val="single"/>
                </w:rPr>
                <w:t>plan</w:t>
              </w:r>
            </w:hyperlink>
            <w:r w:rsidRPr="00171976">
              <w:rPr>
                <w:rFonts w:ascii="Times New Roman" w:eastAsia="Times New Roman" w:hAnsi="Times New Roman" w:cs="Times New Roman"/>
                <w:sz w:val="24"/>
                <w:szCs w:val="24"/>
              </w:rPr>
              <w:t>roadway</w:t>
            </w:r>
            <w:proofErr w:type="spellEnd"/>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6. Parking areas shall be setback a minimum of 150 feet from residential zones.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7. Properties affected by the </w:t>
            </w:r>
            <w:hyperlink r:id="rId254"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 system shall be required to construct that portion of the </w:t>
            </w:r>
            <w:hyperlink r:id="rId255" w:anchor="G249" w:tgtFrame="ORDGLOS" w:history="1">
              <w:r w:rsidRPr="00171976">
                <w:rPr>
                  <w:rFonts w:ascii="Times New Roman" w:eastAsia="Times New Roman" w:hAnsi="Times New Roman" w:cs="Times New Roman"/>
                  <w:color w:val="0000FF"/>
                  <w:sz w:val="24"/>
                  <w:szCs w:val="24"/>
                  <w:u w:val="single"/>
                </w:rPr>
                <w:t>master plan</w:t>
              </w:r>
            </w:hyperlink>
            <w:r w:rsidRPr="00171976">
              <w:rPr>
                <w:rFonts w:ascii="Times New Roman" w:eastAsia="Times New Roman" w:hAnsi="Times New Roman" w:cs="Times New Roman"/>
                <w:sz w:val="24"/>
                <w:szCs w:val="24"/>
              </w:rPr>
              <w:t> roadway that traverses their property. In addition, TID obligations shall be required per ordinance with priority spending to be applied to the cost of constructing bridges within the Route 130 study </w:t>
            </w:r>
            <w:hyperlink r:id="rId256"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and the Route 156/Route 130 traffic signal.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(8) Minimum off-street loading. See section 160-119(e), (f), (g) and (h) for additional standards.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(9) Minimum off-street parking. See section 160-119 of this chapter for standards.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(10) </w:t>
            </w:r>
            <w:hyperlink r:id="rId257" w:anchor="G263" w:tgtFrame="ORDGLOS" w:history="1">
              <w:r w:rsidRPr="00171976">
                <w:rPr>
                  <w:rFonts w:ascii="Times New Roman" w:eastAsia="Times New Roman" w:hAnsi="Times New Roman" w:cs="Times New Roman"/>
                  <w:color w:val="0000FF"/>
                  <w:sz w:val="24"/>
                  <w:szCs w:val="24"/>
                  <w:u w:val="single"/>
                </w:rPr>
                <w:t>Signs</w:t>
              </w:r>
            </w:hyperlink>
            <w:r w:rsidRPr="00171976">
              <w:rPr>
                <w:rFonts w:ascii="Times New Roman" w:eastAsia="Times New Roman" w:hAnsi="Times New Roman" w:cs="Times New Roman"/>
                <w:sz w:val="24"/>
                <w:szCs w:val="24"/>
              </w:rPr>
              <w:t>. See section 160-124 of this chapter for standards.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(11) Previously approved industrial parks.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All previously approved industrial parks, approved prior to the date of the adoption of this chapter, and now located within the REO and RD districts may be developed in accordance with the following provisions: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 Minimum requirements.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roofErr w:type="spellStart"/>
            <w:r w:rsidRPr="00171976">
              <w:rPr>
                <w:rFonts w:ascii="Times New Roman" w:eastAsia="Times New Roman" w:hAnsi="Times New Roman" w:cs="Times New Roman"/>
                <w:sz w:val="24"/>
                <w:szCs w:val="24"/>
              </w:rPr>
              <w:t>i</w:t>
            </w:r>
            <w:proofErr w:type="spellEnd"/>
            <w:r w:rsidRPr="00171976">
              <w:rPr>
                <w:rFonts w:ascii="Times New Roman" w:eastAsia="Times New Roman" w:hAnsi="Times New Roman" w:cs="Times New Roman"/>
                <w:sz w:val="24"/>
                <w:szCs w:val="24"/>
              </w:rPr>
              <w:t>. Principal </w:t>
            </w:r>
            <w:hyperlink r:id="rId258"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w:t>
            </w:r>
            <w:hyperlink r:id="rId259"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w:t>
            </w:r>
            <w:hyperlink r:id="rId260" w:anchor="G102" w:tgtFrame="ORDGLOS" w:history="1">
              <w:r w:rsidRPr="00171976">
                <w:rPr>
                  <w:rFonts w:ascii="Times New Roman" w:eastAsia="Times New Roman" w:hAnsi="Times New Roman" w:cs="Times New Roman"/>
                  <w:color w:val="0000FF"/>
                  <w:sz w:val="24"/>
                  <w:szCs w:val="24"/>
                  <w:u w:val="single"/>
                </w:rPr>
                <w:t>area</w:t>
              </w:r>
            </w:hyperlink>
            <w:r w:rsidRPr="00171976">
              <w:rPr>
                <w:rFonts w:ascii="Times New Roman" w:eastAsia="Times New Roman" w:hAnsi="Times New Roman" w:cs="Times New Roman"/>
                <w:sz w:val="24"/>
                <w:szCs w:val="24"/>
              </w:rPr>
              <w:t>: two acres.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w:t>
            </w:r>
            <w:hyperlink r:id="rId261"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w:t>
            </w:r>
            <w:hyperlink r:id="rId262" w:anchor="G200" w:tgtFrame="ORDGLOS" w:history="1">
              <w:r w:rsidRPr="00171976">
                <w:rPr>
                  <w:rFonts w:ascii="Times New Roman" w:eastAsia="Times New Roman" w:hAnsi="Times New Roman" w:cs="Times New Roman"/>
                  <w:color w:val="0000FF"/>
                  <w:sz w:val="24"/>
                  <w:szCs w:val="24"/>
                  <w:u w:val="single"/>
                </w:rPr>
                <w:t>frontage</w:t>
              </w:r>
            </w:hyperlink>
            <w:r w:rsidRPr="00171976">
              <w:rPr>
                <w:rFonts w:ascii="Times New Roman" w:eastAsia="Times New Roman" w:hAnsi="Times New Roman" w:cs="Times New Roman"/>
                <w:sz w:val="24"/>
                <w:szCs w:val="24"/>
              </w:rPr>
              <w:t>: 250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(c) </w:t>
            </w:r>
            <w:hyperlink r:id="rId263"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width: 250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(d) </w:t>
            </w:r>
            <w:hyperlink r:id="rId264" w:anchor="G233" w:tgtFrame="ORDGLOS" w:history="1">
              <w:r w:rsidRPr="00171976">
                <w:rPr>
                  <w:rFonts w:ascii="Times New Roman" w:eastAsia="Times New Roman" w:hAnsi="Times New Roman" w:cs="Times New Roman"/>
                  <w:color w:val="0000FF"/>
                  <w:sz w:val="24"/>
                  <w:szCs w:val="24"/>
                  <w:u w:val="single"/>
                </w:rPr>
                <w:t>Lot</w:t>
              </w:r>
            </w:hyperlink>
            <w:r w:rsidRPr="00171976">
              <w:rPr>
                <w:rFonts w:ascii="Times New Roman" w:eastAsia="Times New Roman" w:hAnsi="Times New Roman" w:cs="Times New Roman"/>
                <w:sz w:val="24"/>
                <w:szCs w:val="24"/>
              </w:rPr>
              <w:t> depth: 250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(e) Side </w:t>
            </w:r>
            <w:hyperlink r:id="rId265"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minimum: 35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(f) Side </w:t>
            </w:r>
            <w:hyperlink r:id="rId266"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total: 100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(g) Front </w:t>
            </w:r>
            <w:hyperlink r:id="rId267"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75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(h) Rear </w:t>
            </w:r>
            <w:hyperlink r:id="rId268" w:anchor="G388" w:tgtFrame="ORDGLOS" w:history="1">
              <w:r w:rsidRPr="00171976">
                <w:rPr>
                  <w:rFonts w:ascii="Times New Roman" w:eastAsia="Times New Roman" w:hAnsi="Times New Roman" w:cs="Times New Roman"/>
                  <w:color w:val="0000FF"/>
                  <w:sz w:val="24"/>
                  <w:szCs w:val="24"/>
                  <w:u w:val="single"/>
                </w:rPr>
                <w:t>yard</w:t>
              </w:r>
            </w:hyperlink>
            <w:r w:rsidRPr="00171976">
              <w:rPr>
                <w:rFonts w:ascii="Times New Roman" w:eastAsia="Times New Roman" w:hAnsi="Times New Roman" w:cs="Times New Roman"/>
                <w:sz w:val="24"/>
                <w:szCs w:val="24"/>
              </w:rPr>
              <w:t>: 50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roofErr w:type="spellStart"/>
            <w:r w:rsidRPr="00171976">
              <w:rPr>
                <w:rFonts w:ascii="Times New Roman" w:eastAsia="Times New Roman" w:hAnsi="Times New Roman" w:cs="Times New Roman"/>
                <w:sz w:val="24"/>
                <w:szCs w:val="24"/>
              </w:rPr>
              <w:t>ii.Accessory</w:t>
            </w:r>
            <w:proofErr w:type="spellEnd"/>
            <w:r w:rsidRPr="00171976">
              <w:rPr>
                <w:rFonts w:ascii="Times New Roman" w:eastAsia="Times New Roman" w:hAnsi="Times New Roman" w:cs="Times New Roman"/>
                <w:sz w:val="24"/>
                <w:szCs w:val="24"/>
              </w:rPr>
              <w:t> </w:t>
            </w:r>
            <w:hyperlink r:id="rId269"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(a) Distance to side line: 40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Distance to rear line: 40 feet.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lastRenderedPageBreak/>
              <w:t>(c) Distance to other </w:t>
            </w:r>
            <w:hyperlink r:id="rId270"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 40 feet. </w:t>
            </w:r>
          </w:p>
        </w:tc>
      </w:tr>
      <w:tr w:rsidR="00171976" w:rsidRPr="00171976" w:rsidTr="00171976">
        <w:trPr>
          <w:tblCellSpacing w:w="15" w:type="dxa"/>
        </w:trPr>
        <w:tc>
          <w:tcPr>
            <w:tcW w:w="250" w:type="pct"/>
            <w:vAlign w:val="center"/>
            <w:hideMark/>
          </w:tcPr>
          <w:p w:rsidR="00171976" w:rsidRPr="00171976" w:rsidRDefault="00171976" w:rsidP="00171976">
            <w:pPr>
              <w:spacing w:after="0" w:line="240" w:lineRule="auto"/>
              <w:rPr>
                <w:rFonts w:ascii="Times New Roman" w:eastAsia="Times New Roman" w:hAnsi="Times New Roman" w:cs="Times New Roman"/>
                <w:sz w:val="24"/>
                <w:szCs w:val="24"/>
              </w:rPr>
            </w:pPr>
          </w:p>
        </w:tc>
        <w:tc>
          <w:tcPr>
            <w:tcW w:w="0" w:type="auto"/>
            <w:gridSpan w:val="3"/>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2. Maximum requirements.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proofErr w:type="spellStart"/>
            <w:r w:rsidRPr="00171976">
              <w:rPr>
                <w:rFonts w:ascii="Times New Roman" w:eastAsia="Times New Roman" w:hAnsi="Times New Roman" w:cs="Times New Roman"/>
                <w:sz w:val="24"/>
                <w:szCs w:val="24"/>
              </w:rPr>
              <w:t>i</w:t>
            </w:r>
            <w:proofErr w:type="spellEnd"/>
            <w:r w:rsidRPr="00171976">
              <w:rPr>
                <w:rFonts w:ascii="Times New Roman" w:eastAsia="Times New Roman" w:hAnsi="Times New Roman" w:cs="Times New Roman"/>
                <w:sz w:val="24"/>
                <w:szCs w:val="24"/>
              </w:rPr>
              <w:t>. Combined coverage of principal and accessory </w:t>
            </w:r>
            <w:hyperlink r:id="rId271" w:anchor="G117" w:tgtFrame="ORDGLOS" w:history="1">
              <w:r w:rsidRPr="00171976">
                <w:rPr>
                  <w:rFonts w:ascii="Times New Roman" w:eastAsia="Times New Roman" w:hAnsi="Times New Roman" w:cs="Times New Roman"/>
                  <w:color w:val="0000FF"/>
                  <w:sz w:val="24"/>
                  <w:szCs w:val="24"/>
                  <w:u w:val="single"/>
                </w:rPr>
                <w:t>building</w:t>
              </w:r>
            </w:hyperlink>
            <w:r w:rsidRPr="00171976">
              <w:rPr>
                <w:rFonts w:ascii="Times New Roman" w:eastAsia="Times New Roman" w:hAnsi="Times New Roman" w:cs="Times New Roman"/>
                <w:sz w:val="24"/>
                <w:szCs w:val="24"/>
              </w:rPr>
              <w:t>(s): 30 percent.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b. Uses on these properties, however, shall be limited to those listed as permitted in accordance with section 160-80(1), (2) and (3).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(12) </w:t>
            </w:r>
            <w:hyperlink r:id="rId272" w:anchor="G16" w:tgtFrame="ORDGLOS" w:history="1">
              <w:r w:rsidRPr="00171976">
                <w:rPr>
                  <w:rFonts w:ascii="Times New Roman" w:eastAsia="Times New Roman" w:hAnsi="Times New Roman" w:cs="Times New Roman"/>
                  <w:color w:val="0000FF"/>
                  <w:sz w:val="24"/>
                  <w:szCs w:val="24"/>
                  <w:u w:val="single"/>
                </w:rPr>
                <w:t>Development</w:t>
              </w:r>
            </w:hyperlink>
            <w:r w:rsidRPr="00171976">
              <w:rPr>
                <w:rFonts w:ascii="Times New Roman" w:eastAsia="Times New Roman" w:hAnsi="Times New Roman" w:cs="Times New Roman"/>
                <w:sz w:val="24"/>
                <w:szCs w:val="24"/>
              </w:rPr>
              <w:t> credit adjustments for environmentally constrained areas. See section 160-83(11) of this chapter for standards.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(13) [Architectural design standards.] For architectural design standards see section 160-112 of this chapter.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(14) Landscaping and preservation of natural features. See sections 160-117, 160-119, and 160-130 of this chapter for design standards.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(15) Fences, walls and sight triangles. See section 160-114 for details.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240"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 xml:space="preserve">(16) Source-separation or recycling plan. See section 160-134 of this chapter for require- </w:t>
            </w:r>
            <w:proofErr w:type="spellStart"/>
            <w:r w:rsidRPr="00171976">
              <w:rPr>
                <w:rFonts w:ascii="Times New Roman" w:eastAsia="Times New Roman" w:hAnsi="Times New Roman" w:cs="Times New Roman"/>
                <w:sz w:val="24"/>
                <w:szCs w:val="24"/>
              </w:rPr>
              <w:t>ments</w:t>
            </w:r>
            <w:proofErr w:type="spellEnd"/>
            <w:r w:rsidRPr="00171976">
              <w:rPr>
                <w:rFonts w:ascii="Times New Roman" w:eastAsia="Times New Roman" w:hAnsi="Times New Roman" w:cs="Times New Roman"/>
                <w:sz w:val="24"/>
                <w:szCs w:val="24"/>
              </w:rPr>
              <w:t>. </w:t>
            </w:r>
          </w:p>
        </w:tc>
      </w:tr>
      <w:tr w:rsidR="00171976" w:rsidRPr="00171976" w:rsidTr="00171976">
        <w:trPr>
          <w:tblCellSpacing w:w="15" w:type="dxa"/>
        </w:trPr>
        <w:tc>
          <w:tcPr>
            <w:tcW w:w="0" w:type="auto"/>
            <w:gridSpan w:val="4"/>
            <w:vAlign w:val="center"/>
            <w:hideMark/>
          </w:tcPr>
          <w:p w:rsidR="00171976" w:rsidRPr="00171976" w:rsidRDefault="00171976" w:rsidP="00171976">
            <w:pPr>
              <w:spacing w:before="100" w:beforeAutospacing="1" w:after="100" w:afterAutospacing="1" w:line="240" w:lineRule="auto"/>
              <w:rPr>
                <w:rFonts w:ascii="Times New Roman" w:eastAsia="Times New Roman" w:hAnsi="Times New Roman" w:cs="Times New Roman"/>
                <w:sz w:val="24"/>
                <w:szCs w:val="24"/>
              </w:rPr>
            </w:pPr>
            <w:r w:rsidRPr="00171976">
              <w:rPr>
                <w:rFonts w:ascii="Times New Roman" w:eastAsia="Times New Roman" w:hAnsi="Times New Roman" w:cs="Times New Roman"/>
                <w:sz w:val="24"/>
                <w:szCs w:val="24"/>
              </w:rPr>
              <w:t>(17) Accessory buildings. See section 160-111 of this chapter for design standards. (Code 1979, § 160-410; Ord. No. 93-008, § 12, 1-20-93; Ord. No. 95-047, 8-16-95; Ord. No. 96-010, 1-3-96; Ord. No. 96-042, 9-18-96; ;Ord. No. 96-048, 10-30-96; Ord. No. 98-045, 12-16-98; Ord. No. 02-037, 12-4-02; Ord. No. 09-013, 5-20-09; Ord. No. 11-043, 12-21-11) </w:t>
            </w:r>
          </w:p>
        </w:tc>
      </w:tr>
    </w:tbl>
    <w:p w:rsidR="004429AC" w:rsidRDefault="004429AC">
      <w:bookmarkStart w:id="0" w:name="_GoBack"/>
      <w:bookmarkEnd w:id="0"/>
    </w:p>
    <w:sectPr w:rsidR="00442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76"/>
    <w:rsid w:val="00171976"/>
    <w:rsid w:val="003712C7"/>
    <w:rsid w:val="0044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7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rdinance.com/ordinances/34/021/015/D-34021015-gl.html" TargetMode="External"/><Relationship Id="rId21" Type="http://schemas.openxmlformats.org/officeDocument/2006/relationships/hyperlink" Target="https://www.ordinance.com/ordinances/34/021/015/D-34021015-gl.html" TargetMode="External"/><Relationship Id="rId63" Type="http://schemas.openxmlformats.org/officeDocument/2006/relationships/hyperlink" Target="https://www.ordinance.com/ordinances/34/021/015/D-34021015-gl.html" TargetMode="External"/><Relationship Id="rId159" Type="http://schemas.openxmlformats.org/officeDocument/2006/relationships/hyperlink" Target="https://www.ordinance.com/ordinances/34/021/015/D-34021015-gl.html" TargetMode="External"/><Relationship Id="rId170" Type="http://schemas.openxmlformats.org/officeDocument/2006/relationships/hyperlink" Target="https://www.ordinance.com/ordinances/34/021/015/D-34021015-gl.html" TargetMode="External"/><Relationship Id="rId226" Type="http://schemas.openxmlformats.org/officeDocument/2006/relationships/hyperlink" Target="https://www.ordinance.com/ordinances/34/021/015/D-34021015-gl.html" TargetMode="External"/><Relationship Id="rId268" Type="http://schemas.openxmlformats.org/officeDocument/2006/relationships/hyperlink" Target="https://www.ordinance.com/ordinances/34/021/015/D-34021015-gl.html" TargetMode="External"/><Relationship Id="rId32" Type="http://schemas.openxmlformats.org/officeDocument/2006/relationships/hyperlink" Target="https://www.ordinance.com/ordinances/34/021/015/D-34021015-gl.html" TargetMode="External"/><Relationship Id="rId74" Type="http://schemas.openxmlformats.org/officeDocument/2006/relationships/hyperlink" Target="https://www.ordinance.com/ordinances/34/021/015/D-34021015-gl.html" TargetMode="External"/><Relationship Id="rId128" Type="http://schemas.openxmlformats.org/officeDocument/2006/relationships/hyperlink" Target="https://www.ordinance.com/ordinances/34/021/015/D-34021015-gl.html" TargetMode="External"/><Relationship Id="rId5" Type="http://schemas.openxmlformats.org/officeDocument/2006/relationships/hyperlink" Target="https://www.ordinance.com/ordinances/34/021/015/D-34021015-gl.html" TargetMode="External"/><Relationship Id="rId95" Type="http://schemas.openxmlformats.org/officeDocument/2006/relationships/hyperlink" Target="https://www.ordinance.com/ordinances/34/021/015/D-34021015-gl.html" TargetMode="External"/><Relationship Id="rId160" Type="http://schemas.openxmlformats.org/officeDocument/2006/relationships/hyperlink" Target="https://www.ordinance.com/ordinances/34/021/015/D-34021015-gl.html" TargetMode="External"/><Relationship Id="rId181" Type="http://schemas.openxmlformats.org/officeDocument/2006/relationships/hyperlink" Target="https://www.ordinance.com/ordinances/34/021/015/D-34021015-gl.html" TargetMode="External"/><Relationship Id="rId216" Type="http://schemas.openxmlformats.org/officeDocument/2006/relationships/hyperlink" Target="https://www.ordinance.com/ordinances/34/021/015/D-34021015-gl.html" TargetMode="External"/><Relationship Id="rId237" Type="http://schemas.openxmlformats.org/officeDocument/2006/relationships/hyperlink" Target="https://www.ordinance.com/ordinances/34/021/015/D-34021015-gl.html" TargetMode="External"/><Relationship Id="rId258" Type="http://schemas.openxmlformats.org/officeDocument/2006/relationships/hyperlink" Target="https://www.ordinance.com/ordinances/34/021/015/D-34021015-gl.html" TargetMode="External"/><Relationship Id="rId22" Type="http://schemas.openxmlformats.org/officeDocument/2006/relationships/hyperlink" Target="https://www.ordinance.com/ordinances/34/021/015/D-34021015-gl.html" TargetMode="External"/><Relationship Id="rId43" Type="http://schemas.openxmlformats.org/officeDocument/2006/relationships/hyperlink" Target="https://www.ordinance.com/ordinances/34/021/015/D-34021015-gl.html" TargetMode="External"/><Relationship Id="rId64" Type="http://schemas.openxmlformats.org/officeDocument/2006/relationships/hyperlink" Target="https://www.ordinance.com/ordinances/34/021/015/D-34021015-gl.html" TargetMode="External"/><Relationship Id="rId118" Type="http://schemas.openxmlformats.org/officeDocument/2006/relationships/hyperlink" Target="https://www.ordinance.com/ordinances/34/021/015/D-34021015-gl.html" TargetMode="External"/><Relationship Id="rId139" Type="http://schemas.openxmlformats.org/officeDocument/2006/relationships/hyperlink" Target="https://www.ordinance.com/ordinances/34/021/015/D-34021015-gl.html" TargetMode="External"/><Relationship Id="rId85" Type="http://schemas.openxmlformats.org/officeDocument/2006/relationships/hyperlink" Target="https://www.ordinance.com/ordinances/34/021/015/D-34021015-gl.html" TargetMode="External"/><Relationship Id="rId150" Type="http://schemas.openxmlformats.org/officeDocument/2006/relationships/hyperlink" Target="https://www.ordinance.com/ordinances/34/021/015/D-34021015-gl.html" TargetMode="External"/><Relationship Id="rId171" Type="http://schemas.openxmlformats.org/officeDocument/2006/relationships/hyperlink" Target="https://www.ordinance.com/ordinances/34/021/015/D-34021015-gl.html" TargetMode="External"/><Relationship Id="rId192" Type="http://schemas.openxmlformats.org/officeDocument/2006/relationships/hyperlink" Target="https://www.ordinance.com/ordinances/34/021/015/D-34021015-gl.html" TargetMode="External"/><Relationship Id="rId206" Type="http://schemas.openxmlformats.org/officeDocument/2006/relationships/hyperlink" Target="https://www.ordinance.com/ordinances/34/021/015/D-34021015-gl.html" TargetMode="External"/><Relationship Id="rId227" Type="http://schemas.openxmlformats.org/officeDocument/2006/relationships/hyperlink" Target="https://www.ordinance.com/ordinances/34/021/015/D-34021015-gl.html" TargetMode="External"/><Relationship Id="rId248" Type="http://schemas.openxmlformats.org/officeDocument/2006/relationships/hyperlink" Target="https://www.ordinance.com/ordinances/34/021/015/D-34021015-gl.html" TargetMode="External"/><Relationship Id="rId269" Type="http://schemas.openxmlformats.org/officeDocument/2006/relationships/hyperlink" Target="https://www.ordinance.com/ordinances/34/021/015/D-34021015-gl.html" TargetMode="External"/><Relationship Id="rId12" Type="http://schemas.openxmlformats.org/officeDocument/2006/relationships/hyperlink" Target="https://www.ordinance.com/ordinances/34/021/015/D-34021015-gl.html" TargetMode="External"/><Relationship Id="rId33" Type="http://schemas.openxmlformats.org/officeDocument/2006/relationships/hyperlink" Target="https://www.ordinance.com/ordinances/34/021/015/D-34021015-gl.html" TargetMode="External"/><Relationship Id="rId108" Type="http://schemas.openxmlformats.org/officeDocument/2006/relationships/hyperlink" Target="https://www.ordinance.com/ordinances/34/021/015/D-34021015-gl.html" TargetMode="External"/><Relationship Id="rId129" Type="http://schemas.openxmlformats.org/officeDocument/2006/relationships/hyperlink" Target="https://www.ordinance.com/ordinances/34/021/015/D-34021015-gl.html" TargetMode="External"/><Relationship Id="rId54" Type="http://schemas.openxmlformats.org/officeDocument/2006/relationships/hyperlink" Target="https://www.ordinance.com/ordinances/34/021/015/D-34021015-gl.html" TargetMode="External"/><Relationship Id="rId75" Type="http://schemas.openxmlformats.org/officeDocument/2006/relationships/hyperlink" Target="https://www.ordinance.com/ordinances/34/021/015/D-34021015-gl.html" TargetMode="External"/><Relationship Id="rId96" Type="http://schemas.openxmlformats.org/officeDocument/2006/relationships/hyperlink" Target="https://www.ordinance.com/ordinances/34/021/015/D-34021015-gl.html" TargetMode="External"/><Relationship Id="rId140" Type="http://schemas.openxmlformats.org/officeDocument/2006/relationships/hyperlink" Target="https://www.ordinance.com/ordinances/34/021/015/D-34021015-gl.html" TargetMode="External"/><Relationship Id="rId161" Type="http://schemas.openxmlformats.org/officeDocument/2006/relationships/hyperlink" Target="https://www.ordinance.com/ordinances/34/021/015/D-34021015-gl.html" TargetMode="External"/><Relationship Id="rId182" Type="http://schemas.openxmlformats.org/officeDocument/2006/relationships/hyperlink" Target="https://www.ordinance.com/ordinances/34/021/015/D-34021015-gl.html" TargetMode="External"/><Relationship Id="rId217" Type="http://schemas.openxmlformats.org/officeDocument/2006/relationships/hyperlink" Target="https://www.ordinance.com/ordinances/34/021/015/D-34021015-gl.html" TargetMode="External"/><Relationship Id="rId6" Type="http://schemas.openxmlformats.org/officeDocument/2006/relationships/hyperlink" Target="https://www.ordinance.com/ordinances/34/021/015/D-34021015-gl.html" TargetMode="External"/><Relationship Id="rId238" Type="http://schemas.openxmlformats.org/officeDocument/2006/relationships/hyperlink" Target="https://www.ordinance.com/ordinances/34/021/015/D-34021015-gl.html" TargetMode="External"/><Relationship Id="rId259" Type="http://schemas.openxmlformats.org/officeDocument/2006/relationships/hyperlink" Target="https://www.ordinance.com/ordinances/34/021/015/D-34021015-gl.html" TargetMode="External"/><Relationship Id="rId23" Type="http://schemas.openxmlformats.org/officeDocument/2006/relationships/hyperlink" Target="https://www.ordinance.com/ordinances/34/021/015/D-34021015-gl.html" TargetMode="External"/><Relationship Id="rId119" Type="http://schemas.openxmlformats.org/officeDocument/2006/relationships/hyperlink" Target="https://www.ordinance.com/ordinances/34/021/015/D-34021015-gl.html" TargetMode="External"/><Relationship Id="rId270" Type="http://schemas.openxmlformats.org/officeDocument/2006/relationships/hyperlink" Target="https://www.ordinance.com/ordinances/34/021/015/D-34021015-gl.html" TargetMode="External"/><Relationship Id="rId44" Type="http://schemas.openxmlformats.org/officeDocument/2006/relationships/hyperlink" Target="https://www.ordinance.com/ordinances/34/021/015/D-34021015-gl.html" TargetMode="External"/><Relationship Id="rId65" Type="http://schemas.openxmlformats.org/officeDocument/2006/relationships/hyperlink" Target="https://www.ordinance.com/ordinances/34/021/015/D-34021015-gl.html" TargetMode="External"/><Relationship Id="rId86" Type="http://schemas.openxmlformats.org/officeDocument/2006/relationships/hyperlink" Target="https://www.ordinance.com/ordinances/34/021/015/D-34021015-gl.html" TargetMode="External"/><Relationship Id="rId130" Type="http://schemas.openxmlformats.org/officeDocument/2006/relationships/hyperlink" Target="https://www.ordinance.com/ordinances/34/021/015/D-34021015-gl.html" TargetMode="External"/><Relationship Id="rId151" Type="http://schemas.openxmlformats.org/officeDocument/2006/relationships/hyperlink" Target="https://www.ordinance.com/ordinances/34/021/015/D-34021015-gl.html" TargetMode="External"/><Relationship Id="rId172" Type="http://schemas.openxmlformats.org/officeDocument/2006/relationships/hyperlink" Target="https://www.ordinance.com/ordinances/34/021/015/D-34021015-gl.html" TargetMode="External"/><Relationship Id="rId193" Type="http://schemas.openxmlformats.org/officeDocument/2006/relationships/hyperlink" Target="https://www.ordinance.com/ordinances/34/021/015/D-34021015-gl.html" TargetMode="External"/><Relationship Id="rId207" Type="http://schemas.openxmlformats.org/officeDocument/2006/relationships/hyperlink" Target="https://www.ordinance.com/ordinances/34/021/015/D-34021015-gl.html" TargetMode="External"/><Relationship Id="rId228" Type="http://schemas.openxmlformats.org/officeDocument/2006/relationships/hyperlink" Target="https://www.ordinance.com/ordinances/34/021/015/D-34021015-gl.html" TargetMode="External"/><Relationship Id="rId249" Type="http://schemas.openxmlformats.org/officeDocument/2006/relationships/hyperlink" Target="https://www.ordinance.com/ordinances/34/021/015/D-34021015-gl.html" TargetMode="External"/><Relationship Id="rId13" Type="http://schemas.openxmlformats.org/officeDocument/2006/relationships/hyperlink" Target="https://www.ordinance.com/ordinances/34/021/015/D-34021015-gl.html" TargetMode="External"/><Relationship Id="rId109" Type="http://schemas.openxmlformats.org/officeDocument/2006/relationships/hyperlink" Target="https://www.ordinance.com/ordinances/34/021/015/D-34021015-gl.html" TargetMode="External"/><Relationship Id="rId260" Type="http://schemas.openxmlformats.org/officeDocument/2006/relationships/hyperlink" Target="https://www.ordinance.com/ordinances/34/021/015/D-34021015-gl.html" TargetMode="External"/><Relationship Id="rId34" Type="http://schemas.openxmlformats.org/officeDocument/2006/relationships/hyperlink" Target="https://www.ordinance.com/ordinances/34/021/015/D-34021015-gl.html" TargetMode="External"/><Relationship Id="rId55" Type="http://schemas.openxmlformats.org/officeDocument/2006/relationships/hyperlink" Target="https://www.ordinance.com/ordinances/34/021/015/D-34021015-gl.html" TargetMode="External"/><Relationship Id="rId76" Type="http://schemas.openxmlformats.org/officeDocument/2006/relationships/hyperlink" Target="https://www.ordinance.com/ordinances/34/021/015/D-34021015-gl.html" TargetMode="External"/><Relationship Id="rId97" Type="http://schemas.openxmlformats.org/officeDocument/2006/relationships/hyperlink" Target="https://www.ordinance.com/ordinances/34/021/015/D-34021015-gl.html" TargetMode="External"/><Relationship Id="rId120" Type="http://schemas.openxmlformats.org/officeDocument/2006/relationships/hyperlink" Target="https://www.ordinance.com/ordinances/34/021/015/D-34021015-gl.html" TargetMode="External"/><Relationship Id="rId141" Type="http://schemas.openxmlformats.org/officeDocument/2006/relationships/hyperlink" Target="https://www.ordinance.com/ordinances/34/021/015/D-34021015-gl.html" TargetMode="External"/><Relationship Id="rId7" Type="http://schemas.openxmlformats.org/officeDocument/2006/relationships/hyperlink" Target="https://www.ordinance.com/ordinances/34/021/015/D-34021015-gl.html" TargetMode="External"/><Relationship Id="rId162" Type="http://schemas.openxmlformats.org/officeDocument/2006/relationships/hyperlink" Target="https://www.ordinance.com/ordinances/34/021/015/D-34021015-gl.html" TargetMode="External"/><Relationship Id="rId183" Type="http://schemas.openxmlformats.org/officeDocument/2006/relationships/hyperlink" Target="https://www.ordinance.com/ordinances/34/021/015/D-34021015-gl.html" TargetMode="External"/><Relationship Id="rId218" Type="http://schemas.openxmlformats.org/officeDocument/2006/relationships/hyperlink" Target="https://www.ordinance.com/ordinances/34/021/015/D-34021015-gl.html" TargetMode="External"/><Relationship Id="rId239" Type="http://schemas.openxmlformats.org/officeDocument/2006/relationships/hyperlink" Target="https://www.ordinance.com/ordinances/34/021/015/D-34021015-gl.html" TargetMode="External"/><Relationship Id="rId250" Type="http://schemas.openxmlformats.org/officeDocument/2006/relationships/hyperlink" Target="https://www.ordinance.com/ordinances/34/021/015/D-34021015-gl.html" TargetMode="External"/><Relationship Id="rId271" Type="http://schemas.openxmlformats.org/officeDocument/2006/relationships/hyperlink" Target="https://www.ordinance.com/ordinances/34/021/015/D-34021015-gl.html" TargetMode="External"/><Relationship Id="rId24" Type="http://schemas.openxmlformats.org/officeDocument/2006/relationships/hyperlink" Target="https://www.ordinance.com/ordinances/34/021/015/D-34021015-gl.html" TargetMode="External"/><Relationship Id="rId45" Type="http://schemas.openxmlformats.org/officeDocument/2006/relationships/hyperlink" Target="https://www.ordinance.com/ordinances/34/021/015/D-34021015-gl.html" TargetMode="External"/><Relationship Id="rId66" Type="http://schemas.openxmlformats.org/officeDocument/2006/relationships/hyperlink" Target="https://www.ordinance.com/ordinances/34/021/015/D-34021015-gl.html" TargetMode="External"/><Relationship Id="rId87" Type="http://schemas.openxmlformats.org/officeDocument/2006/relationships/hyperlink" Target="https://www.ordinance.com/ordinances/34/021/015/D-34021015-gl.html" TargetMode="External"/><Relationship Id="rId110" Type="http://schemas.openxmlformats.org/officeDocument/2006/relationships/hyperlink" Target="https://www.ordinance.com/ordinances/34/021/015/D-34021015-gl.html" TargetMode="External"/><Relationship Id="rId131" Type="http://schemas.openxmlformats.org/officeDocument/2006/relationships/hyperlink" Target="https://www.ordinance.com/ordinances/34/021/015/D-34021015-gl.html" TargetMode="External"/><Relationship Id="rId152" Type="http://schemas.openxmlformats.org/officeDocument/2006/relationships/hyperlink" Target="https://www.ordinance.com/ordinances/34/021/015/D-34021015-gl.html" TargetMode="External"/><Relationship Id="rId173" Type="http://schemas.openxmlformats.org/officeDocument/2006/relationships/hyperlink" Target="https://www.ordinance.com/ordinances/34/021/015/D-34021015-gl.html" TargetMode="External"/><Relationship Id="rId194" Type="http://schemas.openxmlformats.org/officeDocument/2006/relationships/hyperlink" Target="https://www.ordinance.com/ordinances/34/021/015/D-34021015-gl.html" TargetMode="External"/><Relationship Id="rId208" Type="http://schemas.openxmlformats.org/officeDocument/2006/relationships/hyperlink" Target="https://www.ordinance.com/ordinances/34/021/015/D-34021015-gl.html" TargetMode="External"/><Relationship Id="rId229" Type="http://schemas.openxmlformats.org/officeDocument/2006/relationships/hyperlink" Target="https://www.ordinance.com/ordinances/34/021/015/D-34021015-gl.html" TargetMode="External"/><Relationship Id="rId240" Type="http://schemas.openxmlformats.org/officeDocument/2006/relationships/hyperlink" Target="https://www.ordinance.com/ordinances/34/021/015/D-34021015-gl.html" TargetMode="External"/><Relationship Id="rId261" Type="http://schemas.openxmlformats.org/officeDocument/2006/relationships/hyperlink" Target="https://www.ordinance.com/ordinances/34/021/015/D-34021015-gl.html" TargetMode="External"/><Relationship Id="rId14" Type="http://schemas.openxmlformats.org/officeDocument/2006/relationships/hyperlink" Target="https://www.ordinance.com/ordinances/34/021/015/D-34021015-gl.html" TargetMode="External"/><Relationship Id="rId35" Type="http://schemas.openxmlformats.org/officeDocument/2006/relationships/hyperlink" Target="https://www.ordinance.com/ordinances/34/021/015/D-34021015-gl.html" TargetMode="External"/><Relationship Id="rId56" Type="http://schemas.openxmlformats.org/officeDocument/2006/relationships/hyperlink" Target="https://www.ordinance.com/ordinances/34/021/015/D-34021015-gl.html" TargetMode="External"/><Relationship Id="rId77" Type="http://schemas.openxmlformats.org/officeDocument/2006/relationships/hyperlink" Target="https://www.ordinance.com/ordinances/34/021/015/D-34021015-gl.html" TargetMode="External"/><Relationship Id="rId100" Type="http://schemas.openxmlformats.org/officeDocument/2006/relationships/hyperlink" Target="https://www.ordinance.com/ordinances/34/021/015/D-34021015-gl.html" TargetMode="External"/><Relationship Id="rId8" Type="http://schemas.openxmlformats.org/officeDocument/2006/relationships/hyperlink" Target="https://www.ordinance.com/ordinances/34/021/015/D-34021015-gl.html" TargetMode="External"/><Relationship Id="rId98" Type="http://schemas.openxmlformats.org/officeDocument/2006/relationships/hyperlink" Target="https://www.ordinance.com/ordinances/34/021/015/D-34021015-gl.html" TargetMode="External"/><Relationship Id="rId121" Type="http://schemas.openxmlformats.org/officeDocument/2006/relationships/hyperlink" Target="https://www.ordinance.com/ordinances/34/021/015/D-34021015-gl.html" TargetMode="External"/><Relationship Id="rId142" Type="http://schemas.openxmlformats.org/officeDocument/2006/relationships/hyperlink" Target="https://www.ordinance.com/ordinances/34/021/015/D-34021015-gl.html" TargetMode="External"/><Relationship Id="rId163" Type="http://schemas.openxmlformats.org/officeDocument/2006/relationships/hyperlink" Target="https://www.ordinance.com/ordinances/34/021/015/D-34021015-gl.html" TargetMode="External"/><Relationship Id="rId184" Type="http://schemas.openxmlformats.org/officeDocument/2006/relationships/hyperlink" Target="https://www.ordinance.com/ordinances/34/021/015/D-34021015-gl.html" TargetMode="External"/><Relationship Id="rId219" Type="http://schemas.openxmlformats.org/officeDocument/2006/relationships/hyperlink" Target="https://www.ordinance.com/ordinances/34/021/015/D-34021015-gl.html" TargetMode="External"/><Relationship Id="rId230" Type="http://schemas.openxmlformats.org/officeDocument/2006/relationships/hyperlink" Target="https://www.ordinance.com/ordinances/34/021/015/D-34021015-gl.html" TargetMode="External"/><Relationship Id="rId251" Type="http://schemas.openxmlformats.org/officeDocument/2006/relationships/hyperlink" Target="https://www.ordinance.com/ordinances/34/021/015/D-34021015-gl.html" TargetMode="External"/><Relationship Id="rId25" Type="http://schemas.openxmlformats.org/officeDocument/2006/relationships/hyperlink" Target="https://www.ordinance.com/ordinances/34/021/015/D-34021015-gl.html" TargetMode="External"/><Relationship Id="rId46" Type="http://schemas.openxmlformats.org/officeDocument/2006/relationships/hyperlink" Target="https://www.ordinance.com/ordinances/34/021/015/D-34021015-gl.html" TargetMode="External"/><Relationship Id="rId67" Type="http://schemas.openxmlformats.org/officeDocument/2006/relationships/hyperlink" Target="https://www.ordinance.com/ordinances/34/021/015/D-34021015-gl.html" TargetMode="External"/><Relationship Id="rId272" Type="http://schemas.openxmlformats.org/officeDocument/2006/relationships/hyperlink" Target="https://www.ordinance.com/ordinances/34/021/015/D-34021015-gl.html" TargetMode="External"/><Relationship Id="rId88" Type="http://schemas.openxmlformats.org/officeDocument/2006/relationships/hyperlink" Target="https://www.ordinance.com/ordinances/34/021/015/D-34021015-gl.html" TargetMode="External"/><Relationship Id="rId111" Type="http://schemas.openxmlformats.org/officeDocument/2006/relationships/hyperlink" Target="https://www.ordinance.com/ordinances/34/021/015/D-34021015-gl.html" TargetMode="External"/><Relationship Id="rId132" Type="http://schemas.openxmlformats.org/officeDocument/2006/relationships/hyperlink" Target="https://www.ordinance.com/ordinances/34/021/015/D-34021015-gl.html" TargetMode="External"/><Relationship Id="rId153" Type="http://schemas.openxmlformats.org/officeDocument/2006/relationships/hyperlink" Target="https://www.ordinance.com/ordinances/34/021/015/D-34021015-gl.html" TargetMode="External"/><Relationship Id="rId174" Type="http://schemas.openxmlformats.org/officeDocument/2006/relationships/hyperlink" Target="https://www.ordinance.com/ordinances/34/021/015/D-34021015-gl.html" TargetMode="External"/><Relationship Id="rId195" Type="http://schemas.openxmlformats.org/officeDocument/2006/relationships/hyperlink" Target="https://www.ordinance.com/ordinances/34/021/015/D-34021015-gl.html" TargetMode="External"/><Relationship Id="rId209" Type="http://schemas.openxmlformats.org/officeDocument/2006/relationships/hyperlink" Target="https://www.ordinance.com/ordinances/34/021/015/D-34021015-gl.html" TargetMode="External"/><Relationship Id="rId220" Type="http://schemas.openxmlformats.org/officeDocument/2006/relationships/hyperlink" Target="https://www.ordinance.com/ordinances/34/021/015/D-34021015-gl.html" TargetMode="External"/><Relationship Id="rId241" Type="http://schemas.openxmlformats.org/officeDocument/2006/relationships/hyperlink" Target="https://www.ordinance.com/ordinances/34/021/015/D-34021015-gl.html" TargetMode="External"/><Relationship Id="rId15" Type="http://schemas.openxmlformats.org/officeDocument/2006/relationships/hyperlink" Target="https://www.ordinance.com/ordinances/34/021/015/D-34021015-gl.html" TargetMode="External"/><Relationship Id="rId36" Type="http://schemas.openxmlformats.org/officeDocument/2006/relationships/hyperlink" Target="https://www.ordinance.com/ordinances/34/021/015/D-34021015-gl.html" TargetMode="External"/><Relationship Id="rId57" Type="http://schemas.openxmlformats.org/officeDocument/2006/relationships/hyperlink" Target="https://www.ordinance.com/ordinances/34/021/015/D-34021015-gl.html" TargetMode="External"/><Relationship Id="rId262" Type="http://schemas.openxmlformats.org/officeDocument/2006/relationships/hyperlink" Target="https://www.ordinance.com/ordinances/34/021/015/D-34021015-gl.html" TargetMode="External"/><Relationship Id="rId78" Type="http://schemas.openxmlformats.org/officeDocument/2006/relationships/hyperlink" Target="https://www.ordinance.com/ordinances/34/021/015/D-34021015-gl.html" TargetMode="External"/><Relationship Id="rId99" Type="http://schemas.openxmlformats.org/officeDocument/2006/relationships/hyperlink" Target="https://www.ordinance.com/ordinances/34/021/015/D-34021015-gl.html" TargetMode="External"/><Relationship Id="rId101" Type="http://schemas.openxmlformats.org/officeDocument/2006/relationships/hyperlink" Target="https://www.ordinance.com/ordinances/34/021/015/D-34021015-gl.html" TargetMode="External"/><Relationship Id="rId122" Type="http://schemas.openxmlformats.org/officeDocument/2006/relationships/hyperlink" Target="https://www.ordinance.com/ordinances/34/021/015/D-34021015-gl.html" TargetMode="External"/><Relationship Id="rId143" Type="http://schemas.openxmlformats.org/officeDocument/2006/relationships/hyperlink" Target="https://www.ordinance.com/ordinances/34/021/015/D-34021015-gl.html" TargetMode="External"/><Relationship Id="rId164" Type="http://schemas.openxmlformats.org/officeDocument/2006/relationships/hyperlink" Target="https://www.ordinance.com/ordinances/34/021/015/D-34021015-gl.html" TargetMode="External"/><Relationship Id="rId185" Type="http://schemas.openxmlformats.org/officeDocument/2006/relationships/hyperlink" Target="https://www.ordinance.com/ordinances/34/021/015/D-34021015-gl.html" TargetMode="External"/><Relationship Id="rId9" Type="http://schemas.openxmlformats.org/officeDocument/2006/relationships/hyperlink" Target="https://www.ordinance.com/ordinances/34/021/015/D-34021015-gl.html" TargetMode="External"/><Relationship Id="rId210" Type="http://schemas.openxmlformats.org/officeDocument/2006/relationships/hyperlink" Target="https://www.ordinance.com/ordinances/34/021/015/D-34021015-gl.html" TargetMode="External"/><Relationship Id="rId26" Type="http://schemas.openxmlformats.org/officeDocument/2006/relationships/hyperlink" Target="https://www.ordinance.com/ordinances/34/021/015/D-34021015-gl.html" TargetMode="External"/><Relationship Id="rId231" Type="http://schemas.openxmlformats.org/officeDocument/2006/relationships/hyperlink" Target="https://www.ordinance.com/ordinances/34/021/015/D-34021015-gl.html" TargetMode="External"/><Relationship Id="rId252" Type="http://schemas.openxmlformats.org/officeDocument/2006/relationships/hyperlink" Target="https://www.ordinance.com/ordinances/34/021/015/D-34021015-gl.html" TargetMode="External"/><Relationship Id="rId273" Type="http://schemas.openxmlformats.org/officeDocument/2006/relationships/fontTable" Target="fontTable.xml"/><Relationship Id="rId47" Type="http://schemas.openxmlformats.org/officeDocument/2006/relationships/hyperlink" Target="https://www.ordinance.com/ordinances/34/021/015/D-34021015-gl.html" TargetMode="External"/><Relationship Id="rId68" Type="http://schemas.openxmlformats.org/officeDocument/2006/relationships/hyperlink" Target="https://www.ordinance.com/ordinances/34/021/015/D-34021015-gl.html" TargetMode="External"/><Relationship Id="rId89" Type="http://schemas.openxmlformats.org/officeDocument/2006/relationships/hyperlink" Target="https://www.ordinance.com/ordinances/34/021/015/D-34021015-gl.html" TargetMode="External"/><Relationship Id="rId112" Type="http://schemas.openxmlformats.org/officeDocument/2006/relationships/hyperlink" Target="https://www.ordinance.com/ordinances/34/021/015/D-34021015-gl.html" TargetMode="External"/><Relationship Id="rId133" Type="http://schemas.openxmlformats.org/officeDocument/2006/relationships/hyperlink" Target="https://www.ordinance.com/ordinances/34/021/015/D-34021015-gl.html" TargetMode="External"/><Relationship Id="rId154" Type="http://schemas.openxmlformats.org/officeDocument/2006/relationships/hyperlink" Target="https://www.ordinance.com/ordinances/34/021/015/D-34021015-gl.html" TargetMode="External"/><Relationship Id="rId175" Type="http://schemas.openxmlformats.org/officeDocument/2006/relationships/hyperlink" Target="https://www.ordinance.com/ordinances/34/021/015/D-34021015-gl.html" TargetMode="External"/><Relationship Id="rId196" Type="http://schemas.openxmlformats.org/officeDocument/2006/relationships/hyperlink" Target="https://www.ordinance.com/ordinances/34/021/015/D-34021015-gl.html" TargetMode="External"/><Relationship Id="rId200" Type="http://schemas.openxmlformats.org/officeDocument/2006/relationships/hyperlink" Target="https://www.ordinance.com/ordinances/34/021/015/D-34021015-gl.html" TargetMode="External"/><Relationship Id="rId16" Type="http://schemas.openxmlformats.org/officeDocument/2006/relationships/hyperlink" Target="https://www.ordinance.com/ordinances/34/021/015/D-34021015-gl.html" TargetMode="External"/><Relationship Id="rId221" Type="http://schemas.openxmlformats.org/officeDocument/2006/relationships/hyperlink" Target="https://www.ordinance.com/ordinances/34/021/015/D-34021015-gl.html" TargetMode="External"/><Relationship Id="rId242" Type="http://schemas.openxmlformats.org/officeDocument/2006/relationships/hyperlink" Target="https://www.ordinance.com/ordinances/34/021/015/D-34021015-gl.html" TargetMode="External"/><Relationship Id="rId263" Type="http://schemas.openxmlformats.org/officeDocument/2006/relationships/hyperlink" Target="https://www.ordinance.com/ordinances/34/021/015/D-34021015-gl.html" TargetMode="External"/><Relationship Id="rId37" Type="http://schemas.openxmlformats.org/officeDocument/2006/relationships/hyperlink" Target="https://www.ordinance.com/ordinances/34/021/015/D-34021015-gl.html" TargetMode="External"/><Relationship Id="rId58" Type="http://schemas.openxmlformats.org/officeDocument/2006/relationships/hyperlink" Target="https://www.ordinance.com/ordinances/34/021/015/D-34021015-gl.html" TargetMode="External"/><Relationship Id="rId79" Type="http://schemas.openxmlformats.org/officeDocument/2006/relationships/hyperlink" Target="https://www.ordinance.com/ordinances/34/021/015/D-34021015-gl.html" TargetMode="External"/><Relationship Id="rId102" Type="http://schemas.openxmlformats.org/officeDocument/2006/relationships/hyperlink" Target="https://www.ordinance.com/ordinances/34/021/015/D-34021015-gl.html" TargetMode="External"/><Relationship Id="rId123" Type="http://schemas.openxmlformats.org/officeDocument/2006/relationships/hyperlink" Target="https://www.ordinance.com/ordinances/34/021/015/D-34021015-gl.html" TargetMode="External"/><Relationship Id="rId144" Type="http://schemas.openxmlformats.org/officeDocument/2006/relationships/hyperlink" Target="https://www.ordinance.com/ordinances/34/021/015/D-34021015-gl.html" TargetMode="External"/><Relationship Id="rId90" Type="http://schemas.openxmlformats.org/officeDocument/2006/relationships/hyperlink" Target="https://www.ordinance.com/ordinances/34/021/015/D-34021015-gl.html" TargetMode="External"/><Relationship Id="rId165" Type="http://schemas.openxmlformats.org/officeDocument/2006/relationships/hyperlink" Target="https://www.ordinance.com/ordinances/34/021/015/D-34021015-gl.html" TargetMode="External"/><Relationship Id="rId186" Type="http://schemas.openxmlformats.org/officeDocument/2006/relationships/hyperlink" Target="https://www.ordinance.com/ordinances/34/021/015/D-34021015-gl.html" TargetMode="External"/><Relationship Id="rId211" Type="http://schemas.openxmlformats.org/officeDocument/2006/relationships/hyperlink" Target="https://www.ordinance.com/ordinances/34/021/015/D-34021015-gl.html" TargetMode="External"/><Relationship Id="rId232" Type="http://schemas.openxmlformats.org/officeDocument/2006/relationships/hyperlink" Target="https://www.ordinance.com/ordinances/34/021/015/D-34021015-gl.html" TargetMode="External"/><Relationship Id="rId253" Type="http://schemas.openxmlformats.org/officeDocument/2006/relationships/hyperlink" Target="https://www.ordinance.com/ordinances/34/021/015/D-34021015-gl.html" TargetMode="External"/><Relationship Id="rId274" Type="http://schemas.openxmlformats.org/officeDocument/2006/relationships/theme" Target="theme/theme1.xml"/><Relationship Id="rId27" Type="http://schemas.openxmlformats.org/officeDocument/2006/relationships/hyperlink" Target="https://www.ordinance.com/ordinances/34/021/015/D-34021015-gl.html" TargetMode="External"/><Relationship Id="rId48" Type="http://schemas.openxmlformats.org/officeDocument/2006/relationships/hyperlink" Target="https://www.ordinance.com/ordinances/34/021/015/D-34021015-gl.html" TargetMode="External"/><Relationship Id="rId69" Type="http://schemas.openxmlformats.org/officeDocument/2006/relationships/hyperlink" Target="https://www.ordinance.com/ordinances/34/021/015/D-34021015-gl.html" TargetMode="External"/><Relationship Id="rId113" Type="http://schemas.openxmlformats.org/officeDocument/2006/relationships/hyperlink" Target="https://www.ordinance.com/ordinances/34/021/015/D-34021015-gl.html" TargetMode="External"/><Relationship Id="rId134" Type="http://schemas.openxmlformats.org/officeDocument/2006/relationships/hyperlink" Target="https://www.ordinance.com/ordinances/34/021/015/D-34021015-gl.html" TargetMode="External"/><Relationship Id="rId80" Type="http://schemas.openxmlformats.org/officeDocument/2006/relationships/hyperlink" Target="https://www.ordinance.com/ordinances/34/021/015/D-34021015-gl.html" TargetMode="External"/><Relationship Id="rId155" Type="http://schemas.openxmlformats.org/officeDocument/2006/relationships/hyperlink" Target="https://www.ordinance.com/ordinances/34/021/015/D-34021015-gl.html" TargetMode="External"/><Relationship Id="rId176" Type="http://schemas.openxmlformats.org/officeDocument/2006/relationships/hyperlink" Target="https://www.ordinance.com/ordinances/34/021/015/D-34021015-gl.html" TargetMode="External"/><Relationship Id="rId197" Type="http://schemas.openxmlformats.org/officeDocument/2006/relationships/hyperlink" Target="https://www.ordinance.com/ordinances/34/021/015/D-34021015-gl.html" TargetMode="External"/><Relationship Id="rId201" Type="http://schemas.openxmlformats.org/officeDocument/2006/relationships/hyperlink" Target="https://www.ordinance.com/ordinances/34/021/015/D-34021015-gl.html" TargetMode="External"/><Relationship Id="rId222" Type="http://schemas.openxmlformats.org/officeDocument/2006/relationships/hyperlink" Target="https://www.ordinance.com/ordinances/34/021/015/D-34021015-gl.html" TargetMode="External"/><Relationship Id="rId243" Type="http://schemas.openxmlformats.org/officeDocument/2006/relationships/hyperlink" Target="https://www.ordinance.com/ordinances/34/021/015/D-34021015-gl.html" TargetMode="External"/><Relationship Id="rId264" Type="http://schemas.openxmlformats.org/officeDocument/2006/relationships/hyperlink" Target="https://www.ordinance.com/ordinances/34/021/015/D-34021015-gl.html" TargetMode="External"/><Relationship Id="rId17" Type="http://schemas.openxmlformats.org/officeDocument/2006/relationships/hyperlink" Target="https://www.ordinance.com/ordinances/34/021/015/D-34021015-gl.html" TargetMode="External"/><Relationship Id="rId38" Type="http://schemas.openxmlformats.org/officeDocument/2006/relationships/hyperlink" Target="https://www.ordinance.com/ordinances/34/021/015/D-34021015-gl.html" TargetMode="External"/><Relationship Id="rId59" Type="http://schemas.openxmlformats.org/officeDocument/2006/relationships/hyperlink" Target="https://www.ordinance.com/ordinances/34/021/015/D-34021015-gl.html" TargetMode="External"/><Relationship Id="rId103" Type="http://schemas.openxmlformats.org/officeDocument/2006/relationships/hyperlink" Target="https://www.ordinance.com/ordinances/34/021/015/D-34021015-gl.html" TargetMode="External"/><Relationship Id="rId124" Type="http://schemas.openxmlformats.org/officeDocument/2006/relationships/hyperlink" Target="https://www.ordinance.com/ordinances/34/021/015/D-34021015-gl.html" TargetMode="External"/><Relationship Id="rId70" Type="http://schemas.openxmlformats.org/officeDocument/2006/relationships/hyperlink" Target="https://www.ordinance.com/ordinances/34/021/015/D-34021015-gl.html" TargetMode="External"/><Relationship Id="rId91" Type="http://schemas.openxmlformats.org/officeDocument/2006/relationships/hyperlink" Target="https://www.ordinance.com/ordinances/34/021/015/D-34021015-gl.html" TargetMode="External"/><Relationship Id="rId145" Type="http://schemas.openxmlformats.org/officeDocument/2006/relationships/hyperlink" Target="https://www.ordinance.com/ordinances/34/021/015/D-34021015-gl.html" TargetMode="External"/><Relationship Id="rId166" Type="http://schemas.openxmlformats.org/officeDocument/2006/relationships/hyperlink" Target="https://www.ordinance.com/ordinances/34/021/015/D-34021015-gl.html" TargetMode="External"/><Relationship Id="rId187" Type="http://schemas.openxmlformats.org/officeDocument/2006/relationships/hyperlink" Target="https://www.ordinance.com/ordinances/34/021/015/D-34021015-gl.html" TargetMode="External"/><Relationship Id="rId1" Type="http://schemas.openxmlformats.org/officeDocument/2006/relationships/styles" Target="styles.xml"/><Relationship Id="rId212" Type="http://schemas.openxmlformats.org/officeDocument/2006/relationships/hyperlink" Target="https://www.ordinance.com/ordinances/34/021/015/D-34021015-gl.html" TargetMode="External"/><Relationship Id="rId233" Type="http://schemas.openxmlformats.org/officeDocument/2006/relationships/hyperlink" Target="https://www.ordinance.com/ordinances/34/021/015/D-34021015-gl.html" TargetMode="External"/><Relationship Id="rId254" Type="http://schemas.openxmlformats.org/officeDocument/2006/relationships/hyperlink" Target="https://www.ordinance.com/ordinances/34/021/015/D-34021015-gl.html" TargetMode="External"/><Relationship Id="rId28" Type="http://schemas.openxmlformats.org/officeDocument/2006/relationships/hyperlink" Target="https://www.ordinance.com/ordinances/34/021/015/D-34021015-gl.html" TargetMode="External"/><Relationship Id="rId49" Type="http://schemas.openxmlformats.org/officeDocument/2006/relationships/hyperlink" Target="https://www.ordinance.com/ordinances/34/021/015/D-34021015-gl.html" TargetMode="External"/><Relationship Id="rId114" Type="http://schemas.openxmlformats.org/officeDocument/2006/relationships/hyperlink" Target="https://www.ordinance.com/ordinances/34/021/015/D-34021015-gl.html" TargetMode="External"/><Relationship Id="rId60" Type="http://schemas.openxmlformats.org/officeDocument/2006/relationships/hyperlink" Target="https://www.ordinance.com/ordinances/34/021/015/D-34021015-gl.html" TargetMode="External"/><Relationship Id="rId81" Type="http://schemas.openxmlformats.org/officeDocument/2006/relationships/hyperlink" Target="https://www.ordinance.com/ordinances/34/021/015/D-34021015-gl.html" TargetMode="External"/><Relationship Id="rId135" Type="http://schemas.openxmlformats.org/officeDocument/2006/relationships/hyperlink" Target="https://www.ordinance.com/ordinances/34/021/015/D-34021015-gl.html" TargetMode="External"/><Relationship Id="rId156" Type="http://schemas.openxmlformats.org/officeDocument/2006/relationships/hyperlink" Target="https://www.ordinance.com/ordinances/34/021/015/D-34021015-gl.html" TargetMode="External"/><Relationship Id="rId177" Type="http://schemas.openxmlformats.org/officeDocument/2006/relationships/hyperlink" Target="https://www.ordinance.com/ordinances/34/021/015/D-34021015-gl.html" TargetMode="External"/><Relationship Id="rId198" Type="http://schemas.openxmlformats.org/officeDocument/2006/relationships/hyperlink" Target="https://www.ordinance.com/ordinances/34/021/015/D-34021015-gl.html" TargetMode="External"/><Relationship Id="rId202" Type="http://schemas.openxmlformats.org/officeDocument/2006/relationships/hyperlink" Target="https://www.ordinance.com/ordinances/34/021/015/D-34021015-gl.html" TargetMode="External"/><Relationship Id="rId223" Type="http://schemas.openxmlformats.org/officeDocument/2006/relationships/hyperlink" Target="https://www.ordinance.com/ordinances/34/021/015/D-34021015-gl.html" TargetMode="External"/><Relationship Id="rId244" Type="http://schemas.openxmlformats.org/officeDocument/2006/relationships/hyperlink" Target="https://www.ordinance.com/ordinances/34/021/015/D-34021015-gl.html" TargetMode="External"/><Relationship Id="rId18" Type="http://schemas.openxmlformats.org/officeDocument/2006/relationships/hyperlink" Target="https://www.ordinance.com/ordinances/34/021/015/D-34021015-gl.html" TargetMode="External"/><Relationship Id="rId39" Type="http://schemas.openxmlformats.org/officeDocument/2006/relationships/hyperlink" Target="https://www.ordinance.com/ordinances/34/021/015/D-34021015-gl.html" TargetMode="External"/><Relationship Id="rId265" Type="http://schemas.openxmlformats.org/officeDocument/2006/relationships/hyperlink" Target="https://www.ordinance.com/ordinances/34/021/015/D-34021015-gl.html" TargetMode="External"/><Relationship Id="rId50" Type="http://schemas.openxmlformats.org/officeDocument/2006/relationships/hyperlink" Target="https://www.ordinance.com/ordinances/34/021/015/D-34021015-gl.html" TargetMode="External"/><Relationship Id="rId104" Type="http://schemas.openxmlformats.org/officeDocument/2006/relationships/hyperlink" Target="https://www.ordinance.com/ordinances/34/021/015/D-34021015-gl.html" TargetMode="External"/><Relationship Id="rId125" Type="http://schemas.openxmlformats.org/officeDocument/2006/relationships/hyperlink" Target="https://www.ordinance.com/ordinances/34/021/015/D-34021015-gl.html" TargetMode="External"/><Relationship Id="rId146" Type="http://schemas.openxmlformats.org/officeDocument/2006/relationships/hyperlink" Target="https://www.ordinance.com/ordinances/34/021/015/D-34021015-gl.html" TargetMode="External"/><Relationship Id="rId167" Type="http://schemas.openxmlformats.org/officeDocument/2006/relationships/hyperlink" Target="https://www.ordinance.com/ordinances/34/021/015/D-34021015-gl.html" TargetMode="External"/><Relationship Id="rId188" Type="http://schemas.openxmlformats.org/officeDocument/2006/relationships/hyperlink" Target="https://www.ordinance.com/ordinances/34/021/015/D-34021015-gl.html" TargetMode="External"/><Relationship Id="rId71" Type="http://schemas.openxmlformats.org/officeDocument/2006/relationships/hyperlink" Target="https://www.ordinance.com/ordinances/34/021/015/D-34021015-gl.html" TargetMode="External"/><Relationship Id="rId92" Type="http://schemas.openxmlformats.org/officeDocument/2006/relationships/hyperlink" Target="https://www.ordinance.com/ordinances/34/021/015/D-34021015-gl.html" TargetMode="External"/><Relationship Id="rId213" Type="http://schemas.openxmlformats.org/officeDocument/2006/relationships/hyperlink" Target="https://www.ordinance.com/ordinances/34/021/015/D-34021015-gl.html" TargetMode="External"/><Relationship Id="rId234" Type="http://schemas.openxmlformats.org/officeDocument/2006/relationships/hyperlink" Target="https://www.ordinance.com/ordinances/34/021/015/D-34021015-gl.html" TargetMode="External"/><Relationship Id="rId2" Type="http://schemas.microsoft.com/office/2007/relationships/stylesWithEffects" Target="stylesWithEffects.xml"/><Relationship Id="rId29" Type="http://schemas.openxmlformats.org/officeDocument/2006/relationships/hyperlink" Target="https://www.ordinance.com/ordinances/34/021/015/D-34021015-gl.html" TargetMode="External"/><Relationship Id="rId255" Type="http://schemas.openxmlformats.org/officeDocument/2006/relationships/hyperlink" Target="https://www.ordinance.com/ordinances/34/021/015/D-34021015-gl.html" TargetMode="External"/><Relationship Id="rId40" Type="http://schemas.openxmlformats.org/officeDocument/2006/relationships/hyperlink" Target="https://www.ordinance.com/ordinances/34/021/015/D-34021015-gl.html" TargetMode="External"/><Relationship Id="rId115" Type="http://schemas.openxmlformats.org/officeDocument/2006/relationships/hyperlink" Target="https://www.ordinance.com/ordinances/34/021/015/D-34021015-gl.html" TargetMode="External"/><Relationship Id="rId136" Type="http://schemas.openxmlformats.org/officeDocument/2006/relationships/hyperlink" Target="https://www.ordinance.com/ordinances/34/021/015/D-34021015-gl.html" TargetMode="External"/><Relationship Id="rId157" Type="http://schemas.openxmlformats.org/officeDocument/2006/relationships/hyperlink" Target="https://www.ordinance.com/ordinances/34/021/015/D-34021015-gl.html" TargetMode="External"/><Relationship Id="rId178" Type="http://schemas.openxmlformats.org/officeDocument/2006/relationships/hyperlink" Target="https://www.ordinance.com/ordinances/34/021/015/D-34021015-gl.html" TargetMode="External"/><Relationship Id="rId61" Type="http://schemas.openxmlformats.org/officeDocument/2006/relationships/hyperlink" Target="https://www.ordinance.com/ordinances/34/021/015/D-34021015-gl.html" TargetMode="External"/><Relationship Id="rId82" Type="http://schemas.openxmlformats.org/officeDocument/2006/relationships/hyperlink" Target="https://www.ordinance.com/ordinances/34/021/015/D-34021015-gl.html" TargetMode="External"/><Relationship Id="rId199" Type="http://schemas.openxmlformats.org/officeDocument/2006/relationships/image" Target="media/image1.gif"/><Relationship Id="rId203" Type="http://schemas.openxmlformats.org/officeDocument/2006/relationships/hyperlink" Target="https://www.ordinance.com/ordinances/34/021/015/D-34021015-gl.html" TargetMode="External"/><Relationship Id="rId19" Type="http://schemas.openxmlformats.org/officeDocument/2006/relationships/hyperlink" Target="https://www.ordinance.com/ordinances/34/021/015/D-34021015-gl.html" TargetMode="External"/><Relationship Id="rId224" Type="http://schemas.openxmlformats.org/officeDocument/2006/relationships/hyperlink" Target="https://www.ordinance.com/ordinances/34/021/015/D-34021015-gl.html" TargetMode="External"/><Relationship Id="rId245" Type="http://schemas.openxmlformats.org/officeDocument/2006/relationships/hyperlink" Target="https://www.ordinance.com/ordinances/34/021/015/D-34021015-gl.html" TargetMode="External"/><Relationship Id="rId266" Type="http://schemas.openxmlformats.org/officeDocument/2006/relationships/hyperlink" Target="https://www.ordinance.com/ordinances/34/021/015/D-34021015-gl.html" TargetMode="External"/><Relationship Id="rId30" Type="http://schemas.openxmlformats.org/officeDocument/2006/relationships/hyperlink" Target="https://www.ordinance.com/ordinances/34/021/015/D-34021015-gl.html" TargetMode="External"/><Relationship Id="rId105" Type="http://schemas.openxmlformats.org/officeDocument/2006/relationships/hyperlink" Target="https://www.ordinance.com/ordinances/34/021/015/D-34021015-gl.html" TargetMode="External"/><Relationship Id="rId126" Type="http://schemas.openxmlformats.org/officeDocument/2006/relationships/hyperlink" Target="https://www.ordinance.com/ordinances/34/021/015/D-34021015-gl.html" TargetMode="External"/><Relationship Id="rId147" Type="http://schemas.openxmlformats.org/officeDocument/2006/relationships/hyperlink" Target="https://www.ordinance.com/ordinances/34/021/015/D-34021015-gl.html" TargetMode="External"/><Relationship Id="rId168" Type="http://schemas.openxmlformats.org/officeDocument/2006/relationships/hyperlink" Target="https://www.ordinance.com/ordinances/34/021/015/D-34021015-gl.html" TargetMode="External"/><Relationship Id="rId51" Type="http://schemas.openxmlformats.org/officeDocument/2006/relationships/hyperlink" Target="https://www.ordinance.com/ordinances/34/021/015/D-34021015-gl.html" TargetMode="External"/><Relationship Id="rId72" Type="http://schemas.openxmlformats.org/officeDocument/2006/relationships/hyperlink" Target="https://www.ordinance.com/ordinances/34/021/015/D-34021015-gl.html" TargetMode="External"/><Relationship Id="rId93" Type="http://schemas.openxmlformats.org/officeDocument/2006/relationships/hyperlink" Target="https://www.ordinance.com/ordinances/34/021/015/D-34021015-gl.html" TargetMode="External"/><Relationship Id="rId189" Type="http://schemas.openxmlformats.org/officeDocument/2006/relationships/hyperlink" Target="https://www.ordinance.com/ordinances/34/021/015/D-34021015-gl.html" TargetMode="External"/><Relationship Id="rId3" Type="http://schemas.openxmlformats.org/officeDocument/2006/relationships/settings" Target="settings.xml"/><Relationship Id="rId214" Type="http://schemas.openxmlformats.org/officeDocument/2006/relationships/hyperlink" Target="https://www.ordinance.com/ordinances/34/021/015/D-34021015-gl.html" TargetMode="External"/><Relationship Id="rId235" Type="http://schemas.openxmlformats.org/officeDocument/2006/relationships/hyperlink" Target="https://www.ordinance.com/ordinances/34/021/015/D-34021015-gl.html" TargetMode="External"/><Relationship Id="rId256" Type="http://schemas.openxmlformats.org/officeDocument/2006/relationships/hyperlink" Target="https://www.ordinance.com/ordinances/34/021/015/D-34021015-gl.html" TargetMode="External"/><Relationship Id="rId116" Type="http://schemas.openxmlformats.org/officeDocument/2006/relationships/hyperlink" Target="https://www.ordinance.com/ordinances/34/021/015/D-34021015-gl.html" TargetMode="External"/><Relationship Id="rId137" Type="http://schemas.openxmlformats.org/officeDocument/2006/relationships/hyperlink" Target="https://www.ordinance.com/ordinances/34/021/015/D-34021015-gl.html" TargetMode="External"/><Relationship Id="rId158" Type="http://schemas.openxmlformats.org/officeDocument/2006/relationships/hyperlink" Target="https://www.ordinance.com/ordinances/34/021/015/D-34021015-gl.html" TargetMode="External"/><Relationship Id="rId20" Type="http://schemas.openxmlformats.org/officeDocument/2006/relationships/hyperlink" Target="https://www.ordinance.com/ordinances/34/021/015/D-34021015-gl.html" TargetMode="External"/><Relationship Id="rId41" Type="http://schemas.openxmlformats.org/officeDocument/2006/relationships/hyperlink" Target="https://www.ordinance.com/ordinances/34/021/015/D-34021015-gl.html" TargetMode="External"/><Relationship Id="rId62" Type="http://schemas.openxmlformats.org/officeDocument/2006/relationships/hyperlink" Target="https://www.ordinance.com/ordinances/34/021/015/D-34021015-gl.html" TargetMode="External"/><Relationship Id="rId83" Type="http://schemas.openxmlformats.org/officeDocument/2006/relationships/hyperlink" Target="https://www.ordinance.com/ordinances/34/021/015/D-34021015-gl.html" TargetMode="External"/><Relationship Id="rId179" Type="http://schemas.openxmlformats.org/officeDocument/2006/relationships/hyperlink" Target="https://www.ordinance.com/ordinances/34/021/015/D-34021015-gl.html" TargetMode="External"/><Relationship Id="rId190" Type="http://schemas.openxmlformats.org/officeDocument/2006/relationships/hyperlink" Target="https://www.ordinance.com/ordinances/34/021/015/D-34021015-gl.html" TargetMode="External"/><Relationship Id="rId204" Type="http://schemas.openxmlformats.org/officeDocument/2006/relationships/hyperlink" Target="https://www.ordinance.com/ordinances/34/021/015/D-34021015-gl.html" TargetMode="External"/><Relationship Id="rId225" Type="http://schemas.openxmlformats.org/officeDocument/2006/relationships/hyperlink" Target="https://www.ordinance.com/ordinances/34/021/015/D-34021015-gl.html" TargetMode="External"/><Relationship Id="rId246" Type="http://schemas.openxmlformats.org/officeDocument/2006/relationships/hyperlink" Target="https://www.ordinance.com/ordinances/34/021/015/D-34021015-gl.html" TargetMode="External"/><Relationship Id="rId267" Type="http://schemas.openxmlformats.org/officeDocument/2006/relationships/hyperlink" Target="https://www.ordinance.com/ordinances/34/021/015/D-34021015-gl.html" TargetMode="External"/><Relationship Id="rId106" Type="http://schemas.openxmlformats.org/officeDocument/2006/relationships/hyperlink" Target="https://www.ordinance.com/ordinances/34/021/015/D-34021015-gl.html" TargetMode="External"/><Relationship Id="rId127" Type="http://schemas.openxmlformats.org/officeDocument/2006/relationships/hyperlink" Target="https://www.ordinance.com/ordinances/34/021/015/D-34021015-gl.html" TargetMode="External"/><Relationship Id="rId10" Type="http://schemas.openxmlformats.org/officeDocument/2006/relationships/hyperlink" Target="https://www.ordinance.com/ordinances/34/021/015/D-34021015-gl.html" TargetMode="External"/><Relationship Id="rId31" Type="http://schemas.openxmlformats.org/officeDocument/2006/relationships/hyperlink" Target="https://www.ordinance.com/ordinances/34/021/015/D-34021015-gl.html" TargetMode="External"/><Relationship Id="rId52" Type="http://schemas.openxmlformats.org/officeDocument/2006/relationships/hyperlink" Target="https://www.ordinance.com/ordinances/34/021/015/D-34021015-gl.html" TargetMode="External"/><Relationship Id="rId73" Type="http://schemas.openxmlformats.org/officeDocument/2006/relationships/hyperlink" Target="https://www.ordinance.com/ordinances/34/021/015/D-34021015-gl.html" TargetMode="External"/><Relationship Id="rId94" Type="http://schemas.openxmlformats.org/officeDocument/2006/relationships/hyperlink" Target="https://www.ordinance.com/ordinances/34/021/015/D-34021015-gl.html" TargetMode="External"/><Relationship Id="rId148" Type="http://schemas.openxmlformats.org/officeDocument/2006/relationships/hyperlink" Target="https://www.ordinance.com/ordinances/34/021/015/D-34021015-gl.html" TargetMode="External"/><Relationship Id="rId169" Type="http://schemas.openxmlformats.org/officeDocument/2006/relationships/hyperlink" Target="https://www.ordinance.com/ordinances/34/021/015/D-34021015-gl.html" TargetMode="External"/><Relationship Id="rId4" Type="http://schemas.openxmlformats.org/officeDocument/2006/relationships/webSettings" Target="webSettings.xml"/><Relationship Id="rId180" Type="http://schemas.openxmlformats.org/officeDocument/2006/relationships/hyperlink" Target="https://www.ordinance.com/ordinances/34/021/015/D-34021015-gl.html" TargetMode="External"/><Relationship Id="rId215" Type="http://schemas.openxmlformats.org/officeDocument/2006/relationships/hyperlink" Target="https://www.ordinance.com/ordinances/34/021/015/D-34021015-gl.html" TargetMode="External"/><Relationship Id="rId236" Type="http://schemas.openxmlformats.org/officeDocument/2006/relationships/hyperlink" Target="https://www.ordinance.com/ordinances/34/021/015/D-34021015-gl.html" TargetMode="External"/><Relationship Id="rId257" Type="http://schemas.openxmlformats.org/officeDocument/2006/relationships/hyperlink" Target="https://www.ordinance.com/ordinances/34/021/015/D-34021015-gl.html" TargetMode="External"/><Relationship Id="rId42" Type="http://schemas.openxmlformats.org/officeDocument/2006/relationships/hyperlink" Target="https://www.ordinance.com/ordinances/34/021/015/D-34021015-gl.html" TargetMode="External"/><Relationship Id="rId84" Type="http://schemas.openxmlformats.org/officeDocument/2006/relationships/hyperlink" Target="https://www.ordinance.com/ordinances/34/021/015/D-34021015-gl.html" TargetMode="External"/><Relationship Id="rId138" Type="http://schemas.openxmlformats.org/officeDocument/2006/relationships/hyperlink" Target="https://www.ordinance.com/ordinances/34/021/015/D-34021015-gl.html" TargetMode="External"/><Relationship Id="rId191" Type="http://schemas.openxmlformats.org/officeDocument/2006/relationships/hyperlink" Target="https://www.ordinance.com/ordinances/34/021/015/D-34021015-gl.html" TargetMode="External"/><Relationship Id="rId205" Type="http://schemas.openxmlformats.org/officeDocument/2006/relationships/hyperlink" Target="https://www.ordinance.com/ordinances/34/021/015/D-34021015-gl.html" TargetMode="External"/><Relationship Id="rId247" Type="http://schemas.openxmlformats.org/officeDocument/2006/relationships/hyperlink" Target="https://www.ordinance.com/ordinances/34/021/015/D-34021015-gl.html" TargetMode="External"/><Relationship Id="rId107" Type="http://schemas.openxmlformats.org/officeDocument/2006/relationships/hyperlink" Target="https://www.ordinance.com/ordinances/34/021/015/D-34021015-gl.html" TargetMode="External"/><Relationship Id="rId11" Type="http://schemas.openxmlformats.org/officeDocument/2006/relationships/hyperlink" Target="https://www.ordinance.com/ordinances/34/021/015/D-34021015-gl.html" TargetMode="External"/><Relationship Id="rId53" Type="http://schemas.openxmlformats.org/officeDocument/2006/relationships/hyperlink" Target="https://www.ordinance.com/ordinances/34/021/015/D-34021015-gl.html" TargetMode="External"/><Relationship Id="rId149" Type="http://schemas.openxmlformats.org/officeDocument/2006/relationships/hyperlink" Target="https://www.ordinance.com/ordinances/34/021/015/D-34021015-g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8763</Words>
  <Characters>49953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Williams</dc:creator>
  <cp:lastModifiedBy>Jeff Williams</cp:lastModifiedBy>
  <cp:revision>1</cp:revision>
  <dcterms:created xsi:type="dcterms:W3CDTF">2018-07-26T15:17:00Z</dcterms:created>
  <dcterms:modified xsi:type="dcterms:W3CDTF">2018-07-26T16:32:00Z</dcterms:modified>
</cp:coreProperties>
</file>