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CB187" w14:textId="77777777" w:rsidR="007A6204" w:rsidRPr="00DA4EB8" w:rsidRDefault="007A6204" w:rsidP="007A6204">
      <w:pPr>
        <w:rPr>
          <w:rFonts w:ascii="Times New Roman" w:hAnsi="Times New Roman"/>
        </w:rPr>
      </w:pPr>
    </w:p>
    <w:p w14:paraId="3A81F07B" w14:textId="77777777" w:rsidR="004A0CF4" w:rsidRDefault="004A0CF4" w:rsidP="004A0CF4">
      <w:pPr>
        <w:spacing w:after="200" w:line="276" w:lineRule="auto"/>
        <w:ind w:left="2160" w:hanging="2160"/>
        <w:jc w:val="center"/>
        <w:rPr>
          <w:rFonts w:ascii="Calibri" w:eastAsia="Calibri" w:hAnsi="Calibri"/>
          <w:b/>
          <w:iCs/>
          <w:sz w:val="28"/>
          <w:szCs w:val="28"/>
        </w:rPr>
      </w:pPr>
      <w:r w:rsidRPr="00543C26">
        <w:rPr>
          <w:rFonts w:ascii="Calibri" w:eastAsia="Calibri" w:hAnsi="Calibri"/>
          <w:b/>
          <w:iCs/>
          <w:sz w:val="28"/>
          <w:szCs w:val="28"/>
        </w:rPr>
        <w:t>Confidential Business Profile</w:t>
      </w:r>
    </w:p>
    <w:p w14:paraId="25F384D0" w14:textId="77777777" w:rsidR="004A0CF4" w:rsidRPr="00543C26" w:rsidRDefault="004A0CF4" w:rsidP="004A0CF4">
      <w:pPr>
        <w:spacing w:after="200" w:line="276" w:lineRule="auto"/>
        <w:ind w:left="2160" w:hanging="2160"/>
        <w:jc w:val="center"/>
        <w:rPr>
          <w:rFonts w:ascii="Calibri" w:eastAsia="Calibri" w:hAnsi="Calibri"/>
          <w:b/>
          <w:iCs/>
          <w:color w:val="FF0000"/>
          <w:sz w:val="28"/>
          <w:szCs w:val="28"/>
        </w:rPr>
      </w:pPr>
    </w:p>
    <w:p w14:paraId="0A3AE925" w14:textId="77777777" w:rsidR="004A0CF4" w:rsidRDefault="004A0CF4" w:rsidP="004A0CF4">
      <w:pPr>
        <w:spacing w:after="200" w:line="276" w:lineRule="auto"/>
        <w:ind w:left="2160" w:hanging="2160"/>
        <w:rPr>
          <w:rFonts w:ascii="Calibri" w:eastAsia="Calibri" w:hAnsi="Calibri"/>
          <w:szCs w:val="22"/>
        </w:rPr>
      </w:pPr>
      <w:r>
        <w:rPr>
          <w:rFonts w:ascii="Calibri" w:eastAsia="Calibri" w:hAnsi="Calibri"/>
          <w:b/>
          <w:i/>
          <w:color w:val="FF0000"/>
          <w:szCs w:val="22"/>
        </w:rPr>
        <w:t>BUSINESS:</w:t>
      </w:r>
      <w:r>
        <w:rPr>
          <w:rFonts w:ascii="Calibri" w:eastAsia="Calibri" w:hAnsi="Calibri"/>
          <w:szCs w:val="22"/>
        </w:rPr>
        <w:tab/>
        <w:t>Warrens is a w</w:t>
      </w:r>
      <w:r w:rsidRPr="00543C26">
        <w:rPr>
          <w:rFonts w:ascii="Calibri" w:eastAsia="Calibri" w:hAnsi="Calibri"/>
          <w:szCs w:val="22"/>
        </w:rPr>
        <w:t>ell-established neighborhood bar and restaurant offering a rare opportunity to own both the business and real estate</w:t>
      </w:r>
      <w:r>
        <w:rPr>
          <w:rFonts w:ascii="Calibri" w:eastAsia="Calibri" w:hAnsi="Calibri"/>
          <w:szCs w:val="22"/>
        </w:rPr>
        <w:t xml:space="preserve"> located at 115 Railway Street West, Loretto, MN  55357</w:t>
      </w:r>
      <w:r w:rsidRPr="00543C26">
        <w:rPr>
          <w:rFonts w:ascii="Calibri" w:eastAsia="Calibri" w:hAnsi="Calibri"/>
          <w:szCs w:val="22"/>
        </w:rPr>
        <w:t>.</w:t>
      </w:r>
      <w:r>
        <w:rPr>
          <w:rFonts w:ascii="Calibri" w:eastAsia="Calibri" w:hAnsi="Calibri"/>
          <w:szCs w:val="22"/>
        </w:rPr>
        <w:t xml:space="preserve"> </w:t>
      </w:r>
      <w:r w:rsidRPr="00543C26">
        <w:t xml:space="preserve"> </w:t>
      </w:r>
      <w:r>
        <w:rPr>
          <w:rFonts w:ascii="Calibri" w:eastAsia="Calibri" w:hAnsi="Calibri"/>
          <w:szCs w:val="22"/>
        </w:rPr>
        <w:t>A new owner can</w:t>
      </w:r>
      <w:r w:rsidRPr="00543C26">
        <w:rPr>
          <w:rFonts w:ascii="Calibri" w:eastAsia="Calibri" w:hAnsi="Calibri"/>
          <w:szCs w:val="22"/>
        </w:rPr>
        <w:t xml:space="preserve"> continue the tradition or re-imagine the </w:t>
      </w:r>
      <w:proofErr w:type="gramStart"/>
      <w:r w:rsidRPr="00543C26">
        <w:rPr>
          <w:rFonts w:ascii="Calibri" w:eastAsia="Calibri" w:hAnsi="Calibri"/>
          <w:szCs w:val="22"/>
        </w:rPr>
        <w:t>space,</w:t>
      </w:r>
      <w:proofErr w:type="gramEnd"/>
      <w:r w:rsidRPr="00543C26">
        <w:rPr>
          <w:rFonts w:ascii="Calibri" w:eastAsia="Calibri" w:hAnsi="Calibri"/>
          <w:szCs w:val="22"/>
        </w:rPr>
        <w:t xml:space="preserve"> this versatile property offers the opportunity to accommodate a wide range of dining concepts and events.</w:t>
      </w:r>
      <w:r>
        <w:rPr>
          <w:rFonts w:ascii="Calibri" w:eastAsia="Calibri" w:hAnsi="Calibri"/>
          <w:szCs w:val="22"/>
        </w:rPr>
        <w:t xml:space="preserve"> </w:t>
      </w:r>
    </w:p>
    <w:p w14:paraId="110EF228" w14:textId="77777777" w:rsidR="004A0CF4" w:rsidRDefault="004A0CF4" w:rsidP="004A0CF4">
      <w:pPr>
        <w:spacing w:after="200" w:line="276" w:lineRule="auto"/>
        <w:ind w:left="2160" w:hanging="2160"/>
        <w:rPr>
          <w:rFonts w:ascii="Calibri" w:eastAsia="Calibri" w:hAnsi="Calibri"/>
          <w:szCs w:val="22"/>
        </w:rPr>
      </w:pPr>
      <w:r>
        <w:rPr>
          <w:rFonts w:ascii="Calibri" w:eastAsia="Calibri" w:hAnsi="Calibri"/>
          <w:b/>
          <w:i/>
          <w:color w:val="FF0000"/>
          <w:szCs w:val="22"/>
        </w:rPr>
        <w:t>EMPLOYEES:</w:t>
      </w:r>
      <w:r>
        <w:rPr>
          <w:rFonts w:ascii="Calibri" w:eastAsia="Calibri" w:hAnsi="Calibri"/>
          <w:szCs w:val="22"/>
        </w:rPr>
        <w:tab/>
        <w:t xml:space="preserve">There are 3 full-time and 4 part-time employees and a general manager who is full-time and leads the operations. </w:t>
      </w:r>
    </w:p>
    <w:p w14:paraId="056CA77A" w14:textId="77777777" w:rsidR="004A0CF4" w:rsidRPr="00543C26" w:rsidRDefault="004A0CF4" w:rsidP="004A0CF4">
      <w:pPr>
        <w:spacing w:after="200" w:line="276" w:lineRule="auto"/>
        <w:ind w:left="2160" w:hanging="2160"/>
        <w:rPr>
          <w:rFonts w:ascii="Calibri" w:eastAsia="Calibri" w:hAnsi="Calibri"/>
          <w:szCs w:val="22"/>
        </w:rPr>
      </w:pPr>
      <w:r>
        <w:rPr>
          <w:rFonts w:ascii="Calibri" w:eastAsia="Calibri" w:hAnsi="Calibri"/>
          <w:b/>
          <w:i/>
          <w:color w:val="FF0000"/>
          <w:szCs w:val="22"/>
        </w:rPr>
        <w:t>FACILITIES:</w:t>
      </w:r>
      <w:r>
        <w:rPr>
          <w:rFonts w:ascii="Calibri" w:eastAsia="Calibri" w:hAnsi="Calibri"/>
          <w:szCs w:val="22"/>
        </w:rPr>
        <w:tab/>
      </w:r>
      <w:r w:rsidRPr="00543C26">
        <w:rPr>
          <w:rFonts w:ascii="Calibri" w:eastAsia="Calibri" w:hAnsi="Calibri"/>
          <w:szCs w:val="22"/>
        </w:rPr>
        <w:t xml:space="preserve">This full brick, beautifully maintained building spans approximately 4,700 square feet and </w:t>
      </w:r>
      <w:proofErr w:type="gramStart"/>
      <w:r w:rsidRPr="00543C26">
        <w:rPr>
          <w:rFonts w:ascii="Calibri" w:eastAsia="Calibri" w:hAnsi="Calibri"/>
          <w:szCs w:val="22"/>
        </w:rPr>
        <w:t>showcases</w:t>
      </w:r>
      <w:proofErr w:type="gramEnd"/>
      <w:r w:rsidRPr="00543C26">
        <w:rPr>
          <w:rFonts w:ascii="Calibri" w:eastAsia="Calibri" w:hAnsi="Calibri"/>
          <w:szCs w:val="22"/>
        </w:rPr>
        <w:t xml:space="preserve"> strong curb appeal along with long-standing community presence. The property features a newly paved parking lot, a newer roof, and all major mechanical systems updated in 2022, providing peace of mind for years to come.</w:t>
      </w:r>
    </w:p>
    <w:p w14:paraId="3461969D" w14:textId="77777777" w:rsidR="004A0CF4" w:rsidRPr="005010A5" w:rsidRDefault="004A0CF4" w:rsidP="004A0CF4">
      <w:pPr>
        <w:spacing w:after="200" w:line="276" w:lineRule="auto"/>
        <w:ind w:left="2160"/>
        <w:rPr>
          <w:rFonts w:ascii="Calibri" w:eastAsia="Calibri" w:hAnsi="Calibri"/>
          <w:szCs w:val="22"/>
        </w:rPr>
      </w:pPr>
      <w:r w:rsidRPr="00543C26">
        <w:rPr>
          <w:rFonts w:ascii="Calibri" w:eastAsia="Calibri" w:hAnsi="Calibri"/>
          <w:szCs w:val="22"/>
        </w:rPr>
        <w:t xml:space="preserve">Inside, the space is fully equipped with </w:t>
      </w:r>
      <w:proofErr w:type="gramStart"/>
      <w:r w:rsidRPr="00543C26">
        <w:rPr>
          <w:rFonts w:ascii="Calibri" w:eastAsia="Calibri" w:hAnsi="Calibri"/>
          <w:szCs w:val="22"/>
        </w:rPr>
        <w:t>a majority of</w:t>
      </w:r>
      <w:proofErr w:type="gramEnd"/>
      <w:r w:rsidRPr="00543C26">
        <w:rPr>
          <w:rFonts w:ascii="Calibri" w:eastAsia="Calibri" w:hAnsi="Calibri"/>
          <w:szCs w:val="22"/>
        </w:rPr>
        <w:t xml:space="preserve"> kitchen appliances and bar equipment replaced in 2022, allowing for a seamless transition to new ownership. The layout includes a dedicated bar area, dining space, and a separate banquet room—ideal for private events, parties, and additional revenue streams.</w:t>
      </w:r>
    </w:p>
    <w:p w14:paraId="1EDBCDB8" w14:textId="77777777" w:rsidR="004A0CF4" w:rsidRDefault="004A0CF4" w:rsidP="004A0CF4">
      <w:pPr>
        <w:spacing w:after="200" w:line="276" w:lineRule="auto"/>
        <w:ind w:left="2160" w:hanging="2160"/>
        <w:rPr>
          <w:rFonts w:ascii="Calibri" w:eastAsia="Calibri" w:hAnsi="Calibri"/>
          <w:szCs w:val="22"/>
        </w:rPr>
      </w:pPr>
      <w:r>
        <w:rPr>
          <w:rFonts w:ascii="Calibri" w:eastAsia="Calibri" w:hAnsi="Calibri"/>
          <w:b/>
          <w:i/>
          <w:color w:val="FF0000"/>
          <w:szCs w:val="22"/>
        </w:rPr>
        <w:t>GROWTH:</w:t>
      </w:r>
      <w:r>
        <w:rPr>
          <w:rFonts w:ascii="Calibri" w:eastAsia="Calibri" w:hAnsi="Calibri"/>
          <w:szCs w:val="22"/>
        </w:rPr>
        <w:tab/>
        <w:t xml:space="preserve">This Business is run absentee and an involved owner operator should drive growth and increase profitability.  </w:t>
      </w:r>
    </w:p>
    <w:p w14:paraId="716FC6A9" w14:textId="77777777" w:rsidR="004A0CF4" w:rsidRDefault="004A0CF4" w:rsidP="004A0CF4">
      <w:pPr>
        <w:spacing w:after="200" w:line="276" w:lineRule="auto"/>
        <w:ind w:left="2160" w:hanging="2160"/>
        <w:rPr>
          <w:rFonts w:ascii="Calibri" w:eastAsia="Calibri" w:hAnsi="Calibri"/>
          <w:b/>
          <w:szCs w:val="22"/>
        </w:rPr>
      </w:pPr>
      <w:r>
        <w:rPr>
          <w:rFonts w:ascii="Calibri" w:eastAsia="Calibri" w:hAnsi="Calibri"/>
          <w:b/>
          <w:i/>
          <w:color w:val="FF0000"/>
          <w:szCs w:val="22"/>
        </w:rPr>
        <w:tab/>
      </w:r>
    </w:p>
    <w:p w14:paraId="682531C9" w14:textId="2E2A2A88" w:rsidR="004A0CF4" w:rsidRDefault="004A0CF4" w:rsidP="004A0CF4">
      <w:pPr>
        <w:spacing w:after="200" w:line="276" w:lineRule="auto"/>
        <w:ind w:left="2160" w:hanging="2160"/>
        <w:rPr>
          <w:rFonts w:ascii="Calibri" w:eastAsia="Calibri" w:hAnsi="Calibri"/>
          <w:szCs w:val="22"/>
        </w:rPr>
      </w:pPr>
      <w:r>
        <w:rPr>
          <w:rFonts w:ascii="Calibri" w:eastAsia="Calibri" w:hAnsi="Calibri"/>
          <w:b/>
          <w:i/>
          <w:color w:val="FF0000"/>
          <w:szCs w:val="22"/>
        </w:rPr>
        <w:t>ASKING PRICE:</w:t>
      </w:r>
      <w:r>
        <w:rPr>
          <w:rFonts w:ascii="Calibri" w:eastAsia="Calibri" w:hAnsi="Calibri"/>
          <w:b/>
          <w:i/>
          <w:color w:val="FF0000"/>
          <w:szCs w:val="22"/>
        </w:rPr>
        <w:tab/>
      </w:r>
      <w:r>
        <w:rPr>
          <w:rFonts w:ascii="Calibri" w:eastAsia="Calibri" w:hAnsi="Calibri"/>
          <w:szCs w:val="22"/>
        </w:rPr>
        <w:t xml:space="preserve">The asking price for </w:t>
      </w:r>
      <w:proofErr w:type="gramStart"/>
      <w:r>
        <w:rPr>
          <w:rFonts w:ascii="Calibri" w:eastAsia="Calibri" w:hAnsi="Calibri"/>
          <w:szCs w:val="22"/>
        </w:rPr>
        <w:t>the</w:t>
      </w:r>
      <w:r w:rsidR="006F315C">
        <w:rPr>
          <w:rFonts w:ascii="Calibri" w:eastAsia="Calibri" w:hAnsi="Calibri"/>
          <w:szCs w:val="22"/>
        </w:rPr>
        <w:t xml:space="preserve"> Real</w:t>
      </w:r>
      <w:proofErr w:type="gramEnd"/>
      <w:r w:rsidR="006F315C">
        <w:rPr>
          <w:rFonts w:ascii="Calibri" w:eastAsia="Calibri" w:hAnsi="Calibri"/>
          <w:szCs w:val="22"/>
        </w:rPr>
        <w:t xml:space="preserve"> Estate and</w:t>
      </w:r>
      <w:r>
        <w:rPr>
          <w:rFonts w:ascii="Calibri" w:eastAsia="Calibri" w:hAnsi="Calibri"/>
          <w:szCs w:val="22"/>
        </w:rPr>
        <w:t xml:space="preserve"> Business is $</w:t>
      </w:r>
      <w:r w:rsidR="006F315C">
        <w:rPr>
          <w:rFonts w:ascii="Calibri" w:eastAsia="Calibri" w:hAnsi="Calibri"/>
          <w:szCs w:val="22"/>
        </w:rPr>
        <w:t>824,999.  Includes all FF&amp;E and Real Property.</w:t>
      </w:r>
    </w:p>
    <w:p w14:paraId="75F3D78A" w14:textId="77777777" w:rsidR="004A0CF4" w:rsidRDefault="004A0CF4" w:rsidP="004A0CF4">
      <w:pPr>
        <w:spacing w:after="200" w:line="276" w:lineRule="auto"/>
        <w:ind w:left="2160" w:hanging="2160"/>
        <w:rPr>
          <w:rFonts w:ascii="Calibri" w:eastAsia="Calibri" w:hAnsi="Calibri"/>
          <w:szCs w:val="22"/>
        </w:rPr>
      </w:pPr>
    </w:p>
    <w:p w14:paraId="26A0BC13" w14:textId="77777777" w:rsidR="004A0CF4" w:rsidRDefault="004A0CF4" w:rsidP="004A0CF4">
      <w:pPr>
        <w:spacing w:after="200" w:line="276" w:lineRule="auto"/>
        <w:ind w:left="2160" w:hanging="2160"/>
        <w:rPr>
          <w:rFonts w:ascii="Calibri" w:eastAsia="Calibri" w:hAnsi="Calibri"/>
          <w:szCs w:val="22"/>
        </w:rPr>
      </w:pPr>
      <w:r>
        <w:rPr>
          <w:rFonts w:ascii="Calibri" w:eastAsia="Calibri" w:hAnsi="Calibri"/>
          <w:b/>
          <w:i/>
          <w:color w:val="FF0000"/>
          <w:szCs w:val="22"/>
        </w:rPr>
        <w:t>REASON FOR SALE:</w:t>
      </w:r>
      <w:r>
        <w:rPr>
          <w:rFonts w:ascii="Calibri" w:eastAsia="Calibri" w:hAnsi="Calibri"/>
          <w:szCs w:val="22"/>
        </w:rPr>
        <w:tab/>
        <w:t>Retirement</w:t>
      </w:r>
    </w:p>
    <w:p w14:paraId="7F5BF0F3" w14:textId="77777777" w:rsidR="004A0CF4" w:rsidRPr="00C21672" w:rsidRDefault="004A0CF4" w:rsidP="004A0CF4">
      <w:pPr>
        <w:rPr>
          <w:rFonts w:ascii="Calibri" w:eastAsia="Calibri" w:hAnsi="Calibri"/>
          <w:sz w:val="18"/>
          <w:szCs w:val="18"/>
        </w:rPr>
      </w:pPr>
      <w:r>
        <w:rPr>
          <w:rFonts w:ascii="Calibri" w:eastAsia="Calibri" w:hAnsi="Calibri"/>
          <w:b/>
          <w:i/>
          <w:sz w:val="18"/>
          <w:szCs w:val="18"/>
        </w:rPr>
        <w:t>Important Notice:</w:t>
      </w:r>
      <w:r>
        <w:rPr>
          <w:rFonts w:ascii="Calibri" w:eastAsia="Calibri" w:hAnsi="Calibri"/>
          <w:sz w:val="18"/>
          <w:szCs w:val="18"/>
        </w:rPr>
        <w:tab/>
        <w:t xml:space="preserve">The above information has been provided by the Seller. Neither Opportunities in Business nor </w:t>
      </w:r>
      <w:proofErr w:type="gramStart"/>
      <w:r>
        <w:rPr>
          <w:rFonts w:ascii="Calibri" w:eastAsia="Calibri" w:hAnsi="Calibri"/>
          <w:sz w:val="18"/>
          <w:szCs w:val="18"/>
        </w:rPr>
        <w:t>its</w:t>
      </w:r>
      <w:proofErr w:type="gramEnd"/>
      <w:r>
        <w:rPr>
          <w:rFonts w:ascii="Calibri" w:eastAsia="Calibri" w:hAnsi="Calibri"/>
          <w:sz w:val="18"/>
          <w:szCs w:val="18"/>
        </w:rPr>
        <w:t xml:space="preserve"> agents </w:t>
      </w:r>
      <w:r w:rsidRPr="00C21672">
        <w:rPr>
          <w:rFonts w:ascii="Calibri" w:eastAsia="Calibri" w:hAnsi="Calibri"/>
          <w:sz w:val="18"/>
          <w:szCs w:val="18"/>
        </w:rPr>
        <w:t xml:space="preserve">guarantee </w:t>
      </w:r>
      <w:proofErr w:type="gramStart"/>
      <w:r w:rsidRPr="00C21672">
        <w:rPr>
          <w:rFonts w:ascii="Calibri" w:eastAsia="Calibri" w:hAnsi="Calibri"/>
          <w:sz w:val="18"/>
          <w:szCs w:val="18"/>
        </w:rPr>
        <w:t>its</w:t>
      </w:r>
      <w:proofErr w:type="gramEnd"/>
      <w:r w:rsidRPr="00C21672">
        <w:rPr>
          <w:rFonts w:ascii="Calibri" w:eastAsia="Calibri" w:hAnsi="Calibri"/>
          <w:sz w:val="18"/>
          <w:szCs w:val="18"/>
        </w:rPr>
        <w:t xml:space="preserve"> accuracy or comprehensiveness. </w:t>
      </w:r>
      <w:r>
        <w:rPr>
          <w:rFonts w:ascii="Calibri" w:eastAsia="Calibri" w:hAnsi="Calibri"/>
          <w:sz w:val="18"/>
          <w:szCs w:val="18"/>
        </w:rPr>
        <w:t>8777MW.</w:t>
      </w:r>
    </w:p>
    <w:p w14:paraId="0537A87F" w14:textId="77777777" w:rsidR="004A0CF4" w:rsidRDefault="004A0CF4" w:rsidP="004A0CF4">
      <w:pPr>
        <w:rPr>
          <w:b/>
          <w:bCs/>
        </w:rPr>
      </w:pPr>
    </w:p>
    <w:p w14:paraId="61EF2F6D" w14:textId="77777777" w:rsidR="00C44431" w:rsidRPr="00E506B4" w:rsidRDefault="00C44431" w:rsidP="004A0CF4">
      <w:pPr>
        <w:spacing w:after="200" w:line="276" w:lineRule="auto"/>
        <w:ind w:left="2160" w:hanging="2160"/>
        <w:jc w:val="center"/>
        <w:rPr>
          <w:b/>
          <w:sz w:val="28"/>
          <w:szCs w:val="28"/>
        </w:rPr>
      </w:pPr>
    </w:p>
    <w:sectPr w:rsidR="00C44431" w:rsidRPr="00E506B4">
      <w:headerReference w:type="default" r:id="rId10"/>
      <w:footerReference w:type="default" r:id="rId11"/>
      <w:pgSz w:w="12240" w:h="15840"/>
      <w:pgMar w:top="2304" w:right="1440" w:bottom="1152" w:left="1440" w:header="28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EC460" w14:textId="77777777" w:rsidR="00F24A74" w:rsidRDefault="00F24A74">
      <w:r>
        <w:separator/>
      </w:r>
    </w:p>
  </w:endnote>
  <w:endnote w:type="continuationSeparator" w:id="0">
    <w:p w14:paraId="0445329C" w14:textId="77777777" w:rsidR="00F24A74" w:rsidRDefault="00F2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e Olive Compact">
    <w:altName w:val="Tahoma"/>
    <w:charset w:val="00"/>
    <w:family w:val="swiss"/>
    <w:pitch w:val="variable"/>
    <w:sig w:usb0="00000001" w:usb1="00000000" w:usb2="00000000" w:usb3="00000000" w:csb0="00000093" w:csb1="00000000"/>
  </w:font>
  <w:font w:name="Albertus Extra Bol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F2F71" w14:textId="77777777" w:rsidR="00C44431" w:rsidRDefault="00C44431">
    <w:pPr>
      <w:pStyle w:val="Footer"/>
      <w:tabs>
        <w:tab w:val="clear" w:pos="9360"/>
      </w:tabs>
      <w:jc w:val="center"/>
    </w:pPr>
    <w:r>
      <w:rPr>
        <w:rFonts w:ascii="Antique Olive Compact" w:hAnsi="Antique Olive Compact"/>
        <w:b/>
        <w:color w:val="0070C0"/>
        <w:sz w:val="24"/>
        <w:szCs w:val="24"/>
      </w:rPr>
      <w:t>ESTABLISHED 45 YEARS</w:t>
    </w:r>
    <w:r>
      <w:rPr>
        <w:rFonts w:ascii="Albertus Extra Bold" w:hAnsi="Albertus Extra Bold"/>
        <w:b/>
        <w:color w:val="0070C0"/>
        <w:sz w:val="24"/>
        <w:szCs w:val="24"/>
      </w:rPr>
      <w:t xml:space="preserve"> - </w:t>
    </w:r>
    <w:r>
      <w:rPr>
        <w:rFonts w:ascii="Albertus Extra Bold" w:hAnsi="Albertus Extra Bold"/>
        <w:b/>
        <w:i/>
        <w:color w:val="0070C0"/>
        <w:sz w:val="24"/>
        <w:szCs w:val="24"/>
      </w:rPr>
      <w:t xml:space="preserve">PUT OUR EXPERIENCE TO WORK FOR </w:t>
    </w:r>
    <w:proofErr w:type="gramStart"/>
    <w:r>
      <w:rPr>
        <w:rFonts w:ascii="Albertus Extra Bold" w:hAnsi="Albertus Extra Bold"/>
        <w:b/>
        <w:i/>
        <w:color w:val="0070C0"/>
        <w:sz w:val="24"/>
        <w:szCs w:val="24"/>
      </w:rPr>
      <w:t>YOU</w:t>
    </w:r>
    <w:r>
      <w:rPr>
        <w:rFonts w:ascii="Albertus Extra Bold" w:hAnsi="Albertus Extra Bold"/>
        <w:color w:val="0070C0"/>
        <w:sz w:val="24"/>
        <w:szCs w:val="24"/>
      </w:rPr>
      <w:t xml:space="preserve"> !</w:t>
    </w:r>
    <w:proofErr w:type="gramEnd"/>
    <w:r>
      <w:rPr>
        <w:rFonts w:ascii="Albertus Extra Bold" w:hAnsi="Albertus Extra Bold"/>
        <w:color w:val="0070C0"/>
        <w:sz w:val="24"/>
        <w:szCs w:val="24"/>
      </w:rPr>
      <w:t xml:space="preserve">  </w:t>
    </w:r>
    <w:r>
      <w:rPr>
        <w:rFonts w:ascii="Albertus Extra Bold" w:hAnsi="Albertus Extra Bold"/>
        <w:b/>
        <w:color w:val="0070C0"/>
        <w:sz w:val="24"/>
        <w:szCs w:val="24"/>
      </w:rPr>
      <w:t>www.oibmn.com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2E64A" w14:textId="77777777" w:rsidR="00F24A74" w:rsidRDefault="00F24A74">
      <w:r>
        <w:separator/>
      </w:r>
    </w:p>
  </w:footnote>
  <w:footnote w:type="continuationSeparator" w:id="0">
    <w:p w14:paraId="25699577" w14:textId="77777777" w:rsidR="00F24A74" w:rsidRDefault="00F24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F2F70" w14:textId="12A3EF7C" w:rsidR="00C44431" w:rsidRDefault="00F24A74" w:rsidP="00F602F7">
    <w:pPr>
      <w:pStyle w:val="Header"/>
      <w:tabs>
        <w:tab w:val="clear" w:pos="4680"/>
        <w:tab w:val="clear" w:pos="9360"/>
        <w:tab w:val="left" w:pos="5115"/>
      </w:tabs>
      <w:ind w:left="-1260" w:right="-1170"/>
    </w:pPr>
    <w:r>
      <w:rPr>
        <w:noProof/>
      </w:rPr>
      <w:pict w14:anchorId="4F634FCF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left:0;text-align:left;margin-left:316.5pt;margin-top:-2.2pt;width:211.6pt;height:101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" stroked="f">
          <v:textbox>
            <w:txbxContent>
              <w:p w14:paraId="61EF2F76" w14:textId="77777777" w:rsidR="00C44431" w:rsidRPr="00257B5A" w:rsidRDefault="00C44431">
                <w:pPr>
                  <w:ind w:left="720" w:firstLine="720"/>
                  <w:jc w:val="right"/>
                  <w:rPr>
                    <w:color w:val="000099"/>
                    <w:sz w:val="20"/>
                  </w:rPr>
                </w:pPr>
                <w:r w:rsidRPr="00257B5A">
                  <w:rPr>
                    <w:color w:val="000099"/>
                    <w:sz w:val="20"/>
                  </w:rPr>
                  <w:t xml:space="preserve">          Mike Whichello</w:t>
                </w:r>
              </w:p>
              <w:p w14:paraId="61EF2F77" w14:textId="77777777" w:rsidR="00C44431" w:rsidRPr="00257B5A" w:rsidRDefault="00C44431">
                <w:pPr>
                  <w:ind w:left="720" w:firstLine="90"/>
                  <w:jc w:val="right"/>
                  <w:rPr>
                    <w:color w:val="000099"/>
                    <w:sz w:val="20"/>
                  </w:rPr>
                </w:pPr>
                <w:r w:rsidRPr="00257B5A">
                  <w:rPr>
                    <w:color w:val="000099"/>
                    <w:sz w:val="20"/>
                  </w:rPr>
                  <w:t xml:space="preserve">615 First Avenue NE, Suite 195  </w:t>
                </w:r>
              </w:p>
              <w:p w14:paraId="61EF2F78" w14:textId="77777777" w:rsidR="00C44431" w:rsidRPr="00257B5A" w:rsidRDefault="00C44431">
                <w:pPr>
                  <w:ind w:left="720" w:firstLine="720"/>
                  <w:jc w:val="right"/>
                  <w:rPr>
                    <w:color w:val="000099"/>
                    <w:sz w:val="20"/>
                  </w:rPr>
                </w:pPr>
                <w:r w:rsidRPr="00257B5A">
                  <w:rPr>
                    <w:color w:val="000099"/>
                    <w:sz w:val="20"/>
                  </w:rPr>
                  <w:t>Minneapolis, MN  55413</w:t>
                </w:r>
              </w:p>
              <w:p w14:paraId="61EF2F79" w14:textId="77777777" w:rsidR="00C44431" w:rsidRPr="00257B5A" w:rsidRDefault="00C44431">
                <w:pPr>
                  <w:ind w:left="720" w:firstLine="720"/>
                  <w:jc w:val="right"/>
                  <w:rPr>
                    <w:color w:val="000099"/>
                    <w:sz w:val="20"/>
                  </w:rPr>
                </w:pPr>
                <w:r w:rsidRPr="00257B5A">
                  <w:rPr>
                    <w:color w:val="000099"/>
                    <w:sz w:val="20"/>
                  </w:rPr>
                  <w:t>612.331.8392 O</w:t>
                </w:r>
              </w:p>
              <w:p w14:paraId="61EF2F7A" w14:textId="77777777" w:rsidR="00C44431" w:rsidRPr="00257B5A" w:rsidRDefault="00C44431">
                <w:pPr>
                  <w:ind w:left="720" w:firstLine="720"/>
                  <w:jc w:val="right"/>
                  <w:rPr>
                    <w:color w:val="000099"/>
                    <w:sz w:val="20"/>
                  </w:rPr>
                </w:pPr>
                <w:r w:rsidRPr="00257B5A">
                  <w:rPr>
                    <w:color w:val="000099"/>
                    <w:sz w:val="20"/>
                  </w:rPr>
                  <w:t>651.442.5811 M</w:t>
                </w:r>
              </w:p>
              <w:p w14:paraId="61EF2F7B" w14:textId="77777777" w:rsidR="00C44431" w:rsidRPr="00257B5A" w:rsidRDefault="00C44431" w:rsidP="003C482B">
                <w:pPr>
                  <w:ind w:left="720" w:firstLine="540"/>
                  <w:jc w:val="right"/>
                  <w:rPr>
                    <w:color w:val="000099"/>
                    <w:sz w:val="20"/>
                  </w:rPr>
                </w:pPr>
                <w:r w:rsidRPr="00257B5A">
                  <w:rPr>
                    <w:color w:val="000099"/>
                    <w:sz w:val="20"/>
                  </w:rPr>
                  <w:t>Mike</w:t>
                </w:r>
                <w:r>
                  <w:rPr>
                    <w:color w:val="000099"/>
                    <w:sz w:val="20"/>
                  </w:rPr>
                  <w:t>.</w:t>
                </w:r>
                <w:r w:rsidRPr="00257B5A">
                  <w:rPr>
                    <w:color w:val="000099"/>
                    <w:sz w:val="20"/>
                  </w:rPr>
                  <w:t>Whichello@oibmn.com</w:t>
                </w:r>
              </w:p>
              <w:p w14:paraId="61EF2F7C" w14:textId="77777777" w:rsidR="00C44431" w:rsidRPr="00257B5A" w:rsidRDefault="00C44431">
                <w:pPr>
                  <w:ind w:left="720" w:firstLine="720"/>
                  <w:jc w:val="center"/>
                  <w:rPr>
                    <w:color w:val="000099"/>
                    <w:sz w:val="20"/>
                  </w:rPr>
                </w:pPr>
                <w:r w:rsidRPr="00257B5A">
                  <w:rPr>
                    <w:color w:val="000099"/>
                    <w:sz w:val="20"/>
                  </w:rPr>
                  <w:tab/>
                </w:r>
              </w:p>
              <w:p w14:paraId="61EF2F7D" w14:textId="77777777" w:rsidR="00C44431" w:rsidRPr="00257B5A" w:rsidRDefault="00C44431">
                <w:pPr>
                  <w:ind w:left="720" w:firstLine="720"/>
                  <w:jc w:val="right"/>
                  <w:rPr>
                    <w:color w:val="000099"/>
                    <w:sz w:val="20"/>
                  </w:rPr>
                </w:pPr>
              </w:p>
            </w:txbxContent>
          </v:textbox>
        </v:shape>
      </w:pict>
    </w:r>
    <w:r w:rsidR="00C44431">
      <w:rPr>
        <w:noProof/>
      </w:rPr>
      <w:drawing>
        <wp:inline distT="0" distB="0" distL="0" distR="0" wp14:anchorId="61EF2F74" wp14:editId="61EF2F75">
          <wp:extent cx="2636745" cy="1296399"/>
          <wp:effectExtent l="0" t="0" r="0" b="0"/>
          <wp:docPr id="1601495858" name="Picture 1" descr="A picture containing logo, font, graphics,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6745" cy="129639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C4443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B46D67"/>
    <w:multiLevelType w:val="hybridMultilevel"/>
    <w:tmpl w:val="E78A367C"/>
    <w:lvl w:ilvl="0" w:tplc="E16C8446">
      <w:start w:val="1"/>
      <w:numFmt w:val="upperLetter"/>
      <w:lvlText w:val="%1.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2080307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3B5A"/>
    <w:rsid w:val="00002307"/>
    <w:rsid w:val="00020850"/>
    <w:rsid w:val="00026F7C"/>
    <w:rsid w:val="0007196B"/>
    <w:rsid w:val="00075423"/>
    <w:rsid w:val="00083B5A"/>
    <w:rsid w:val="000C451D"/>
    <w:rsid w:val="001072CE"/>
    <w:rsid w:val="0012257E"/>
    <w:rsid w:val="00216202"/>
    <w:rsid w:val="00252231"/>
    <w:rsid w:val="00253321"/>
    <w:rsid w:val="002574B0"/>
    <w:rsid w:val="002B299F"/>
    <w:rsid w:val="003458C4"/>
    <w:rsid w:val="003510EE"/>
    <w:rsid w:val="0039307B"/>
    <w:rsid w:val="00456F65"/>
    <w:rsid w:val="004A0CF4"/>
    <w:rsid w:val="004E5500"/>
    <w:rsid w:val="0054581B"/>
    <w:rsid w:val="005D2158"/>
    <w:rsid w:val="00627032"/>
    <w:rsid w:val="006F315C"/>
    <w:rsid w:val="007A6204"/>
    <w:rsid w:val="00933B9B"/>
    <w:rsid w:val="00AD164C"/>
    <w:rsid w:val="00B005AE"/>
    <w:rsid w:val="00C44431"/>
    <w:rsid w:val="00D60547"/>
    <w:rsid w:val="00D90999"/>
    <w:rsid w:val="00E506B4"/>
    <w:rsid w:val="00F24A74"/>
    <w:rsid w:val="00FE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EF2F4A"/>
  <w15:docId w15:val="{6F503DC6-7681-4BDA-AE64-E1FE2238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Times New Roman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</w:style>
  <w:style w:type="paragraph" w:customStyle="1" w:styleId="OmniPage17">
    <w:name w:val="OmniPage #17"/>
    <w:basedOn w:val="Normal"/>
    <w:rsid w:val="008C0832"/>
    <w:pPr>
      <w:tabs>
        <w:tab w:val="right" w:pos="11710"/>
      </w:tabs>
      <w:suppressAutoHyphens w:val="0"/>
      <w:overflowPunct w:val="0"/>
      <w:autoSpaceDE w:val="0"/>
      <w:adjustRightInd w:val="0"/>
      <w:spacing w:line="216" w:lineRule="exact"/>
      <w:ind w:left="100" w:right="53"/>
    </w:pPr>
    <w:rPr>
      <w:noProof/>
      <w:sz w:val="20"/>
    </w:rPr>
  </w:style>
  <w:style w:type="paragraph" w:styleId="NormalWeb">
    <w:name w:val="Normal (Web)"/>
    <w:basedOn w:val="Normal"/>
    <w:uiPriority w:val="99"/>
    <w:semiHidden/>
    <w:unhideWhenUsed/>
    <w:rsid w:val="008A4DEB"/>
    <w:rPr>
      <w:rFonts w:ascii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684DB9"/>
    <w:pPr>
      <w:suppressAutoHyphens w:val="0"/>
      <w:autoSpaceDN/>
      <w:jc w:val="center"/>
    </w:pPr>
    <w:rPr>
      <w:b/>
      <w:sz w:val="32"/>
    </w:rPr>
  </w:style>
  <w:style w:type="character" w:customStyle="1" w:styleId="TitleChar">
    <w:name w:val="Title Char"/>
    <w:basedOn w:val="DefaultParagraphFont"/>
    <w:link w:val="Title"/>
    <w:rsid w:val="00684DB9"/>
    <w:rPr>
      <w:rFonts w:ascii="Arial" w:eastAsia="Times New Roman" w:hAnsi="Arial"/>
      <w:b/>
      <w:sz w:val="32"/>
    </w:rPr>
  </w:style>
  <w:style w:type="paragraph" w:styleId="BodyText">
    <w:name w:val="Body Text"/>
    <w:basedOn w:val="Normal"/>
    <w:link w:val="BodyTextChar"/>
    <w:semiHidden/>
    <w:unhideWhenUsed/>
    <w:rsid w:val="00684DB9"/>
    <w:pPr>
      <w:suppressAutoHyphens w:val="0"/>
      <w:autoSpaceDN/>
    </w:pPr>
    <w:rPr>
      <w:b/>
      <w:sz w:val="24"/>
    </w:rPr>
  </w:style>
  <w:style w:type="character" w:customStyle="1" w:styleId="BodyTextChar">
    <w:name w:val="Body Text Char"/>
    <w:basedOn w:val="DefaultParagraphFont"/>
    <w:link w:val="BodyText"/>
    <w:semiHidden/>
    <w:rsid w:val="00684DB9"/>
    <w:rPr>
      <w:rFonts w:ascii="Arial" w:eastAsia="Times New Roman" w:hAnsi="Arial"/>
      <w:b/>
      <w:sz w:val="24"/>
    </w:rPr>
  </w:style>
  <w:style w:type="character" w:customStyle="1" w:styleId="normaltextrun">
    <w:name w:val="normaltextrun"/>
    <w:basedOn w:val="DefaultParagraphFont"/>
    <w:rsid w:val="00257B5A"/>
  </w:style>
  <w:style w:type="character" w:customStyle="1" w:styleId="eop">
    <w:name w:val="eop"/>
    <w:basedOn w:val="DefaultParagraphFont"/>
    <w:rsid w:val="00257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427871-c5e0-4d3a-81dc-b2308f7bc1e6">
      <Terms xmlns="http://schemas.microsoft.com/office/infopath/2007/PartnerControls"/>
    </lcf76f155ced4ddcb4097134ff3c332f>
    <TaxCatchAll xmlns="da4019b8-25a8-4b6e-8608-327dd68295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9169282A74441ABF5D5DF1AAF1044" ma:contentTypeVersion="18" ma:contentTypeDescription="Create a new document." ma:contentTypeScope="" ma:versionID="f3994e72ec1cb52294fb33d73a40ff9d">
  <xsd:schema xmlns:xsd="http://www.w3.org/2001/XMLSchema" xmlns:xs="http://www.w3.org/2001/XMLSchema" xmlns:p="http://schemas.microsoft.com/office/2006/metadata/properties" xmlns:ns2="f8427871-c5e0-4d3a-81dc-b2308f7bc1e6" xmlns:ns3="da4019b8-25a8-4b6e-8608-327dd68295cf" targetNamespace="http://schemas.microsoft.com/office/2006/metadata/properties" ma:root="true" ma:fieldsID="9bea3238e91af6c2558fe9abf982d1e0" ns2:_="" ns3:_="">
    <xsd:import namespace="f8427871-c5e0-4d3a-81dc-b2308f7bc1e6"/>
    <xsd:import namespace="da4019b8-25a8-4b6e-8608-327dd68295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427871-c5e0-4d3a-81dc-b2308f7bc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550100e-1d86-4788-b05a-d0bc097b0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019b8-25a8-4b6e-8608-327dd68295c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7ebf84-1da8-4583-9de7-eccd77891954}" ma:internalName="TaxCatchAll" ma:showField="CatchAllData" ma:web="da4019b8-25a8-4b6e-8608-327dd68295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E0D984-2301-4A12-80D5-D6C2676475C7}">
  <ds:schemaRefs>
    <ds:schemaRef ds:uri="http://schemas.microsoft.com/office/2006/metadata/properties"/>
    <ds:schemaRef ds:uri="http://schemas.microsoft.com/office/infopath/2007/PartnerControls"/>
    <ds:schemaRef ds:uri="f8427871-c5e0-4d3a-81dc-b2308f7bc1e6"/>
    <ds:schemaRef ds:uri="da4019b8-25a8-4b6e-8608-327dd68295cf"/>
  </ds:schemaRefs>
</ds:datastoreItem>
</file>

<file path=customXml/itemProps2.xml><?xml version="1.0" encoding="utf-8"?>
<ds:datastoreItem xmlns:ds="http://schemas.openxmlformats.org/officeDocument/2006/customXml" ds:itemID="{DC668A64-0B82-48A5-9088-FB1FE85CB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96EC0D-06C9-4BA1-8FD8-9F47F7B0A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427871-c5e0-4d3a-81dc-b2308f7bc1e6"/>
    <ds:schemaRef ds:uri="da4019b8-25a8-4b6e-8608-327dd68295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1371</Characters>
  <Application>Microsoft Office Word</Application>
  <DocSecurity>0</DocSecurity>
  <Lines>30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lastModifiedBy>Mac Thelen</cp:lastModifiedBy>
  <cp:revision>2</cp:revision>
  <cp:lastPrinted>2026-04-22T17:34:00Z</cp:lastPrinted>
  <dcterms:created xsi:type="dcterms:W3CDTF">2026-04-28T19:02:00Z</dcterms:created>
  <dcterms:modified xsi:type="dcterms:W3CDTF">2026-04-28T19:02:00Z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0x0101009B39169282A74441ABF5D5DF1AAF1044</vt:lpwstr>
  </property>
  <property fmtid="{D5CDD505-2E9C-101B-9397-08002B2CF9AE}" pid="3" name="GrammarlyDocumentId">
    <vt:lpwstr>d83ca91880b77148e4c782735c73f7982ad14d548145d42c8d9a572d1cd86749</vt:lpwstr>
  </property>
  <property fmtid="{D5CDD505-2E9C-101B-9397-08002B2CF9AE}" pid="4" name="MediaServiceImageTags">
    <vt:lpwstr/>
  </property>
</Properties>
</file>