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52596" w14:textId="762AC808" w:rsidR="00DA5970" w:rsidRDefault="00DA5970" w:rsidP="00DA5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 xml:space="preserve">            </w:t>
      </w:r>
      <w:r w:rsidR="003023BC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ab/>
      </w:r>
      <w:r w:rsidR="003023BC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 xml:space="preserve"> </w:t>
      </w:r>
      <w:r w:rsidRPr="00DA5970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 xml:space="preserve">MAJESTIC MEADOWS CCRS, </w:t>
      </w:r>
    </w:p>
    <w:p w14:paraId="30344B90" w14:textId="3A12E967" w:rsidR="00DA5970" w:rsidRDefault="00DA5970" w:rsidP="00DA5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 xml:space="preserve">        </w:t>
      </w:r>
      <w:r w:rsidR="003023BC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ab/>
      </w:r>
      <w:r w:rsidR="003023BC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ab/>
      </w:r>
      <w:r w:rsidR="003023BC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ab/>
      </w:r>
      <w:r w:rsidRPr="00DA5970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ARCHITECTURAL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 xml:space="preserve">  </w:t>
      </w:r>
      <w:r w:rsidRPr="00DA5970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GUIDELINES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 xml:space="preserve">                 </w:t>
      </w:r>
    </w:p>
    <w:p w14:paraId="715B0E0B" w14:textId="77777777" w:rsidR="00DA5970" w:rsidRDefault="00DA5970" w:rsidP="00DA5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6624991" w14:textId="4BCF3873" w:rsidR="00DA5970" w:rsidRPr="00DA5970" w:rsidRDefault="00DA5970" w:rsidP="00DA5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Following is a</w:t>
      </w:r>
      <w:r w:rsidRPr="00DA597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A597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side</w:t>
      </w:r>
      <w:r w:rsidRPr="00DA597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noBreakHyphen/>
        <w:t>by</w:t>
      </w:r>
      <w:r w:rsidRPr="00DA597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noBreakHyphen/>
        <w:t>side summary</w:t>
      </w:r>
      <w:r w:rsidRPr="00DA5970">
        <w:rPr>
          <w:rFonts w:ascii="Times New Roman" w:eastAsia="Times New Roman" w:hAnsi="Times New Roman" w:cs="Times New Roman"/>
          <w:kern w:val="0"/>
          <w14:ligatures w14:val="none"/>
        </w:rPr>
        <w:t xml:space="preserve"> of the </w:t>
      </w:r>
      <w:r w:rsidRPr="00DA5970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Majestic Meadows Subdivision Architectural Rules and Guidelines</w:t>
      </w:r>
      <w:r w:rsidRPr="00DA5970">
        <w:rPr>
          <w:rFonts w:ascii="Times New Roman" w:eastAsia="Times New Roman" w:hAnsi="Times New Roman" w:cs="Times New Roman"/>
          <w:kern w:val="0"/>
          <w14:ligatures w14:val="none"/>
        </w:rPr>
        <w:t xml:space="preserve"> based on the recorded CCR </w:t>
      </w:r>
      <w:r w:rsidR="00030444" w:rsidRPr="00DA5970">
        <w:rPr>
          <w:rFonts w:ascii="Times New Roman" w:eastAsia="Times New Roman" w:hAnsi="Times New Roman" w:cs="Times New Roman"/>
          <w:kern w:val="0"/>
          <w14:ligatures w14:val="none"/>
        </w:rPr>
        <w:t>document.</w:t>
      </w:r>
      <w:r w:rsidRPr="00DA5970">
        <w:rPr>
          <w:rFonts w:ascii="Times New Roman" w:eastAsia="Times New Roman" w:hAnsi="Times New Roman" w:cs="Times New Roman"/>
          <w:kern w:val="0"/>
          <w14:ligatures w14:val="none"/>
        </w:rPr>
        <w:t xml:space="preserve"> This format shows the </w:t>
      </w:r>
      <w:r w:rsidRPr="00DA597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original rule wording</w:t>
      </w:r>
      <w:r w:rsidRPr="00DA5970">
        <w:rPr>
          <w:rFonts w:ascii="Times New Roman" w:eastAsia="Times New Roman" w:hAnsi="Times New Roman" w:cs="Times New Roman"/>
          <w:kern w:val="0"/>
          <w14:ligatures w14:val="none"/>
        </w:rPr>
        <w:t xml:space="preserve"> (or paraphrased legal phrasing) next to a </w:t>
      </w:r>
      <w:r w:rsidRPr="00DA597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plain</w:t>
      </w:r>
      <w:r w:rsidRPr="00DA597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noBreakHyphen/>
        <w:t>English explanation</w:t>
      </w:r>
      <w:r w:rsidRPr="00DA5970">
        <w:rPr>
          <w:rFonts w:ascii="Times New Roman" w:eastAsia="Times New Roman" w:hAnsi="Times New Roman" w:cs="Times New Roman"/>
          <w:kern w:val="0"/>
          <w14:ligatures w14:val="none"/>
        </w:rPr>
        <w:t xml:space="preserve"> for clarity.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69"/>
        <w:gridCol w:w="3271"/>
      </w:tblGrid>
      <w:tr w:rsidR="00DA5970" w:rsidRPr="00DA5970" w14:paraId="289BC60B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3AD13AC" w14:textId="77777777" w:rsidR="00DA5970" w:rsidRPr="00DA5970" w:rsidRDefault="00DA5970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Rule Wording (Legal/CCR Language)</w:t>
            </w:r>
          </w:p>
        </w:tc>
        <w:tc>
          <w:tcPr>
            <w:tcW w:w="0" w:type="auto"/>
            <w:vAlign w:val="center"/>
            <w:hideMark/>
          </w:tcPr>
          <w:p w14:paraId="41D878B6" w14:textId="77777777" w:rsidR="00DA5970" w:rsidRPr="00DA5970" w:rsidRDefault="00DA5970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Plain English Meaning</w:t>
            </w:r>
          </w:p>
        </w:tc>
      </w:tr>
      <w:tr w:rsidR="00DA5970" w:rsidRPr="00DA5970" w14:paraId="4FE921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96B5C" w14:textId="77777777" w:rsidR="00DA5970" w:rsidRPr="00DA5970" w:rsidRDefault="00DA5970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“No building, fence, wall, or other structure shall be erected, placed, or altered on any Lot until the plans and specifications have been approved in writing by the Architectural Review Committee.”</w:t>
            </w:r>
          </w:p>
        </w:tc>
        <w:tc>
          <w:tcPr>
            <w:tcW w:w="0" w:type="auto"/>
            <w:vAlign w:val="center"/>
            <w:hideMark/>
          </w:tcPr>
          <w:p w14:paraId="3368A0AF" w14:textId="77777777" w:rsidR="00DA5970" w:rsidRPr="00DA5970" w:rsidRDefault="00DA5970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You must get written approval from the HOA’s architectural committee before building or changing anything on your property.</w:t>
            </w:r>
          </w:p>
        </w:tc>
      </w:tr>
      <w:tr w:rsidR="00DA5970" w:rsidRPr="00DA5970" w14:paraId="5D517C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A19F6" w14:textId="0CE7C5B8" w:rsidR="00DA5970" w:rsidRPr="00DA5970" w:rsidRDefault="00DA5970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“All dwellings shall be of single</w:t>
            </w: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noBreakHyphen/>
              <w:t xml:space="preserve">family residential design and used solely for residential </w:t>
            </w:r>
            <w:r w:rsidR="003023BC"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purposes.</w:t>
            </w:r>
            <w:r w:rsidR="003023BC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” Minimum square footage for a one story dwelling is 1800 sf.</w:t>
            </w:r>
            <w:r w:rsidR="002C675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; 2</w:t>
            </w:r>
            <w:r w:rsidR="003023BC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-story dwellings must have a minimum 1200 sf on the first floor.</w:t>
            </w:r>
          </w:p>
        </w:tc>
        <w:tc>
          <w:tcPr>
            <w:tcW w:w="0" w:type="auto"/>
            <w:vAlign w:val="center"/>
            <w:hideMark/>
          </w:tcPr>
          <w:p w14:paraId="2782BB20" w14:textId="3813A0BD" w:rsidR="00DA5970" w:rsidRPr="00DA5970" w:rsidRDefault="00DA5970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Only</w:t>
            </w:r>
            <w:r w:rsidR="003023BC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single f</w:t>
            </w: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amily homes are allowed—no duplexes, apartments, or commercial uses.</w:t>
            </w:r>
          </w:p>
        </w:tc>
      </w:tr>
      <w:tr w:rsidR="00DA5970" w:rsidRPr="00DA5970" w14:paraId="342688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EB46B" w14:textId="77777777" w:rsidR="00DA5970" w:rsidRPr="00DA5970" w:rsidRDefault="00DA5970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“Exterior materials shall be of quality construction, including brick, stone, or approved siding; metal or unfinished concrete shall not be permitted.”</w:t>
            </w:r>
          </w:p>
        </w:tc>
        <w:tc>
          <w:tcPr>
            <w:tcW w:w="0" w:type="auto"/>
            <w:vAlign w:val="center"/>
            <w:hideMark/>
          </w:tcPr>
          <w:p w14:paraId="26FC3268" w14:textId="77777777" w:rsidR="00DA5970" w:rsidRPr="00DA5970" w:rsidRDefault="00DA5970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Homes must use attractive, durable materials like brick or siding—no cheap or industrial finishes.</w:t>
            </w:r>
          </w:p>
        </w:tc>
      </w:tr>
      <w:tr w:rsidR="00DA5970" w:rsidRPr="00DA5970" w14:paraId="323946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C5767" w14:textId="65AF36BF" w:rsidR="00DA5970" w:rsidRPr="00DA5970" w:rsidRDefault="00DA5970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“Roofing shall be </w:t>
            </w:r>
            <w:r w:rsidR="00A658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CertainTeed </w:t>
            </w: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architectural shingles approved by the Committee; flat roofs are prohibited.”</w:t>
            </w:r>
          </w:p>
        </w:tc>
        <w:tc>
          <w:tcPr>
            <w:tcW w:w="0" w:type="auto"/>
            <w:vAlign w:val="center"/>
            <w:hideMark/>
          </w:tcPr>
          <w:p w14:paraId="0291E636" w14:textId="3E310B0D" w:rsidR="00DA5970" w:rsidRPr="00DA5970" w:rsidRDefault="00DA5970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You must use high</w:t>
            </w: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 xml:space="preserve">quality </w:t>
            </w:r>
            <w:r w:rsidR="00AF065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CertainTeed </w:t>
            </w:r>
            <w:r w:rsidR="00A658EB"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shingles and</w:t>
            </w: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flat roofs aren’t allowed.</w:t>
            </w:r>
          </w:p>
        </w:tc>
      </w:tr>
      <w:tr w:rsidR="00DA5970" w:rsidRPr="00DA5970" w14:paraId="754E8E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A3FDA" w14:textId="77777777" w:rsidR="00DA5970" w:rsidRPr="00DA5970" w:rsidRDefault="00DA5970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“All exterior colors shall be harmonious with surrounding dwellings and subject to Committee approval.”</w:t>
            </w:r>
          </w:p>
        </w:tc>
        <w:tc>
          <w:tcPr>
            <w:tcW w:w="0" w:type="auto"/>
            <w:vAlign w:val="center"/>
            <w:hideMark/>
          </w:tcPr>
          <w:p w14:paraId="6D807D29" w14:textId="77777777" w:rsidR="00DA5970" w:rsidRPr="00DA5970" w:rsidRDefault="00DA5970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Paint and trim colors must blend well with the neighborhood and be approved before use.</w:t>
            </w:r>
          </w:p>
        </w:tc>
      </w:tr>
      <w:tr w:rsidR="00DA5970" w:rsidRPr="00DA5970" w14:paraId="5AD4FA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C861B" w14:textId="77777777" w:rsidR="00DA5970" w:rsidRPr="00DA5970" w:rsidRDefault="00DA5970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“No accessory building, garage, shed, or other structure shall be constructed unless it conforms in design and materials to the main dwelling.”</w:t>
            </w:r>
          </w:p>
        </w:tc>
        <w:tc>
          <w:tcPr>
            <w:tcW w:w="0" w:type="auto"/>
            <w:vAlign w:val="center"/>
            <w:hideMark/>
          </w:tcPr>
          <w:p w14:paraId="1871A509" w14:textId="77777777" w:rsidR="00DA5970" w:rsidRPr="00DA5970" w:rsidRDefault="00DA5970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Any extra building (like a shed or detached garage) must match your house’s style and materials.</w:t>
            </w:r>
          </w:p>
        </w:tc>
      </w:tr>
      <w:tr w:rsidR="00DA5970" w:rsidRPr="00DA5970" w14:paraId="20F8D0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CFED8" w14:textId="36765A6B" w:rsidR="00DA5970" w:rsidRPr="00DA5970" w:rsidRDefault="00DA5970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“Fences shall not exceed </w:t>
            </w:r>
            <w:r w:rsidR="00CC387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five (5)</w:t>
            </w: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feet in height and shall be constructed of wood, vinyl, or other approved materials.”</w:t>
            </w:r>
          </w:p>
        </w:tc>
        <w:tc>
          <w:tcPr>
            <w:tcW w:w="0" w:type="auto"/>
            <w:vAlign w:val="center"/>
            <w:hideMark/>
          </w:tcPr>
          <w:p w14:paraId="02B97CE3" w14:textId="1A7A30FB" w:rsidR="00DA5970" w:rsidRPr="00DA5970" w:rsidRDefault="00DA5970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Fences can be up to </w:t>
            </w:r>
            <w:r w:rsidR="0016343C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five</w:t>
            </w: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feet tall and must be made of approved </w:t>
            </w:r>
            <w:r w:rsidR="004C4F12"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materials, </w:t>
            </w: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no chain link or metal.</w:t>
            </w:r>
          </w:p>
        </w:tc>
      </w:tr>
      <w:tr w:rsidR="00DA5970" w:rsidRPr="00DA5970" w14:paraId="5A78B2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02FFC" w14:textId="71218A2A" w:rsidR="00DA5970" w:rsidRPr="00DA5970" w:rsidRDefault="00DA5970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“Driveways and walkways shall be paved with concrete</w:t>
            </w:r>
            <w:r w:rsidR="00030444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” </w:t>
            </w:r>
            <w:r w:rsidR="00B22F62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Buyer is responsible for installing the concrete </w:t>
            </w:r>
            <w:r w:rsidR="00030444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sidewalk </w:t>
            </w:r>
          </w:p>
        </w:tc>
        <w:tc>
          <w:tcPr>
            <w:tcW w:w="0" w:type="auto"/>
            <w:vAlign w:val="center"/>
            <w:hideMark/>
          </w:tcPr>
          <w:p w14:paraId="5EED8E4B" w14:textId="3921C099" w:rsidR="00DA5970" w:rsidRPr="00DA5970" w:rsidRDefault="00DA5970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You can’t have dirt or gravel driveways; they must </w:t>
            </w:r>
            <w:r w:rsidR="0016343C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be concrete</w:t>
            </w:r>
            <w:r w:rsidR="0003044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, and certain homes must have sidewalks</w:t>
            </w:r>
          </w:p>
        </w:tc>
      </w:tr>
      <w:tr w:rsidR="00DA5970" w:rsidRPr="00DA5970" w14:paraId="005A5B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3ED5A" w14:textId="77777777" w:rsidR="00DA5970" w:rsidRPr="00DA5970" w:rsidRDefault="00DA5970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“No temporary structure, trailer, or mobile home shall be used as a residence.”</w:t>
            </w:r>
          </w:p>
        </w:tc>
        <w:tc>
          <w:tcPr>
            <w:tcW w:w="0" w:type="auto"/>
            <w:vAlign w:val="center"/>
            <w:hideMark/>
          </w:tcPr>
          <w:p w14:paraId="0B957947" w14:textId="77777777" w:rsidR="00DA5970" w:rsidRPr="00DA5970" w:rsidRDefault="00DA5970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You can’t live in a trailer or temporary building on your lot.</w:t>
            </w:r>
          </w:p>
        </w:tc>
      </w:tr>
      <w:tr w:rsidR="00DA5970" w:rsidRPr="00DA5970" w14:paraId="2081E8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36064" w14:textId="77777777" w:rsidR="00CC3877" w:rsidRDefault="00CC3877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  <w:p w14:paraId="025989A6" w14:textId="77777777" w:rsidR="00CC3877" w:rsidRDefault="00CC3877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  <w:p w14:paraId="324062EC" w14:textId="77777777" w:rsidR="00CC3877" w:rsidRDefault="00CC3877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  <w:p w14:paraId="257A0A3A" w14:textId="400245E6" w:rsidR="00DA5970" w:rsidRPr="00DA5970" w:rsidRDefault="00DA5970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“All lots shall be maintained in a neat and attractive condition, including replacement of dead trees or shrubs.”</w:t>
            </w:r>
          </w:p>
        </w:tc>
        <w:tc>
          <w:tcPr>
            <w:tcW w:w="0" w:type="auto"/>
            <w:vAlign w:val="center"/>
            <w:hideMark/>
          </w:tcPr>
          <w:p w14:paraId="3CC0BCB5" w14:textId="77777777" w:rsidR="00CC3877" w:rsidRDefault="00CC3877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288837DC" w14:textId="77777777" w:rsidR="00CC3877" w:rsidRDefault="00CC3877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320781AC" w14:textId="77777777" w:rsidR="00CC3877" w:rsidRDefault="00CC3877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55E72BA3" w14:textId="0CD3BD08" w:rsidR="00DA5970" w:rsidRPr="00DA5970" w:rsidRDefault="00DA5970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You must keep your yard tidy and replace dead plants to maintain curb appeal.</w:t>
            </w:r>
          </w:p>
        </w:tc>
      </w:tr>
      <w:tr w:rsidR="00DA5970" w:rsidRPr="00DA5970" w14:paraId="374F91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0B3D8" w14:textId="77777777" w:rsidR="00DA5970" w:rsidRPr="00DA5970" w:rsidRDefault="00DA5970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“Swimming pools, decks, and patios shall be located behind the dwelling and screened from view.”</w:t>
            </w:r>
          </w:p>
        </w:tc>
        <w:tc>
          <w:tcPr>
            <w:tcW w:w="0" w:type="auto"/>
            <w:vAlign w:val="center"/>
            <w:hideMark/>
          </w:tcPr>
          <w:p w14:paraId="0B903BB7" w14:textId="77777777" w:rsidR="00DA5970" w:rsidRPr="00DA5970" w:rsidRDefault="00DA5970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Pools and decks must be in the backyard and hidden from the street or neighbors.</w:t>
            </w:r>
          </w:p>
        </w:tc>
      </w:tr>
      <w:tr w:rsidR="00DA5970" w:rsidRPr="00DA5970" w14:paraId="55C865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0BA27" w14:textId="77777777" w:rsidR="00DA5970" w:rsidRPr="00DA5970" w:rsidRDefault="00DA5970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“Solar panels, antennas, and satellite dishes shall be placed to minimize visibility from the street.”</w:t>
            </w:r>
          </w:p>
        </w:tc>
        <w:tc>
          <w:tcPr>
            <w:tcW w:w="0" w:type="auto"/>
            <w:vAlign w:val="center"/>
            <w:hideMark/>
          </w:tcPr>
          <w:p w14:paraId="0542266A" w14:textId="77777777" w:rsidR="00DA5970" w:rsidRPr="00DA5970" w:rsidRDefault="00DA5970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You can have solar panels or dishes, but they must be discreet and not visible from the front.</w:t>
            </w:r>
          </w:p>
        </w:tc>
      </w:tr>
      <w:tr w:rsidR="00DA5970" w:rsidRPr="00DA5970" w14:paraId="3C856E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EF51E" w14:textId="77777777" w:rsidR="00DA5970" w:rsidRDefault="00DA5970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“The Committee shall have the right to require correction or removal of any non</w:t>
            </w:r>
            <w:r w:rsidRPr="00DA597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noBreakHyphen/>
              <w:t>conforming improvement.”</w:t>
            </w:r>
          </w:p>
          <w:p w14:paraId="03EA20A1" w14:textId="77777777" w:rsidR="0016343C" w:rsidRPr="00DA5970" w:rsidRDefault="0016343C" w:rsidP="00DA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3619D6" w14:textId="77777777" w:rsidR="0016343C" w:rsidRDefault="0016343C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3B2315D7" w14:textId="4CC49FDF" w:rsidR="00DA5970" w:rsidRDefault="00DA5970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DA597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If you build something that breaks the rules, the HOA can make you fix or remove it.</w:t>
            </w:r>
          </w:p>
          <w:p w14:paraId="2BA419C5" w14:textId="77777777" w:rsidR="0016343C" w:rsidRDefault="0016343C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500AE373" w14:textId="77777777" w:rsidR="0016343C" w:rsidRDefault="0016343C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47F27BD5" w14:textId="77777777" w:rsidR="0016343C" w:rsidRPr="00DA5970" w:rsidRDefault="0016343C" w:rsidP="00DA597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</w:tbl>
    <w:p w14:paraId="68939013" w14:textId="6A321E7B" w:rsidR="004032A1" w:rsidRPr="00771815" w:rsidRDefault="00873952">
      <w:pPr>
        <w:rPr>
          <w:b/>
          <w:bCs/>
          <w:i/>
          <w:iCs/>
        </w:rPr>
      </w:pPr>
      <w:r w:rsidRPr="00771815">
        <w:rPr>
          <w:b/>
          <w:bCs/>
          <w:i/>
          <w:iCs/>
        </w:rPr>
        <w:t xml:space="preserve">     </w:t>
      </w:r>
      <w:r w:rsidR="00771815">
        <w:rPr>
          <w:b/>
          <w:bCs/>
          <w:i/>
          <w:iCs/>
        </w:rPr>
        <w:t xml:space="preserve">Building </w:t>
      </w:r>
      <w:r w:rsidRPr="00771815">
        <w:rPr>
          <w:b/>
          <w:bCs/>
          <w:i/>
          <w:iCs/>
        </w:rPr>
        <w:t xml:space="preserve">Setbacks are established as 30 ft from the front, </w:t>
      </w:r>
      <w:r w:rsidR="00BD2149">
        <w:rPr>
          <w:b/>
          <w:bCs/>
          <w:i/>
          <w:iCs/>
        </w:rPr>
        <w:t>15</w:t>
      </w:r>
      <w:r w:rsidRPr="00771815">
        <w:rPr>
          <w:b/>
          <w:bCs/>
          <w:i/>
          <w:iCs/>
        </w:rPr>
        <w:t xml:space="preserve"> ft from the sides, and 20 ft from the rear </w:t>
      </w:r>
    </w:p>
    <w:sectPr w:rsidR="004032A1" w:rsidRPr="00771815" w:rsidSect="0024124E"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970"/>
    <w:rsid w:val="00030444"/>
    <w:rsid w:val="0016343C"/>
    <w:rsid w:val="001E5013"/>
    <w:rsid w:val="0021156B"/>
    <w:rsid w:val="0024124E"/>
    <w:rsid w:val="002C6750"/>
    <w:rsid w:val="003023BC"/>
    <w:rsid w:val="00367169"/>
    <w:rsid w:val="003A31BB"/>
    <w:rsid w:val="003C331B"/>
    <w:rsid w:val="003D68B1"/>
    <w:rsid w:val="00401787"/>
    <w:rsid w:val="004032A1"/>
    <w:rsid w:val="00456536"/>
    <w:rsid w:val="004C4F12"/>
    <w:rsid w:val="005C11F4"/>
    <w:rsid w:val="00666B85"/>
    <w:rsid w:val="00771815"/>
    <w:rsid w:val="008535D6"/>
    <w:rsid w:val="00873952"/>
    <w:rsid w:val="008C58AC"/>
    <w:rsid w:val="00955D3D"/>
    <w:rsid w:val="009B39B0"/>
    <w:rsid w:val="009E4FF4"/>
    <w:rsid w:val="009E7ED4"/>
    <w:rsid w:val="00A658EB"/>
    <w:rsid w:val="00AF0656"/>
    <w:rsid w:val="00B22F62"/>
    <w:rsid w:val="00BD2149"/>
    <w:rsid w:val="00CC3877"/>
    <w:rsid w:val="00D37243"/>
    <w:rsid w:val="00DA5970"/>
    <w:rsid w:val="00DB36EF"/>
    <w:rsid w:val="00EF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976D2"/>
  <w15:chartTrackingRefBased/>
  <w15:docId w15:val="{37873F03-52EF-4759-A322-C91FB79D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59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59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59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59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59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59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59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59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59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59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59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59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597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597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59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59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59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59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59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59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59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59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59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59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59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597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59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597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597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2026-07-22T12:41:00Z</cp:lastPrinted>
  <dcterms:created xsi:type="dcterms:W3CDTF">2026-07-29T14:35:00Z</dcterms:created>
  <dcterms:modified xsi:type="dcterms:W3CDTF">2026-07-29T14:35:00Z</dcterms:modified>
</cp:coreProperties>
</file>