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C8BE3" w14:textId="43C9843B" w:rsidR="00D21A16" w:rsidRDefault="00DD50E1">
      <w:pPr>
        <w:rPr>
          <w:b/>
          <w:bCs/>
          <w:sz w:val="32"/>
          <w:szCs w:val="32"/>
        </w:rPr>
      </w:pPr>
      <w:r w:rsidRPr="00DD50E1">
        <w:rPr>
          <w:b/>
          <w:bCs/>
          <w:sz w:val="32"/>
          <w:szCs w:val="32"/>
        </w:rPr>
        <w:t>3800 Staley Road Fort Myers FL 33905</w:t>
      </w:r>
    </w:p>
    <w:p w14:paraId="16FFD727" w14:textId="5B3003A8" w:rsidR="00DD50E1" w:rsidRPr="00EE0341" w:rsidRDefault="00DD50E1">
      <w:pPr>
        <w:rPr>
          <w:b/>
          <w:bCs/>
          <w:sz w:val="22"/>
          <w:szCs w:val="22"/>
        </w:rPr>
      </w:pPr>
      <w:r w:rsidRPr="00EE0341">
        <w:rPr>
          <w:b/>
          <w:bCs/>
          <w:sz w:val="22"/>
          <w:szCs w:val="22"/>
        </w:rPr>
        <w:t>Location and Privacy</w:t>
      </w:r>
    </w:p>
    <w:p w14:paraId="68A5B953" w14:textId="1317B201" w:rsidR="00DD50E1" w:rsidRPr="00EE0341" w:rsidRDefault="00DD50E1">
      <w:pPr>
        <w:rPr>
          <w:sz w:val="22"/>
          <w:szCs w:val="22"/>
        </w:rPr>
      </w:pPr>
      <w:r w:rsidRPr="00EE0341">
        <w:rPr>
          <w:sz w:val="22"/>
          <w:szCs w:val="22"/>
        </w:rPr>
        <w:t xml:space="preserve">Drawn to and love the location of the ranch, exactly 2 miles off I-75 but completely private as well. Although close to shops, restaurants, churches, airports and </w:t>
      </w:r>
      <w:r w:rsidR="00E77504" w:rsidRPr="00EE0341">
        <w:rPr>
          <w:sz w:val="22"/>
          <w:szCs w:val="22"/>
        </w:rPr>
        <w:t>highways</w:t>
      </w:r>
      <w:r w:rsidRPr="00EE0341">
        <w:rPr>
          <w:sz w:val="22"/>
          <w:szCs w:val="22"/>
        </w:rPr>
        <w:t xml:space="preserve">, when driving through the gates, </w:t>
      </w:r>
      <w:r w:rsidR="00EE0341" w:rsidRPr="00EE0341">
        <w:rPr>
          <w:sz w:val="22"/>
          <w:szCs w:val="22"/>
        </w:rPr>
        <w:t>it’s</w:t>
      </w:r>
      <w:r w:rsidRPr="00EE0341">
        <w:rPr>
          <w:sz w:val="22"/>
          <w:szCs w:val="22"/>
        </w:rPr>
        <w:t xml:space="preserve"> pure privacy! You don’t see neighbors, bordered by 20’ tall hedgerows of </w:t>
      </w:r>
      <w:proofErr w:type="spellStart"/>
      <w:r w:rsidRPr="00EE0341">
        <w:rPr>
          <w:sz w:val="22"/>
          <w:szCs w:val="22"/>
        </w:rPr>
        <w:t>Clusia</w:t>
      </w:r>
      <w:proofErr w:type="spellEnd"/>
      <w:r w:rsidRPr="00EE0341">
        <w:rPr>
          <w:sz w:val="22"/>
          <w:szCs w:val="22"/>
        </w:rPr>
        <w:t xml:space="preserve"> and Areca Palms, with the river at the rear of property. Once you enter the ranch, you feel like you’re miles away from anyone, blissful solitude to enjoy and work your horses.</w:t>
      </w:r>
    </w:p>
    <w:p w14:paraId="1B3CC151" w14:textId="50264F5A" w:rsidR="00DD50E1" w:rsidRPr="00EE0341" w:rsidRDefault="00DD50E1">
      <w:pPr>
        <w:rPr>
          <w:sz w:val="22"/>
          <w:szCs w:val="22"/>
        </w:rPr>
      </w:pPr>
      <w:r w:rsidRPr="00EE0341">
        <w:rPr>
          <w:sz w:val="22"/>
          <w:szCs w:val="22"/>
        </w:rPr>
        <w:t xml:space="preserve">Ranch located at the end of a dead-end road, so no traffic passing daily, very peaceful. Enjoy a quick nap in the hammock by the pond with sound of running fountain. </w:t>
      </w:r>
    </w:p>
    <w:p w14:paraId="04CF1395" w14:textId="6B130CF9" w:rsidR="00DD50E1" w:rsidRPr="00EE0341" w:rsidRDefault="00DD50E1">
      <w:pPr>
        <w:rPr>
          <w:sz w:val="22"/>
          <w:szCs w:val="22"/>
        </w:rPr>
      </w:pPr>
      <w:r w:rsidRPr="00EE0341">
        <w:rPr>
          <w:sz w:val="22"/>
          <w:szCs w:val="22"/>
        </w:rPr>
        <w:t>Enjoy trail riding? Only 15–20-minute drive to 6 horse preserve/parks.</w:t>
      </w:r>
    </w:p>
    <w:p w14:paraId="08D03026" w14:textId="600C4990" w:rsidR="00DD50E1" w:rsidRPr="00EE0341" w:rsidRDefault="00DD50E1" w:rsidP="00DD50E1">
      <w:pPr>
        <w:pStyle w:val="ListParagraph"/>
        <w:numPr>
          <w:ilvl w:val="0"/>
          <w:numId w:val="1"/>
        </w:numPr>
        <w:rPr>
          <w:sz w:val="22"/>
          <w:szCs w:val="22"/>
        </w:rPr>
      </w:pPr>
      <w:r w:rsidRPr="00EE0341">
        <w:rPr>
          <w:sz w:val="22"/>
          <w:szCs w:val="22"/>
        </w:rPr>
        <w:t>Pop Ash Preserve (horses only)</w:t>
      </w:r>
    </w:p>
    <w:p w14:paraId="071C5DB4" w14:textId="2CE77534" w:rsidR="00DD50E1" w:rsidRPr="00EE0341" w:rsidRDefault="00DD50E1" w:rsidP="00DD50E1">
      <w:pPr>
        <w:pStyle w:val="ListParagraph"/>
        <w:numPr>
          <w:ilvl w:val="0"/>
          <w:numId w:val="1"/>
        </w:numPr>
        <w:rPr>
          <w:sz w:val="22"/>
          <w:szCs w:val="22"/>
        </w:rPr>
      </w:pPr>
      <w:r w:rsidRPr="00EE0341">
        <w:rPr>
          <w:sz w:val="22"/>
          <w:szCs w:val="22"/>
        </w:rPr>
        <w:t>Buckingham Preserve (horses only)</w:t>
      </w:r>
    </w:p>
    <w:p w14:paraId="6C7EB23F" w14:textId="3B82499F" w:rsidR="00DD50E1" w:rsidRPr="00EE0341" w:rsidRDefault="00DD50E1" w:rsidP="00DD50E1">
      <w:pPr>
        <w:pStyle w:val="ListParagraph"/>
        <w:numPr>
          <w:ilvl w:val="0"/>
          <w:numId w:val="1"/>
        </w:numPr>
        <w:rPr>
          <w:sz w:val="22"/>
          <w:szCs w:val="22"/>
        </w:rPr>
      </w:pPr>
      <w:r w:rsidRPr="00EE0341">
        <w:rPr>
          <w:sz w:val="22"/>
          <w:szCs w:val="22"/>
        </w:rPr>
        <w:t>Luckett Preserve (horses only)</w:t>
      </w:r>
    </w:p>
    <w:p w14:paraId="49499022" w14:textId="5425B38F" w:rsidR="00DD50E1" w:rsidRPr="00EE0341" w:rsidRDefault="00EE0341" w:rsidP="00DD50E1">
      <w:pPr>
        <w:pStyle w:val="ListParagraph"/>
        <w:numPr>
          <w:ilvl w:val="0"/>
          <w:numId w:val="1"/>
        </w:numPr>
        <w:rPr>
          <w:sz w:val="22"/>
          <w:szCs w:val="22"/>
        </w:rPr>
      </w:pPr>
      <w:r w:rsidRPr="00EE0341">
        <w:rPr>
          <w:sz w:val="22"/>
          <w:szCs w:val="22"/>
        </w:rPr>
        <w:t>Prairie</w:t>
      </w:r>
      <w:r w:rsidR="00DD50E1" w:rsidRPr="00EE0341">
        <w:rPr>
          <w:sz w:val="22"/>
          <w:szCs w:val="22"/>
        </w:rPr>
        <w:t xml:space="preserve"> Pines (horses only)</w:t>
      </w:r>
    </w:p>
    <w:p w14:paraId="1E61A852" w14:textId="10C050B5" w:rsidR="00DD50E1" w:rsidRPr="00EE0341" w:rsidRDefault="00DD50E1" w:rsidP="00DD50E1">
      <w:pPr>
        <w:pStyle w:val="ListParagraph"/>
        <w:numPr>
          <w:ilvl w:val="0"/>
          <w:numId w:val="1"/>
        </w:numPr>
        <w:rPr>
          <w:sz w:val="22"/>
          <w:szCs w:val="22"/>
        </w:rPr>
      </w:pPr>
      <w:r w:rsidRPr="00EE0341">
        <w:rPr>
          <w:sz w:val="22"/>
          <w:szCs w:val="22"/>
        </w:rPr>
        <w:t>Telegraph Creek (horses only)</w:t>
      </w:r>
    </w:p>
    <w:p w14:paraId="357ACE42" w14:textId="69BE3F3E" w:rsidR="00DD50E1" w:rsidRPr="00EE0341" w:rsidRDefault="00DD50E1" w:rsidP="00DD50E1">
      <w:pPr>
        <w:pStyle w:val="ListParagraph"/>
        <w:numPr>
          <w:ilvl w:val="0"/>
          <w:numId w:val="1"/>
        </w:numPr>
        <w:rPr>
          <w:sz w:val="22"/>
          <w:szCs w:val="22"/>
        </w:rPr>
      </w:pPr>
      <w:r w:rsidRPr="00EE0341">
        <w:rPr>
          <w:sz w:val="22"/>
          <w:szCs w:val="22"/>
        </w:rPr>
        <w:t>Caloosahatchee Regional Park (horses, bicyclists, hiking)</w:t>
      </w:r>
    </w:p>
    <w:p w14:paraId="52C59D1D" w14:textId="1F2301ED" w:rsidR="00AB1952" w:rsidRPr="00EE0341" w:rsidRDefault="00AB1952" w:rsidP="00AB1952">
      <w:pPr>
        <w:rPr>
          <w:sz w:val="22"/>
          <w:szCs w:val="22"/>
        </w:rPr>
      </w:pPr>
      <w:r w:rsidRPr="00EE0341">
        <w:rPr>
          <w:sz w:val="22"/>
          <w:szCs w:val="22"/>
        </w:rPr>
        <w:t>Our dogs get free range at the farm with complete fencing bordering property.</w:t>
      </w:r>
    </w:p>
    <w:p w14:paraId="2C8B2E44" w14:textId="42381D9E" w:rsidR="00AB1952" w:rsidRPr="00EE0341" w:rsidRDefault="00AB1952" w:rsidP="00AB1952">
      <w:pPr>
        <w:rPr>
          <w:b/>
          <w:bCs/>
          <w:sz w:val="22"/>
          <w:szCs w:val="22"/>
        </w:rPr>
      </w:pPr>
      <w:r w:rsidRPr="00EE0341">
        <w:rPr>
          <w:b/>
          <w:bCs/>
          <w:sz w:val="22"/>
          <w:szCs w:val="22"/>
        </w:rPr>
        <w:t>Landscaping and Wedding Venue Use:</w:t>
      </w:r>
    </w:p>
    <w:p w14:paraId="736F33B9" w14:textId="495B6F58" w:rsidR="00AB1952" w:rsidRPr="00EE0341" w:rsidRDefault="00AB1952" w:rsidP="00AB1952">
      <w:pPr>
        <w:rPr>
          <w:sz w:val="22"/>
          <w:szCs w:val="22"/>
        </w:rPr>
      </w:pPr>
      <w:r w:rsidRPr="00EE0341">
        <w:rPr>
          <w:sz w:val="22"/>
          <w:szCs w:val="22"/>
        </w:rPr>
        <w:t>Mature palms and majestic oak trees all around the ranch create a beautiful setting.</w:t>
      </w:r>
    </w:p>
    <w:p w14:paraId="39447EEF" w14:textId="6403D132" w:rsidR="00AB1952" w:rsidRPr="00EE0341" w:rsidRDefault="00AB1952" w:rsidP="00AB1952">
      <w:pPr>
        <w:rPr>
          <w:sz w:val="22"/>
          <w:szCs w:val="22"/>
        </w:rPr>
      </w:pPr>
      <w:r w:rsidRPr="00EE0341">
        <w:rPr>
          <w:sz w:val="22"/>
          <w:szCs w:val="22"/>
        </w:rPr>
        <w:t xml:space="preserve">The property is a manicured beauty with blooming shrubs man trees everywhere. The pastures and fencing were laid out to accentuate the beauty of the ranch. </w:t>
      </w:r>
      <w:r w:rsidR="006234E6" w:rsidRPr="00EE0341">
        <w:rPr>
          <w:sz w:val="22"/>
          <w:szCs w:val="22"/>
        </w:rPr>
        <w:t xml:space="preserve">The ranch is a great wedding venue location and ranch-farm weddings are very popular; we have had </w:t>
      </w:r>
      <w:r w:rsidR="00830695" w:rsidRPr="00EE0341">
        <w:rPr>
          <w:sz w:val="22"/>
          <w:szCs w:val="22"/>
        </w:rPr>
        <w:t>5 in</w:t>
      </w:r>
      <w:r w:rsidR="006234E6" w:rsidRPr="00EE0341">
        <w:rPr>
          <w:sz w:val="22"/>
          <w:szCs w:val="22"/>
        </w:rPr>
        <w:t xml:space="preserve"> two years here! We can accommodate hundreds of attendees and plenty of parking available, front pasture held 80 cars in four lanes, easy in and out access.</w:t>
      </w:r>
      <w:r w:rsidR="00830695">
        <w:rPr>
          <w:sz w:val="22"/>
          <w:szCs w:val="22"/>
        </w:rPr>
        <w:t xml:space="preserve"> A good income source, along with possible Air B&amp;B income.</w:t>
      </w:r>
    </w:p>
    <w:p w14:paraId="18409EC2" w14:textId="31AC2AE7" w:rsidR="006234E6" w:rsidRPr="00EE0341" w:rsidRDefault="006234E6" w:rsidP="00AB1952">
      <w:pPr>
        <w:rPr>
          <w:b/>
          <w:bCs/>
          <w:sz w:val="22"/>
          <w:szCs w:val="22"/>
        </w:rPr>
      </w:pPr>
      <w:r w:rsidRPr="00EE0341">
        <w:rPr>
          <w:b/>
          <w:bCs/>
          <w:sz w:val="22"/>
          <w:szCs w:val="22"/>
        </w:rPr>
        <w:t>The Barn and pole Barns:</w:t>
      </w:r>
    </w:p>
    <w:p w14:paraId="7804BBDC" w14:textId="106611E6" w:rsidR="006234E6" w:rsidRPr="00EE0341" w:rsidRDefault="006234E6" w:rsidP="00AB1952">
      <w:pPr>
        <w:rPr>
          <w:sz w:val="22"/>
          <w:szCs w:val="22"/>
        </w:rPr>
      </w:pPr>
      <w:r w:rsidRPr="00EE0341">
        <w:rPr>
          <w:sz w:val="22"/>
          <w:szCs w:val="22"/>
        </w:rPr>
        <w:t>The main barn is a 10-stall barn with the following amenities:</w:t>
      </w:r>
    </w:p>
    <w:p w14:paraId="6437A89A" w14:textId="1725CA58" w:rsidR="006234E6" w:rsidRPr="00EE0341" w:rsidRDefault="006234E6" w:rsidP="006234E6">
      <w:pPr>
        <w:pStyle w:val="ListParagraph"/>
        <w:numPr>
          <w:ilvl w:val="0"/>
          <w:numId w:val="2"/>
        </w:numPr>
        <w:rPr>
          <w:sz w:val="22"/>
          <w:szCs w:val="22"/>
        </w:rPr>
      </w:pPr>
      <w:r w:rsidRPr="00EE0341">
        <w:rPr>
          <w:sz w:val="22"/>
          <w:szCs w:val="22"/>
        </w:rPr>
        <w:t>Air conditioned and climate controlled 12’x12’ tack room</w:t>
      </w:r>
    </w:p>
    <w:p w14:paraId="15A00598" w14:textId="680C4312" w:rsidR="006234E6" w:rsidRPr="00EE0341" w:rsidRDefault="006234E6" w:rsidP="006234E6">
      <w:pPr>
        <w:pStyle w:val="ListParagraph"/>
        <w:numPr>
          <w:ilvl w:val="0"/>
          <w:numId w:val="2"/>
        </w:numPr>
        <w:rPr>
          <w:sz w:val="22"/>
          <w:szCs w:val="22"/>
        </w:rPr>
      </w:pPr>
      <w:r w:rsidRPr="00EE0341">
        <w:rPr>
          <w:sz w:val="22"/>
          <w:szCs w:val="22"/>
        </w:rPr>
        <w:t>Air conditioned and climate controlled 12’x12’ feed room</w:t>
      </w:r>
    </w:p>
    <w:p w14:paraId="7BF122C7" w14:textId="41A28C87" w:rsidR="006234E6" w:rsidRPr="00EE0341" w:rsidRDefault="006234E6" w:rsidP="006234E6">
      <w:pPr>
        <w:pStyle w:val="ListParagraph"/>
        <w:numPr>
          <w:ilvl w:val="0"/>
          <w:numId w:val="2"/>
        </w:numPr>
        <w:rPr>
          <w:sz w:val="22"/>
          <w:szCs w:val="22"/>
        </w:rPr>
      </w:pPr>
      <w:r w:rsidRPr="00EE0341">
        <w:rPr>
          <w:sz w:val="22"/>
          <w:szCs w:val="22"/>
        </w:rPr>
        <w:t>18” oscillating fans in every stall, automatic waterers, and fly spray system</w:t>
      </w:r>
    </w:p>
    <w:p w14:paraId="5BCB0F6C" w14:textId="164E7E48" w:rsidR="006234E6" w:rsidRPr="00EE0341" w:rsidRDefault="006234E6" w:rsidP="006234E6">
      <w:pPr>
        <w:pStyle w:val="ListParagraph"/>
        <w:numPr>
          <w:ilvl w:val="0"/>
          <w:numId w:val="2"/>
        </w:numPr>
        <w:rPr>
          <w:sz w:val="22"/>
          <w:szCs w:val="22"/>
        </w:rPr>
      </w:pPr>
      <w:r w:rsidRPr="00EE0341">
        <w:rPr>
          <w:sz w:val="22"/>
          <w:szCs w:val="22"/>
        </w:rPr>
        <w:t>Lounge area with ½ bath that is air conditioned and climate controlled</w:t>
      </w:r>
    </w:p>
    <w:p w14:paraId="674176C3" w14:textId="2D4022D7" w:rsidR="006234E6" w:rsidRPr="00EE0341" w:rsidRDefault="006234E6" w:rsidP="006234E6">
      <w:pPr>
        <w:pStyle w:val="ListParagraph"/>
        <w:numPr>
          <w:ilvl w:val="0"/>
          <w:numId w:val="2"/>
        </w:numPr>
        <w:rPr>
          <w:sz w:val="22"/>
          <w:szCs w:val="22"/>
        </w:rPr>
      </w:pPr>
      <w:r w:rsidRPr="00EE0341">
        <w:rPr>
          <w:sz w:val="22"/>
          <w:szCs w:val="22"/>
        </w:rPr>
        <w:t xml:space="preserve">Four wash stalls, </w:t>
      </w:r>
      <w:r w:rsidR="00830695" w:rsidRPr="00EE0341">
        <w:rPr>
          <w:sz w:val="22"/>
          <w:szCs w:val="22"/>
        </w:rPr>
        <w:t>tack-up</w:t>
      </w:r>
      <w:r w:rsidRPr="00EE0341">
        <w:rPr>
          <w:sz w:val="22"/>
          <w:szCs w:val="22"/>
        </w:rPr>
        <w:t xml:space="preserve"> areas with hot and cold-water supply</w:t>
      </w:r>
    </w:p>
    <w:p w14:paraId="48EEAF7E" w14:textId="4B7FBFDC" w:rsidR="006234E6" w:rsidRPr="00EE0341" w:rsidRDefault="006234E6" w:rsidP="006234E6">
      <w:pPr>
        <w:pStyle w:val="ListParagraph"/>
        <w:numPr>
          <w:ilvl w:val="0"/>
          <w:numId w:val="2"/>
        </w:numPr>
        <w:rPr>
          <w:sz w:val="22"/>
          <w:szCs w:val="22"/>
        </w:rPr>
      </w:pPr>
      <w:r w:rsidRPr="00EE0341">
        <w:rPr>
          <w:sz w:val="22"/>
          <w:szCs w:val="22"/>
        </w:rPr>
        <w:t>Newly remodeled climate-controlled efficiency apartment with kitchen and full bathroom.</w:t>
      </w:r>
    </w:p>
    <w:p w14:paraId="172FBAF3" w14:textId="77777777" w:rsidR="006234E6" w:rsidRPr="00EE0341" w:rsidRDefault="006234E6" w:rsidP="006234E6">
      <w:pPr>
        <w:rPr>
          <w:sz w:val="22"/>
          <w:szCs w:val="22"/>
        </w:rPr>
      </w:pPr>
    </w:p>
    <w:p w14:paraId="7FDCCD10" w14:textId="29DBDC06" w:rsidR="006234E6" w:rsidRPr="00EE0341" w:rsidRDefault="006234E6" w:rsidP="00AB1952">
      <w:pPr>
        <w:rPr>
          <w:b/>
          <w:bCs/>
          <w:sz w:val="22"/>
          <w:szCs w:val="22"/>
        </w:rPr>
      </w:pPr>
      <w:r w:rsidRPr="00EE0341">
        <w:rPr>
          <w:b/>
          <w:bCs/>
          <w:sz w:val="22"/>
          <w:szCs w:val="22"/>
        </w:rPr>
        <w:lastRenderedPageBreak/>
        <w:t xml:space="preserve">Arenas: </w:t>
      </w:r>
    </w:p>
    <w:p w14:paraId="477388B8" w14:textId="4445DCB0" w:rsidR="006234E6" w:rsidRPr="00EE0341" w:rsidRDefault="006234E6" w:rsidP="00AB1952">
      <w:pPr>
        <w:rPr>
          <w:b/>
          <w:bCs/>
          <w:sz w:val="22"/>
          <w:szCs w:val="22"/>
        </w:rPr>
      </w:pPr>
      <w:r w:rsidRPr="00EE0341">
        <w:rPr>
          <w:b/>
          <w:bCs/>
          <w:sz w:val="22"/>
          <w:szCs w:val="22"/>
        </w:rPr>
        <w:t>Western Performance Arena</w:t>
      </w:r>
    </w:p>
    <w:p w14:paraId="1CA79AA8" w14:textId="14F21F1B" w:rsidR="006234E6" w:rsidRPr="00EE0341" w:rsidRDefault="006234E6" w:rsidP="00AB1952">
      <w:pPr>
        <w:rPr>
          <w:sz w:val="22"/>
          <w:szCs w:val="22"/>
        </w:rPr>
      </w:pPr>
      <w:r w:rsidRPr="00EE0341">
        <w:rPr>
          <w:sz w:val="22"/>
          <w:szCs w:val="22"/>
        </w:rPr>
        <w:t xml:space="preserve">This arena is 220’x110’ and has a 9” Georgia </w:t>
      </w:r>
      <w:r w:rsidR="00830695">
        <w:rPr>
          <w:sz w:val="22"/>
          <w:szCs w:val="22"/>
        </w:rPr>
        <w:t>c</w:t>
      </w:r>
      <w:r w:rsidRPr="00EE0341">
        <w:rPr>
          <w:sz w:val="22"/>
          <w:szCs w:val="22"/>
        </w:rPr>
        <w:t xml:space="preserve">lay </w:t>
      </w:r>
      <w:r w:rsidR="00830695">
        <w:rPr>
          <w:sz w:val="22"/>
          <w:szCs w:val="22"/>
        </w:rPr>
        <w:t>b</w:t>
      </w:r>
      <w:r w:rsidRPr="00EE0341">
        <w:rPr>
          <w:sz w:val="22"/>
          <w:szCs w:val="22"/>
        </w:rPr>
        <w:t>as</w:t>
      </w:r>
      <w:r w:rsidR="00830695">
        <w:rPr>
          <w:sz w:val="22"/>
          <w:szCs w:val="22"/>
        </w:rPr>
        <w:t>e</w:t>
      </w:r>
      <w:r w:rsidRPr="00EE0341">
        <w:rPr>
          <w:sz w:val="22"/>
          <w:szCs w:val="22"/>
        </w:rPr>
        <w:t xml:space="preserve"> and a 3” clay and sand footing. Adjacent to the arena is a 60’ diameter round pen with 8” limestone</w:t>
      </w:r>
      <w:r w:rsidR="00A55534" w:rsidRPr="00EE0341">
        <w:rPr>
          <w:sz w:val="22"/>
          <w:szCs w:val="22"/>
        </w:rPr>
        <w:t xml:space="preserve"> base and 4” sugar sand footing.</w:t>
      </w:r>
    </w:p>
    <w:p w14:paraId="6E22B091" w14:textId="4013F759" w:rsidR="00A55534" w:rsidRPr="00EE0341" w:rsidRDefault="00A55534" w:rsidP="00AB1952">
      <w:pPr>
        <w:rPr>
          <w:sz w:val="22"/>
          <w:szCs w:val="22"/>
        </w:rPr>
      </w:pPr>
      <w:r w:rsidRPr="00EE0341">
        <w:rPr>
          <w:sz w:val="22"/>
          <w:szCs w:val="22"/>
        </w:rPr>
        <w:t xml:space="preserve">In the adjoining pasture, there is a custom-built obstacle course with a variety of challenges, from a swinging bridge, a teeter-totter, cowboy curtain, two log jumping pylons, elevated tight rope </w:t>
      </w:r>
      <w:proofErr w:type="gramStart"/>
      <w:r w:rsidRPr="00EE0341">
        <w:rPr>
          <w:sz w:val="22"/>
          <w:szCs w:val="22"/>
        </w:rPr>
        <w:t>walk</w:t>
      </w:r>
      <w:proofErr w:type="gramEnd"/>
      <w:r w:rsidRPr="00EE0341">
        <w:rPr>
          <w:sz w:val="22"/>
          <w:szCs w:val="22"/>
        </w:rPr>
        <w:t>, etc.</w:t>
      </w:r>
      <w:r w:rsidR="00830695">
        <w:rPr>
          <w:sz w:val="22"/>
          <w:szCs w:val="22"/>
        </w:rPr>
        <w:t xml:space="preserve"> for training and riding.</w:t>
      </w:r>
    </w:p>
    <w:p w14:paraId="0EF04BF4" w14:textId="40042D18" w:rsidR="00A55534" w:rsidRPr="00EE0341" w:rsidRDefault="00A55534" w:rsidP="00AB1952">
      <w:pPr>
        <w:rPr>
          <w:b/>
          <w:bCs/>
          <w:sz w:val="22"/>
          <w:szCs w:val="22"/>
        </w:rPr>
      </w:pPr>
      <w:r w:rsidRPr="00EE0341">
        <w:rPr>
          <w:b/>
          <w:bCs/>
          <w:sz w:val="22"/>
          <w:szCs w:val="22"/>
        </w:rPr>
        <w:t>Dressage Arena</w:t>
      </w:r>
    </w:p>
    <w:p w14:paraId="4D2EB71F" w14:textId="23FCEAF2" w:rsidR="00A55534" w:rsidRPr="00EE0341" w:rsidRDefault="00A55534" w:rsidP="00AB1952">
      <w:pPr>
        <w:rPr>
          <w:sz w:val="22"/>
          <w:szCs w:val="22"/>
        </w:rPr>
      </w:pPr>
      <w:r w:rsidRPr="00EE0341">
        <w:rPr>
          <w:sz w:val="22"/>
          <w:szCs w:val="22"/>
        </w:rPr>
        <w:t>In addition, we have a regulation size Dressage arena 66’x140’ with end mirrors that also have night-time mercury vapor lights covering the entire area. The arena is irrigated as well to ensure proper footing and maintenance.</w:t>
      </w:r>
    </w:p>
    <w:p w14:paraId="03B6D0D4" w14:textId="6339D35C" w:rsidR="00A55534" w:rsidRPr="00EE0341" w:rsidRDefault="00A55534" w:rsidP="00AB1952">
      <w:pPr>
        <w:rPr>
          <w:b/>
          <w:bCs/>
          <w:sz w:val="22"/>
          <w:szCs w:val="22"/>
        </w:rPr>
      </w:pPr>
      <w:r w:rsidRPr="00EE0341">
        <w:rPr>
          <w:b/>
          <w:bCs/>
          <w:sz w:val="22"/>
          <w:szCs w:val="22"/>
        </w:rPr>
        <w:t>Horse Exerciser-Hot Walker</w:t>
      </w:r>
    </w:p>
    <w:p w14:paraId="0FD360C7" w14:textId="501C4608" w:rsidR="00A55534" w:rsidRPr="00EE0341" w:rsidRDefault="00A55534" w:rsidP="00AB1952">
      <w:pPr>
        <w:rPr>
          <w:sz w:val="22"/>
          <w:szCs w:val="22"/>
        </w:rPr>
      </w:pPr>
      <w:r w:rsidRPr="00EE0341">
        <w:rPr>
          <w:sz w:val="22"/>
          <w:szCs w:val="22"/>
        </w:rPr>
        <w:t xml:space="preserve">There is a 65’ diameter computerized horse exerciser located </w:t>
      </w:r>
      <w:r w:rsidR="00812FD7" w:rsidRPr="00EE0341">
        <w:rPr>
          <w:sz w:val="22"/>
          <w:szCs w:val="22"/>
        </w:rPr>
        <w:t>among beautiful shade trees.</w:t>
      </w:r>
    </w:p>
    <w:p w14:paraId="06B8AE5F" w14:textId="2F7F642F" w:rsidR="00812FD7" w:rsidRPr="00EE0341" w:rsidRDefault="00812FD7" w:rsidP="00AB1952">
      <w:pPr>
        <w:rPr>
          <w:sz w:val="22"/>
          <w:szCs w:val="22"/>
        </w:rPr>
      </w:pPr>
      <w:r w:rsidRPr="00EE0341">
        <w:rPr>
          <w:sz w:val="22"/>
          <w:szCs w:val="22"/>
        </w:rPr>
        <w:t xml:space="preserve">The exerciser can be set to any preprogrammed setting </w:t>
      </w:r>
      <w:r w:rsidR="00830695" w:rsidRPr="00EE0341">
        <w:rPr>
          <w:sz w:val="22"/>
          <w:szCs w:val="22"/>
        </w:rPr>
        <w:t>you would</w:t>
      </w:r>
      <w:r w:rsidRPr="00EE0341">
        <w:rPr>
          <w:sz w:val="22"/>
          <w:szCs w:val="22"/>
        </w:rPr>
        <w:t xml:space="preserve"> like so horses can be walked each way for 5 minutes and then long trotted each direction for 10 minutes each, or any combination wanted.</w:t>
      </w:r>
    </w:p>
    <w:p w14:paraId="43A3EE93" w14:textId="2ABEB7D2" w:rsidR="00812FD7" w:rsidRPr="00EE0341" w:rsidRDefault="00812FD7" w:rsidP="00AB1952">
      <w:pPr>
        <w:rPr>
          <w:b/>
          <w:bCs/>
          <w:sz w:val="22"/>
          <w:szCs w:val="22"/>
        </w:rPr>
      </w:pPr>
      <w:r w:rsidRPr="00EE0341">
        <w:rPr>
          <w:b/>
          <w:bCs/>
          <w:sz w:val="22"/>
          <w:szCs w:val="22"/>
        </w:rPr>
        <w:t>Pastures</w:t>
      </w:r>
    </w:p>
    <w:p w14:paraId="743BBC24" w14:textId="627C21A7" w:rsidR="00812FD7" w:rsidRPr="00EE0341" w:rsidRDefault="00812FD7" w:rsidP="00AB1952">
      <w:pPr>
        <w:rPr>
          <w:sz w:val="22"/>
          <w:szCs w:val="22"/>
        </w:rPr>
      </w:pPr>
      <w:r w:rsidRPr="00EE0341">
        <w:rPr>
          <w:sz w:val="22"/>
          <w:szCs w:val="22"/>
        </w:rPr>
        <w:t>There are 9 large paddocks/pastures with automatic waterers in each pasture. Each pasture is fenced completely with RAMM vinyl coated fencing, virtually indestructible</w:t>
      </w:r>
      <w:r w:rsidR="00830695">
        <w:rPr>
          <w:sz w:val="22"/>
          <w:szCs w:val="22"/>
        </w:rPr>
        <w:t>, easy maintenance.</w:t>
      </w:r>
    </w:p>
    <w:p w14:paraId="70456D18" w14:textId="14656359" w:rsidR="00812FD7" w:rsidRPr="00EE0341" w:rsidRDefault="00812FD7" w:rsidP="00AB1952">
      <w:pPr>
        <w:rPr>
          <w:sz w:val="22"/>
          <w:szCs w:val="22"/>
        </w:rPr>
      </w:pPr>
      <w:r w:rsidRPr="00EE0341">
        <w:rPr>
          <w:sz w:val="22"/>
          <w:szCs w:val="22"/>
        </w:rPr>
        <w:t>There is also a large 1.2-acre pond with</w:t>
      </w:r>
      <w:r w:rsidR="00830695">
        <w:rPr>
          <w:sz w:val="22"/>
          <w:szCs w:val="22"/>
        </w:rPr>
        <w:t xml:space="preserve"> a</w:t>
      </w:r>
      <w:r w:rsidRPr="00EE0341">
        <w:rPr>
          <w:sz w:val="22"/>
          <w:szCs w:val="22"/>
        </w:rPr>
        <w:t xml:space="preserve"> fountain</w:t>
      </w:r>
      <w:r w:rsidR="00830695">
        <w:rPr>
          <w:sz w:val="22"/>
          <w:szCs w:val="22"/>
        </w:rPr>
        <w:t>,</w:t>
      </w:r>
      <w:r w:rsidRPr="00EE0341">
        <w:rPr>
          <w:sz w:val="22"/>
          <w:szCs w:val="22"/>
        </w:rPr>
        <w:t xml:space="preserve"> that is stocked with bass and tilapia fish.</w:t>
      </w:r>
    </w:p>
    <w:p w14:paraId="4E8494B3" w14:textId="2A7F5F18" w:rsidR="00812FD7" w:rsidRPr="00EE0341" w:rsidRDefault="00812FD7" w:rsidP="00AB1952">
      <w:pPr>
        <w:rPr>
          <w:b/>
          <w:bCs/>
          <w:sz w:val="22"/>
          <w:szCs w:val="22"/>
        </w:rPr>
      </w:pPr>
      <w:r w:rsidRPr="00EE0341">
        <w:rPr>
          <w:b/>
          <w:bCs/>
          <w:sz w:val="22"/>
          <w:szCs w:val="22"/>
        </w:rPr>
        <w:t>Irrigation</w:t>
      </w:r>
    </w:p>
    <w:p w14:paraId="24C85331" w14:textId="43E4D94C" w:rsidR="00812FD7" w:rsidRPr="00EE0341" w:rsidRDefault="00812FD7" w:rsidP="00AB1952">
      <w:pPr>
        <w:rPr>
          <w:sz w:val="22"/>
          <w:szCs w:val="22"/>
        </w:rPr>
      </w:pPr>
      <w:r w:rsidRPr="00EE0341">
        <w:rPr>
          <w:sz w:val="22"/>
          <w:szCs w:val="22"/>
        </w:rPr>
        <w:t>Most of the ranch is irrigated, there are two wells on property, some of the pastures are irrigated from the pond.</w:t>
      </w:r>
    </w:p>
    <w:p w14:paraId="32E6B998" w14:textId="2EC8588D" w:rsidR="00812FD7" w:rsidRPr="00EE0341" w:rsidRDefault="00812FD7" w:rsidP="00AB1952">
      <w:pPr>
        <w:rPr>
          <w:b/>
          <w:bCs/>
          <w:sz w:val="22"/>
          <w:szCs w:val="22"/>
        </w:rPr>
      </w:pPr>
      <w:r w:rsidRPr="00EE0341">
        <w:rPr>
          <w:b/>
          <w:bCs/>
          <w:sz w:val="22"/>
          <w:szCs w:val="22"/>
        </w:rPr>
        <w:t xml:space="preserve">Ambience </w:t>
      </w:r>
    </w:p>
    <w:p w14:paraId="4E44BA9B" w14:textId="123B2053" w:rsidR="00812FD7" w:rsidRPr="00EE0341" w:rsidRDefault="00812FD7" w:rsidP="00AB1952">
      <w:pPr>
        <w:rPr>
          <w:sz w:val="22"/>
          <w:szCs w:val="22"/>
        </w:rPr>
      </w:pPr>
      <w:r w:rsidRPr="00EE0341">
        <w:rPr>
          <w:sz w:val="22"/>
          <w:szCs w:val="22"/>
        </w:rPr>
        <w:t xml:space="preserve">You will love the brightness of the home, lots of windows, letting in natural light. Even the tack room is bright with its own window. The spacious bathroom with its big window pulls in lots of light as well as views of the ranch. Fall in love with the Jacuzzi tub after a long day working and riding the horses. </w:t>
      </w:r>
    </w:p>
    <w:p w14:paraId="6D933A80" w14:textId="3E904650" w:rsidR="00AB1952" w:rsidRPr="00EE0341" w:rsidRDefault="00812FD7" w:rsidP="00AB1952">
      <w:pPr>
        <w:rPr>
          <w:sz w:val="22"/>
          <w:szCs w:val="22"/>
        </w:rPr>
      </w:pPr>
      <w:r w:rsidRPr="00EE0341">
        <w:rPr>
          <w:sz w:val="22"/>
          <w:szCs w:val="22"/>
        </w:rPr>
        <w:t xml:space="preserve">The constant gentle breeze blows through the North/South barn aisle allowing you to enjoy the </w:t>
      </w:r>
      <w:r w:rsidR="00EE0341" w:rsidRPr="00EE0341">
        <w:rPr>
          <w:sz w:val="22"/>
          <w:szCs w:val="22"/>
        </w:rPr>
        <w:t>breezeway between barn and house as well. A spectacular setting and a professionally planned and laid-out ranch and barn will bring years of happiness for both you and the horses here.</w:t>
      </w:r>
    </w:p>
    <w:p w14:paraId="1871114E" w14:textId="77777777" w:rsidR="00DD50E1" w:rsidRDefault="00DD50E1"/>
    <w:p w14:paraId="0120726F" w14:textId="77777777" w:rsidR="00DD50E1" w:rsidRDefault="00DD50E1"/>
    <w:sectPr w:rsidR="00DD50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75E79"/>
    <w:multiLevelType w:val="hybridMultilevel"/>
    <w:tmpl w:val="09263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81CF1"/>
    <w:multiLevelType w:val="hybridMultilevel"/>
    <w:tmpl w:val="EAAA1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3026826">
    <w:abstractNumId w:val="1"/>
  </w:num>
  <w:num w:numId="2" w16cid:durableId="967901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E1"/>
    <w:rsid w:val="00400F5C"/>
    <w:rsid w:val="006234E6"/>
    <w:rsid w:val="00703836"/>
    <w:rsid w:val="00812FD7"/>
    <w:rsid w:val="00830695"/>
    <w:rsid w:val="00A55534"/>
    <w:rsid w:val="00AB1952"/>
    <w:rsid w:val="00D21A16"/>
    <w:rsid w:val="00DD50E1"/>
    <w:rsid w:val="00E77504"/>
    <w:rsid w:val="00EE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5DCC6"/>
  <w15:chartTrackingRefBased/>
  <w15:docId w15:val="{5E3C9A75-9449-4EBF-90B6-02F42EAC7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0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0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0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0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0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0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0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0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0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0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0E1"/>
    <w:rPr>
      <w:rFonts w:eastAsiaTheme="majorEastAsia" w:cstheme="majorBidi"/>
      <w:color w:val="272727" w:themeColor="text1" w:themeTint="D8"/>
    </w:rPr>
  </w:style>
  <w:style w:type="paragraph" w:styleId="Title">
    <w:name w:val="Title"/>
    <w:basedOn w:val="Normal"/>
    <w:next w:val="Normal"/>
    <w:link w:val="TitleChar"/>
    <w:uiPriority w:val="10"/>
    <w:qFormat/>
    <w:rsid w:val="00DD5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5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5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0E1"/>
    <w:pPr>
      <w:spacing w:before="160"/>
      <w:jc w:val="center"/>
    </w:pPr>
    <w:rPr>
      <w:i/>
      <w:iCs/>
      <w:color w:val="404040" w:themeColor="text1" w:themeTint="BF"/>
    </w:rPr>
  </w:style>
  <w:style w:type="character" w:customStyle="1" w:styleId="QuoteChar">
    <w:name w:val="Quote Char"/>
    <w:basedOn w:val="DefaultParagraphFont"/>
    <w:link w:val="Quote"/>
    <w:uiPriority w:val="29"/>
    <w:rsid w:val="00DD50E1"/>
    <w:rPr>
      <w:i/>
      <w:iCs/>
      <w:color w:val="404040" w:themeColor="text1" w:themeTint="BF"/>
    </w:rPr>
  </w:style>
  <w:style w:type="paragraph" w:styleId="ListParagraph">
    <w:name w:val="List Paragraph"/>
    <w:basedOn w:val="Normal"/>
    <w:uiPriority w:val="34"/>
    <w:qFormat/>
    <w:rsid w:val="00DD50E1"/>
    <w:pPr>
      <w:ind w:left="720"/>
      <w:contextualSpacing/>
    </w:pPr>
  </w:style>
  <w:style w:type="character" w:styleId="IntenseEmphasis">
    <w:name w:val="Intense Emphasis"/>
    <w:basedOn w:val="DefaultParagraphFont"/>
    <w:uiPriority w:val="21"/>
    <w:qFormat/>
    <w:rsid w:val="00DD50E1"/>
    <w:rPr>
      <w:i/>
      <w:iCs/>
      <w:color w:val="0F4761" w:themeColor="accent1" w:themeShade="BF"/>
    </w:rPr>
  </w:style>
  <w:style w:type="paragraph" w:styleId="IntenseQuote">
    <w:name w:val="Intense Quote"/>
    <w:basedOn w:val="Normal"/>
    <w:next w:val="Normal"/>
    <w:link w:val="IntenseQuoteChar"/>
    <w:uiPriority w:val="30"/>
    <w:qFormat/>
    <w:rsid w:val="00DD50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0E1"/>
    <w:rPr>
      <w:i/>
      <w:iCs/>
      <w:color w:val="0F4761" w:themeColor="accent1" w:themeShade="BF"/>
    </w:rPr>
  </w:style>
  <w:style w:type="character" w:styleId="IntenseReference">
    <w:name w:val="Intense Reference"/>
    <w:basedOn w:val="DefaultParagraphFont"/>
    <w:uiPriority w:val="32"/>
    <w:qFormat/>
    <w:rsid w:val="00DD50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556</Words>
  <Characters>3631</Characters>
  <Application>Microsoft Office Word</Application>
  <DocSecurity>0</DocSecurity>
  <Lines>52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Bigness</dc:creator>
  <cp:keywords/>
  <dc:description/>
  <cp:lastModifiedBy>Glen Bigness</cp:lastModifiedBy>
  <cp:revision>2</cp:revision>
  <dcterms:created xsi:type="dcterms:W3CDTF">2026-03-05T11:45:00Z</dcterms:created>
  <dcterms:modified xsi:type="dcterms:W3CDTF">2026-03-05T14:50:00Z</dcterms:modified>
</cp:coreProperties>
</file>