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DCDF5" w14:textId="16C901C0" w:rsidR="003169EC" w:rsidRDefault="00336F74" w:rsidP="003169EC">
      <w:pPr>
        <w:jc w:val="center"/>
        <w:rPr>
          <w:rFonts w:asciiTheme="majorHAnsi" w:hAnsiTheme="majorHAnsi" w:cstheme="majorHAnsi"/>
          <w:b/>
          <w:color w:val="FF0000"/>
          <w:sz w:val="36"/>
          <w:szCs w:val="36"/>
        </w:rPr>
      </w:pPr>
      <w:r>
        <w:rPr>
          <w:rFonts w:asciiTheme="majorHAnsi" w:hAnsiTheme="majorHAnsi" w:cstheme="majorHAnsi"/>
          <w:b/>
          <w:color w:val="FF0000"/>
          <w:sz w:val="36"/>
          <w:szCs w:val="36"/>
        </w:rPr>
        <w:t>FOR SALE</w:t>
      </w:r>
    </w:p>
    <w:p w14:paraId="541A372B" w14:textId="1DAF4369" w:rsidR="003000F9" w:rsidRDefault="003000F9" w:rsidP="003169EC">
      <w:pPr>
        <w:jc w:val="center"/>
        <w:rPr>
          <w:rFonts w:asciiTheme="majorHAnsi" w:hAnsiTheme="majorHAnsi" w:cstheme="majorHAnsi"/>
          <w:b/>
          <w:color w:val="FF0000"/>
          <w:sz w:val="36"/>
          <w:szCs w:val="36"/>
        </w:rPr>
      </w:pPr>
      <w:r>
        <w:rPr>
          <w:rFonts w:asciiTheme="majorHAnsi" w:hAnsiTheme="majorHAnsi" w:cstheme="majorHAnsi"/>
          <w:b/>
          <w:color w:val="FF0000"/>
          <w:sz w:val="36"/>
          <w:szCs w:val="36"/>
        </w:rPr>
        <w:t>$</w:t>
      </w:r>
      <w:r w:rsidR="00F76DAD">
        <w:rPr>
          <w:rFonts w:asciiTheme="majorHAnsi" w:hAnsiTheme="majorHAnsi" w:cstheme="majorHAnsi"/>
          <w:b/>
          <w:color w:val="FF0000"/>
          <w:sz w:val="36"/>
          <w:szCs w:val="36"/>
        </w:rPr>
        <w:t>499,000</w:t>
      </w:r>
    </w:p>
    <w:p w14:paraId="32A2C543" w14:textId="77777777" w:rsidR="00DE5F6F" w:rsidRDefault="00DE5F6F" w:rsidP="00DE5F6F">
      <w:pPr>
        <w:jc w:val="center"/>
        <w:rPr>
          <w:rFonts w:asciiTheme="majorHAnsi" w:hAnsiTheme="majorHAnsi" w:cstheme="majorHAnsi"/>
          <w:b/>
          <w:color w:val="FF0000"/>
          <w:sz w:val="28"/>
          <w:szCs w:val="28"/>
        </w:rPr>
      </w:pPr>
    </w:p>
    <w:p w14:paraId="623CBEB6" w14:textId="0834CFE8" w:rsidR="007C7537" w:rsidRPr="00AB31F7" w:rsidRDefault="00F76DAD" w:rsidP="00A7070C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310 Higdon Ferry Road, </w:t>
      </w:r>
      <w:r w:rsidR="009777E5">
        <w:rPr>
          <w:rFonts w:asciiTheme="majorHAnsi" w:hAnsiTheme="majorHAnsi" w:cstheme="majorHAnsi"/>
          <w:b/>
          <w:sz w:val="24"/>
          <w:szCs w:val="24"/>
        </w:rPr>
        <w:t>Hot Springs, AR 71913</w:t>
      </w:r>
    </w:p>
    <w:p w14:paraId="68A40D64" w14:textId="77777777" w:rsidR="00887DBF" w:rsidRDefault="00887DBF" w:rsidP="00DE5F6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51B57FFB" w14:textId="77777777" w:rsidR="004D0955" w:rsidRDefault="004D0955" w:rsidP="004D0955">
      <w:pPr>
        <w:shd w:val="clear" w:color="auto" w:fill="FFFFFF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8E2708">
        <w:rPr>
          <w:rFonts w:asciiTheme="majorHAnsi" w:hAnsiTheme="majorHAnsi" w:cstheme="majorHAnsi"/>
          <w:bCs/>
          <w:sz w:val="24"/>
          <w:szCs w:val="24"/>
        </w:rPr>
        <w:t>Prime commercial opportunity on one of Hot Springs’ most high</w:t>
      </w:r>
      <w:r w:rsidRPr="008E2708">
        <w:rPr>
          <w:rFonts w:asciiTheme="majorHAnsi" w:hAnsiTheme="majorHAnsi" w:cstheme="majorHAnsi"/>
          <w:bCs/>
          <w:sz w:val="24"/>
          <w:szCs w:val="24"/>
        </w:rPr>
        <w:noBreakHyphen/>
        <w:t>traffic corridors. 310 Higdon Ferry Road sits directly across the street from Oaklawn Racing Casino Resort, offering unmatched visibility and year</w:t>
      </w:r>
      <w:r w:rsidRPr="008E2708">
        <w:rPr>
          <w:rFonts w:asciiTheme="majorHAnsi" w:hAnsiTheme="majorHAnsi" w:cstheme="majorHAnsi"/>
          <w:bCs/>
          <w:sz w:val="24"/>
          <w:szCs w:val="24"/>
        </w:rPr>
        <w:noBreakHyphen/>
        <w:t>round customer flow from one of Arkansas’ largest entertainment destinations.</w:t>
      </w:r>
    </w:p>
    <w:p w14:paraId="1A7AB654" w14:textId="77777777" w:rsidR="008E2708" w:rsidRPr="008E2708" w:rsidRDefault="008E2708" w:rsidP="004D0955">
      <w:pPr>
        <w:shd w:val="clear" w:color="auto" w:fill="FFFFFF"/>
        <w:jc w:val="both"/>
        <w:rPr>
          <w:rFonts w:asciiTheme="majorHAnsi" w:hAnsiTheme="majorHAnsi" w:cstheme="majorHAnsi"/>
          <w:bCs/>
          <w:sz w:val="24"/>
          <w:szCs w:val="24"/>
        </w:rPr>
      </w:pPr>
    </w:p>
    <w:p w14:paraId="3AFBAE41" w14:textId="77777777" w:rsidR="004D0955" w:rsidRPr="008E2708" w:rsidRDefault="004D0955" w:rsidP="004D0955">
      <w:pPr>
        <w:shd w:val="clear" w:color="auto" w:fill="FFFFFF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8E2708">
        <w:rPr>
          <w:rFonts w:asciiTheme="majorHAnsi" w:hAnsiTheme="majorHAnsi" w:cstheme="majorHAnsi"/>
          <w:bCs/>
          <w:sz w:val="24"/>
          <w:szCs w:val="24"/>
        </w:rPr>
        <w:t>This property features flexible commercial space suitable for retail, office, hospitality, or service</w:t>
      </w:r>
      <w:r w:rsidRPr="008E2708">
        <w:rPr>
          <w:rFonts w:asciiTheme="majorHAnsi" w:hAnsiTheme="majorHAnsi" w:cstheme="majorHAnsi"/>
          <w:bCs/>
          <w:sz w:val="24"/>
          <w:szCs w:val="24"/>
        </w:rPr>
        <w:noBreakHyphen/>
        <w:t>based businesses. With strong traffic counts, convenient access to Central Avenue, and close proximity to hotels, restaurants, and Lake Hamilton, the location supports both local and tourist</w:t>
      </w:r>
      <w:r w:rsidRPr="008E2708">
        <w:rPr>
          <w:rFonts w:asciiTheme="majorHAnsi" w:hAnsiTheme="majorHAnsi" w:cstheme="majorHAnsi"/>
          <w:bCs/>
          <w:sz w:val="24"/>
          <w:szCs w:val="24"/>
        </w:rPr>
        <w:noBreakHyphen/>
        <w:t>driven business models.</w:t>
      </w:r>
    </w:p>
    <w:p w14:paraId="6458C6EF" w14:textId="77777777" w:rsidR="004D0955" w:rsidRDefault="004D0955" w:rsidP="004D0955">
      <w:pPr>
        <w:shd w:val="clear" w:color="auto" w:fill="FFFFFF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8E2708">
        <w:rPr>
          <w:rFonts w:asciiTheme="majorHAnsi" w:hAnsiTheme="majorHAnsi" w:cstheme="majorHAnsi"/>
          <w:bCs/>
          <w:sz w:val="24"/>
          <w:szCs w:val="24"/>
        </w:rPr>
        <w:t>Whether you’re expanding your portfolio or launching a new venture, this site delivers exceptional exposure and long</w:t>
      </w:r>
      <w:r w:rsidRPr="008E2708">
        <w:rPr>
          <w:rFonts w:asciiTheme="majorHAnsi" w:hAnsiTheme="majorHAnsi" w:cstheme="majorHAnsi"/>
          <w:bCs/>
          <w:sz w:val="24"/>
          <w:szCs w:val="24"/>
        </w:rPr>
        <w:noBreakHyphen/>
        <w:t>term growth potential in one of Hot Springs’ most in</w:t>
      </w:r>
      <w:r w:rsidRPr="008E2708">
        <w:rPr>
          <w:rFonts w:asciiTheme="majorHAnsi" w:hAnsiTheme="majorHAnsi" w:cstheme="majorHAnsi"/>
          <w:bCs/>
          <w:sz w:val="24"/>
          <w:szCs w:val="24"/>
        </w:rPr>
        <w:noBreakHyphen/>
        <w:t>demand commercial zones.</w:t>
      </w:r>
    </w:p>
    <w:p w14:paraId="17635739" w14:textId="77777777" w:rsidR="000934BC" w:rsidRDefault="000934BC" w:rsidP="004D0955">
      <w:pPr>
        <w:shd w:val="clear" w:color="auto" w:fill="FFFFFF"/>
        <w:jc w:val="both"/>
        <w:rPr>
          <w:rFonts w:asciiTheme="majorHAnsi" w:hAnsiTheme="majorHAnsi" w:cstheme="majorHAnsi"/>
          <w:bCs/>
          <w:sz w:val="24"/>
          <w:szCs w:val="24"/>
        </w:rPr>
      </w:pPr>
    </w:p>
    <w:p w14:paraId="37BDC04A" w14:textId="1BAF8457" w:rsidR="000934BC" w:rsidRDefault="000934BC" w:rsidP="004D0955">
      <w:pPr>
        <w:shd w:val="clear" w:color="auto" w:fill="FFFFFF"/>
        <w:jc w:val="both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>PROPERTY HIGHLIGHTS</w:t>
      </w:r>
    </w:p>
    <w:p w14:paraId="551D826D" w14:textId="6A1F2A36" w:rsidR="00396CE2" w:rsidRPr="00396CE2" w:rsidRDefault="00396CE2" w:rsidP="00396CE2">
      <w:pPr>
        <w:pStyle w:val="ListParagraph"/>
        <w:numPr>
          <w:ilvl w:val="0"/>
          <w:numId w:val="11"/>
        </w:numPr>
        <w:shd w:val="clear" w:color="auto" w:fill="FFFFFF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396CE2">
        <w:rPr>
          <w:rFonts w:asciiTheme="majorHAnsi" w:hAnsiTheme="majorHAnsi" w:cstheme="majorHAnsi"/>
          <w:b/>
          <w:bCs/>
          <w:sz w:val="24"/>
          <w:szCs w:val="24"/>
        </w:rPr>
        <w:t>Premier commercial location</w:t>
      </w:r>
      <w:r w:rsidRPr="00396CE2">
        <w:rPr>
          <w:rFonts w:asciiTheme="majorHAnsi" w:hAnsiTheme="majorHAnsi" w:cstheme="majorHAnsi"/>
          <w:bCs/>
          <w:sz w:val="24"/>
          <w:szCs w:val="24"/>
        </w:rPr>
        <w:t xml:space="preserve"> directly </w:t>
      </w:r>
      <w:r w:rsidRPr="00396CE2">
        <w:rPr>
          <w:rFonts w:asciiTheme="majorHAnsi" w:hAnsiTheme="majorHAnsi" w:cstheme="majorHAnsi"/>
          <w:b/>
          <w:bCs/>
          <w:sz w:val="24"/>
          <w:szCs w:val="24"/>
        </w:rPr>
        <w:t>across the street from Oaklawn Racing Casino Resort</w:t>
      </w:r>
    </w:p>
    <w:p w14:paraId="682160F8" w14:textId="13C8CA3B" w:rsidR="00396CE2" w:rsidRPr="00396CE2" w:rsidRDefault="00396CE2" w:rsidP="00396CE2">
      <w:pPr>
        <w:pStyle w:val="ListParagraph"/>
        <w:numPr>
          <w:ilvl w:val="0"/>
          <w:numId w:val="11"/>
        </w:numPr>
        <w:shd w:val="clear" w:color="auto" w:fill="FFFFFF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396CE2">
        <w:rPr>
          <w:rFonts w:asciiTheme="majorHAnsi" w:hAnsiTheme="majorHAnsi" w:cstheme="majorHAnsi"/>
          <w:b/>
          <w:bCs/>
          <w:sz w:val="24"/>
          <w:szCs w:val="24"/>
        </w:rPr>
        <w:t>High</w:t>
      </w:r>
      <w:r w:rsidRPr="00396CE2">
        <w:rPr>
          <w:rFonts w:asciiTheme="majorHAnsi" w:hAnsiTheme="majorHAnsi" w:cstheme="majorHAnsi"/>
          <w:b/>
          <w:bCs/>
          <w:sz w:val="24"/>
          <w:szCs w:val="24"/>
        </w:rPr>
        <w:noBreakHyphen/>
        <w:t>visibility frontage</w:t>
      </w:r>
      <w:r w:rsidRPr="00396CE2">
        <w:rPr>
          <w:rFonts w:asciiTheme="majorHAnsi" w:hAnsiTheme="majorHAnsi" w:cstheme="majorHAnsi"/>
          <w:bCs/>
          <w:sz w:val="24"/>
          <w:szCs w:val="24"/>
        </w:rPr>
        <w:t xml:space="preserve"> on Higdon Ferry Road with strong daily traffic counts</w:t>
      </w:r>
    </w:p>
    <w:p w14:paraId="6391EDF9" w14:textId="5913FB31" w:rsidR="00396CE2" w:rsidRPr="00396CE2" w:rsidRDefault="00396CE2" w:rsidP="00396CE2">
      <w:pPr>
        <w:pStyle w:val="ListParagraph"/>
        <w:numPr>
          <w:ilvl w:val="0"/>
          <w:numId w:val="11"/>
        </w:numPr>
        <w:shd w:val="clear" w:color="auto" w:fill="FFFFFF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396CE2">
        <w:rPr>
          <w:rFonts w:asciiTheme="majorHAnsi" w:hAnsiTheme="majorHAnsi" w:cstheme="majorHAnsi"/>
          <w:b/>
          <w:bCs/>
          <w:sz w:val="24"/>
          <w:szCs w:val="24"/>
        </w:rPr>
        <w:t>Ideal for retail, office, hospitality, or service</w:t>
      </w:r>
      <w:r w:rsidRPr="00396CE2">
        <w:rPr>
          <w:rFonts w:asciiTheme="majorHAnsi" w:hAnsiTheme="majorHAnsi" w:cstheme="majorHAnsi"/>
          <w:b/>
          <w:bCs/>
          <w:sz w:val="24"/>
          <w:szCs w:val="24"/>
        </w:rPr>
        <w:noBreakHyphen/>
        <w:t>based businesses</w:t>
      </w:r>
    </w:p>
    <w:p w14:paraId="7063482A" w14:textId="3D91648E" w:rsidR="00396CE2" w:rsidRPr="00396CE2" w:rsidRDefault="00396CE2" w:rsidP="00396CE2">
      <w:pPr>
        <w:pStyle w:val="ListParagraph"/>
        <w:numPr>
          <w:ilvl w:val="0"/>
          <w:numId w:val="11"/>
        </w:numPr>
        <w:shd w:val="clear" w:color="auto" w:fill="FFFFFF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396CE2">
        <w:rPr>
          <w:rFonts w:asciiTheme="majorHAnsi" w:hAnsiTheme="majorHAnsi" w:cstheme="majorHAnsi"/>
          <w:b/>
          <w:bCs/>
          <w:sz w:val="24"/>
          <w:szCs w:val="24"/>
        </w:rPr>
        <w:t>Consistent year</w:t>
      </w:r>
      <w:r w:rsidRPr="00396CE2">
        <w:rPr>
          <w:rFonts w:asciiTheme="majorHAnsi" w:hAnsiTheme="majorHAnsi" w:cstheme="majorHAnsi"/>
          <w:b/>
          <w:bCs/>
          <w:sz w:val="24"/>
          <w:szCs w:val="24"/>
        </w:rPr>
        <w:noBreakHyphen/>
        <w:t>round customer flow</w:t>
      </w:r>
      <w:r w:rsidRPr="00396CE2">
        <w:rPr>
          <w:rFonts w:asciiTheme="majorHAnsi" w:hAnsiTheme="majorHAnsi" w:cstheme="majorHAnsi"/>
          <w:bCs/>
          <w:sz w:val="24"/>
          <w:szCs w:val="24"/>
        </w:rPr>
        <w:t xml:space="preserve"> driven by Oaklawn’s racing, gaming, dining, and entertainment</w:t>
      </w:r>
    </w:p>
    <w:p w14:paraId="2BD463E0" w14:textId="1802A960" w:rsidR="00396CE2" w:rsidRPr="00396CE2" w:rsidRDefault="00396CE2" w:rsidP="00396CE2">
      <w:pPr>
        <w:pStyle w:val="ListParagraph"/>
        <w:numPr>
          <w:ilvl w:val="0"/>
          <w:numId w:val="11"/>
        </w:numPr>
        <w:shd w:val="clear" w:color="auto" w:fill="FFFFFF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396CE2">
        <w:rPr>
          <w:rFonts w:asciiTheme="majorHAnsi" w:hAnsiTheme="majorHAnsi" w:cstheme="majorHAnsi"/>
          <w:b/>
          <w:bCs/>
          <w:sz w:val="24"/>
          <w:szCs w:val="24"/>
        </w:rPr>
        <w:t>Minutes from Central Avenue, Lake Hamilton, hotels, and major tourist corridors</w:t>
      </w:r>
    </w:p>
    <w:p w14:paraId="0E086284" w14:textId="1CEE801A" w:rsidR="00396CE2" w:rsidRPr="00396CE2" w:rsidRDefault="00396CE2" w:rsidP="00396CE2">
      <w:pPr>
        <w:pStyle w:val="ListParagraph"/>
        <w:numPr>
          <w:ilvl w:val="0"/>
          <w:numId w:val="11"/>
        </w:numPr>
        <w:shd w:val="clear" w:color="auto" w:fill="FFFFFF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396CE2">
        <w:rPr>
          <w:rFonts w:asciiTheme="majorHAnsi" w:hAnsiTheme="majorHAnsi" w:cstheme="majorHAnsi"/>
          <w:b/>
          <w:bCs/>
          <w:sz w:val="24"/>
          <w:szCs w:val="24"/>
        </w:rPr>
        <w:t>Flexible layout</w:t>
      </w:r>
      <w:r w:rsidRPr="00396CE2">
        <w:rPr>
          <w:rFonts w:asciiTheme="majorHAnsi" w:hAnsiTheme="majorHAnsi" w:cstheme="majorHAnsi"/>
          <w:bCs/>
          <w:sz w:val="24"/>
          <w:szCs w:val="24"/>
        </w:rPr>
        <w:t xml:space="preserve"> suitable for multiple commercial uses or redevelopment</w:t>
      </w:r>
    </w:p>
    <w:p w14:paraId="72B82922" w14:textId="55314AF3" w:rsidR="00396CE2" w:rsidRPr="00396CE2" w:rsidRDefault="00396CE2" w:rsidP="00396CE2">
      <w:pPr>
        <w:pStyle w:val="ListParagraph"/>
        <w:numPr>
          <w:ilvl w:val="0"/>
          <w:numId w:val="11"/>
        </w:numPr>
        <w:shd w:val="clear" w:color="auto" w:fill="FFFFFF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396CE2">
        <w:rPr>
          <w:rFonts w:asciiTheme="majorHAnsi" w:hAnsiTheme="majorHAnsi" w:cstheme="majorHAnsi"/>
          <w:b/>
          <w:bCs/>
          <w:sz w:val="24"/>
          <w:szCs w:val="24"/>
        </w:rPr>
        <w:t>Surrounded by established businesses</w:t>
      </w:r>
      <w:r w:rsidRPr="00396CE2">
        <w:rPr>
          <w:rFonts w:asciiTheme="majorHAnsi" w:hAnsiTheme="majorHAnsi" w:cstheme="majorHAnsi"/>
          <w:bCs/>
          <w:sz w:val="24"/>
          <w:szCs w:val="24"/>
        </w:rPr>
        <w:t xml:space="preserve"> and continuous tourism activity</w:t>
      </w:r>
    </w:p>
    <w:p w14:paraId="1E0EEC9F" w14:textId="3251DF38" w:rsidR="00396CE2" w:rsidRDefault="00396CE2" w:rsidP="00396CE2">
      <w:pPr>
        <w:pStyle w:val="ListParagraph"/>
        <w:numPr>
          <w:ilvl w:val="0"/>
          <w:numId w:val="11"/>
        </w:numPr>
        <w:shd w:val="clear" w:color="auto" w:fill="FFFFFF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396CE2">
        <w:rPr>
          <w:rFonts w:asciiTheme="majorHAnsi" w:hAnsiTheme="majorHAnsi" w:cstheme="majorHAnsi"/>
          <w:b/>
          <w:bCs/>
          <w:sz w:val="24"/>
          <w:szCs w:val="24"/>
        </w:rPr>
        <w:t>Strong investment potential</w:t>
      </w:r>
      <w:r w:rsidRPr="00396CE2">
        <w:rPr>
          <w:rFonts w:asciiTheme="majorHAnsi" w:hAnsiTheme="majorHAnsi" w:cstheme="majorHAnsi"/>
          <w:bCs/>
          <w:sz w:val="24"/>
          <w:szCs w:val="24"/>
        </w:rPr>
        <w:t xml:space="preserve"> in one of Hot Springs’ most in</w:t>
      </w:r>
      <w:r w:rsidRPr="00396CE2">
        <w:rPr>
          <w:rFonts w:asciiTheme="majorHAnsi" w:hAnsiTheme="majorHAnsi" w:cstheme="majorHAnsi"/>
          <w:bCs/>
          <w:sz w:val="24"/>
          <w:szCs w:val="24"/>
        </w:rPr>
        <w:noBreakHyphen/>
        <w:t>demand commercial zones</w:t>
      </w:r>
    </w:p>
    <w:p w14:paraId="7099BAD7" w14:textId="362C8E8F" w:rsidR="0004061A" w:rsidRPr="008B02AD" w:rsidRDefault="0004061A" w:rsidP="00396CE2">
      <w:pPr>
        <w:pStyle w:val="ListParagraph"/>
        <w:numPr>
          <w:ilvl w:val="0"/>
          <w:numId w:val="11"/>
        </w:numPr>
        <w:shd w:val="clear" w:color="auto" w:fill="FFFFFF"/>
        <w:jc w:val="both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0.81 Acres</w:t>
      </w:r>
    </w:p>
    <w:p w14:paraId="55CFBF7C" w14:textId="4CA4E4CA" w:rsidR="008B02AD" w:rsidRPr="008B02AD" w:rsidRDefault="008B02AD" w:rsidP="00396CE2">
      <w:pPr>
        <w:pStyle w:val="ListParagraph"/>
        <w:numPr>
          <w:ilvl w:val="0"/>
          <w:numId w:val="11"/>
        </w:numPr>
        <w:shd w:val="clear" w:color="auto" w:fill="FFFFFF"/>
        <w:jc w:val="both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5,625 sq ft Office Building</w:t>
      </w:r>
    </w:p>
    <w:p w14:paraId="65446D77" w14:textId="3E8C886D" w:rsidR="008B02AD" w:rsidRPr="00396CE2" w:rsidRDefault="0001584E" w:rsidP="00396CE2">
      <w:pPr>
        <w:pStyle w:val="ListParagraph"/>
        <w:numPr>
          <w:ilvl w:val="0"/>
          <w:numId w:val="11"/>
        </w:numPr>
        <w:shd w:val="clear" w:color="auto" w:fill="FFFFFF"/>
        <w:jc w:val="both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720</w:t>
      </w:r>
      <w:r w:rsidR="008B02AD">
        <w:rPr>
          <w:rFonts w:asciiTheme="majorHAnsi" w:hAnsiTheme="majorHAnsi" w:cstheme="majorHAnsi"/>
          <w:b/>
          <w:bCs/>
          <w:sz w:val="24"/>
          <w:szCs w:val="24"/>
        </w:rPr>
        <w:t xml:space="preserve"> sq ft Mobile Home</w:t>
      </w:r>
    </w:p>
    <w:p w14:paraId="735CEC26" w14:textId="77777777" w:rsidR="00F22B01" w:rsidRPr="008E2708" w:rsidRDefault="00F22B01" w:rsidP="00C00ECD">
      <w:pPr>
        <w:shd w:val="clear" w:color="auto" w:fill="FFFFFF"/>
        <w:jc w:val="both"/>
        <w:rPr>
          <w:rFonts w:asciiTheme="majorHAnsi" w:hAnsiTheme="majorHAnsi" w:cstheme="majorHAnsi"/>
          <w:bCs/>
          <w:sz w:val="24"/>
          <w:szCs w:val="24"/>
        </w:rPr>
      </w:pPr>
    </w:p>
    <w:p w14:paraId="02C3AF3F" w14:textId="77777777" w:rsidR="00356A08" w:rsidRDefault="00356A08" w:rsidP="00E606F1">
      <w:pPr>
        <w:shd w:val="clear" w:color="auto" w:fill="FFFFFF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3C7BDEE4" w14:textId="543B51F3" w:rsidR="00500C48" w:rsidRPr="00F21FFC" w:rsidRDefault="00500C48" w:rsidP="00E606F1">
      <w:pPr>
        <w:shd w:val="clear" w:color="auto" w:fill="FFFFFF"/>
        <w:jc w:val="both"/>
        <w:rPr>
          <w:rFonts w:asciiTheme="majorHAnsi" w:hAnsiTheme="majorHAnsi" w:cstheme="majorHAnsi"/>
          <w:b/>
          <w:sz w:val="24"/>
          <w:szCs w:val="24"/>
        </w:rPr>
      </w:pPr>
      <w:r w:rsidRPr="00F21FFC">
        <w:rPr>
          <w:rFonts w:asciiTheme="majorHAnsi" w:hAnsiTheme="majorHAnsi" w:cstheme="majorHAnsi"/>
          <w:b/>
          <w:sz w:val="24"/>
          <w:szCs w:val="24"/>
        </w:rPr>
        <w:t>Thad Morrison</w:t>
      </w:r>
      <w:r w:rsidR="006F5EB3" w:rsidRPr="00F21FFC">
        <w:rPr>
          <w:rFonts w:asciiTheme="majorHAnsi" w:hAnsiTheme="majorHAnsi" w:cstheme="majorHAnsi"/>
          <w:b/>
          <w:sz w:val="24"/>
          <w:szCs w:val="24"/>
        </w:rPr>
        <w:t xml:space="preserve">: </w:t>
      </w:r>
      <w:r w:rsidRPr="00F21FFC">
        <w:rPr>
          <w:rFonts w:asciiTheme="majorHAnsi" w:hAnsiTheme="majorHAnsi" w:cstheme="majorHAnsi"/>
          <w:b/>
          <w:sz w:val="24"/>
          <w:szCs w:val="24"/>
        </w:rPr>
        <w:t>479-270-4805</w:t>
      </w:r>
      <w:r w:rsidR="00E90FCE" w:rsidRPr="00F21FFC">
        <w:rPr>
          <w:rFonts w:asciiTheme="majorHAnsi" w:hAnsiTheme="majorHAnsi" w:cstheme="majorHAnsi"/>
          <w:b/>
          <w:sz w:val="24"/>
          <w:szCs w:val="24"/>
        </w:rPr>
        <w:t xml:space="preserve"> (mobile)</w:t>
      </w:r>
      <w:r w:rsidR="006F5EB3" w:rsidRPr="00F21FFC">
        <w:rPr>
          <w:rFonts w:asciiTheme="majorHAnsi" w:hAnsiTheme="majorHAnsi" w:cstheme="majorHAnsi"/>
          <w:b/>
          <w:sz w:val="24"/>
          <w:szCs w:val="24"/>
        </w:rPr>
        <w:t xml:space="preserve">, </w:t>
      </w:r>
      <w:r w:rsidR="00E90FCE" w:rsidRPr="00F21FFC">
        <w:rPr>
          <w:rFonts w:asciiTheme="majorHAnsi" w:hAnsiTheme="majorHAnsi" w:cstheme="majorHAnsi"/>
          <w:b/>
          <w:sz w:val="24"/>
          <w:szCs w:val="24"/>
        </w:rPr>
        <w:t>501-664-4526 (office</w:t>
      </w:r>
      <w:r w:rsidR="009B0303" w:rsidRPr="00F21FFC">
        <w:rPr>
          <w:rFonts w:asciiTheme="majorHAnsi" w:hAnsiTheme="majorHAnsi" w:cstheme="majorHAnsi"/>
          <w:b/>
          <w:sz w:val="24"/>
          <w:szCs w:val="24"/>
        </w:rPr>
        <w:t>)</w:t>
      </w:r>
      <w:r w:rsidR="00A35296" w:rsidRPr="00F21FFC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7738B2" w:rsidRPr="00F21FFC">
        <w:rPr>
          <w:rFonts w:asciiTheme="majorHAnsi" w:hAnsiTheme="majorHAnsi" w:cstheme="majorHAnsi"/>
          <w:b/>
          <w:sz w:val="24"/>
          <w:szCs w:val="24"/>
        </w:rPr>
        <w:t xml:space="preserve">Call </w:t>
      </w:r>
      <w:r w:rsidRPr="00F21FFC">
        <w:rPr>
          <w:rFonts w:asciiTheme="majorHAnsi" w:hAnsiTheme="majorHAnsi" w:cstheme="majorHAnsi"/>
          <w:b/>
          <w:sz w:val="24"/>
          <w:szCs w:val="24"/>
        </w:rPr>
        <w:t>for additional information.</w:t>
      </w:r>
    </w:p>
    <w:p w14:paraId="589D6EEC" w14:textId="77777777" w:rsidR="006E597D" w:rsidRDefault="006E597D" w:rsidP="00E606F1">
      <w:pPr>
        <w:shd w:val="clear" w:color="auto" w:fill="FFFFFF"/>
        <w:jc w:val="both"/>
        <w:rPr>
          <w:rFonts w:asciiTheme="majorHAnsi" w:hAnsiTheme="majorHAnsi" w:cstheme="majorHAnsi"/>
          <w:bCs/>
          <w:sz w:val="24"/>
          <w:szCs w:val="24"/>
        </w:rPr>
      </w:pPr>
    </w:p>
    <w:p w14:paraId="4C4067E8" w14:textId="77777777" w:rsidR="00E207B4" w:rsidRDefault="00E207B4" w:rsidP="00DE5F6F">
      <w:pPr>
        <w:jc w:val="center"/>
        <w:rPr>
          <w:rFonts w:asciiTheme="majorHAnsi" w:hAnsiTheme="majorHAnsi" w:cstheme="majorHAnsi"/>
          <w:b/>
          <w:color w:val="0070C0"/>
          <w:sz w:val="24"/>
          <w:szCs w:val="24"/>
          <w:u w:val="single"/>
        </w:rPr>
      </w:pPr>
    </w:p>
    <w:p w14:paraId="4FA1A51D" w14:textId="77777777" w:rsidR="00E207B4" w:rsidRDefault="00E207B4" w:rsidP="00356A08">
      <w:pPr>
        <w:rPr>
          <w:rFonts w:asciiTheme="majorHAnsi" w:hAnsiTheme="majorHAnsi" w:cstheme="majorHAnsi"/>
          <w:b/>
          <w:color w:val="0070C0"/>
          <w:sz w:val="24"/>
          <w:szCs w:val="24"/>
          <w:u w:val="single"/>
        </w:rPr>
      </w:pPr>
    </w:p>
    <w:sectPr w:rsidR="00E207B4" w:rsidSect="00204A5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562087"/>
    <w:multiLevelType w:val="multilevel"/>
    <w:tmpl w:val="17BC0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F718F8"/>
    <w:multiLevelType w:val="multilevel"/>
    <w:tmpl w:val="3A0A1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2925F1"/>
    <w:multiLevelType w:val="multilevel"/>
    <w:tmpl w:val="AE128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167AE3"/>
    <w:multiLevelType w:val="hybridMultilevel"/>
    <w:tmpl w:val="64D00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655825"/>
    <w:multiLevelType w:val="hybridMultilevel"/>
    <w:tmpl w:val="817E5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FE1866"/>
    <w:multiLevelType w:val="multilevel"/>
    <w:tmpl w:val="4720F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1157C6"/>
    <w:multiLevelType w:val="hybridMultilevel"/>
    <w:tmpl w:val="D0AE23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D46297"/>
    <w:multiLevelType w:val="hybridMultilevel"/>
    <w:tmpl w:val="2B5E0B3E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 w15:restartNumberingAfterBreak="0">
    <w:nsid w:val="6DA34AF9"/>
    <w:multiLevelType w:val="hybridMultilevel"/>
    <w:tmpl w:val="02329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3A5750"/>
    <w:multiLevelType w:val="hybridMultilevel"/>
    <w:tmpl w:val="AC861A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C3F5B7F"/>
    <w:multiLevelType w:val="hybridMultilevel"/>
    <w:tmpl w:val="DA50CD2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4554293">
    <w:abstractNumId w:val="4"/>
  </w:num>
  <w:num w:numId="2" w16cid:durableId="1979064542">
    <w:abstractNumId w:val="6"/>
  </w:num>
  <w:num w:numId="3" w16cid:durableId="296565446">
    <w:abstractNumId w:val="9"/>
  </w:num>
  <w:num w:numId="4" w16cid:durableId="1743675327">
    <w:abstractNumId w:val="10"/>
  </w:num>
  <w:num w:numId="5" w16cid:durableId="80221384">
    <w:abstractNumId w:val="7"/>
  </w:num>
  <w:num w:numId="6" w16cid:durableId="18049332">
    <w:abstractNumId w:val="3"/>
  </w:num>
  <w:num w:numId="7" w16cid:durableId="987319049">
    <w:abstractNumId w:val="0"/>
  </w:num>
  <w:num w:numId="8" w16cid:durableId="124474748">
    <w:abstractNumId w:val="5"/>
  </w:num>
  <w:num w:numId="9" w16cid:durableId="733551409">
    <w:abstractNumId w:val="2"/>
  </w:num>
  <w:num w:numId="10" w16cid:durableId="1284457250">
    <w:abstractNumId w:val="1"/>
  </w:num>
  <w:num w:numId="11" w16cid:durableId="13346053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324"/>
    <w:rsid w:val="0000119C"/>
    <w:rsid w:val="000011F9"/>
    <w:rsid w:val="0000219B"/>
    <w:rsid w:val="00006A7A"/>
    <w:rsid w:val="00007FA8"/>
    <w:rsid w:val="00013FB9"/>
    <w:rsid w:val="00014F55"/>
    <w:rsid w:val="0001584E"/>
    <w:rsid w:val="00015F9D"/>
    <w:rsid w:val="00016296"/>
    <w:rsid w:val="000201A5"/>
    <w:rsid w:val="000212FC"/>
    <w:rsid w:val="00023672"/>
    <w:rsid w:val="00026844"/>
    <w:rsid w:val="00031524"/>
    <w:rsid w:val="00033A2A"/>
    <w:rsid w:val="00033B8D"/>
    <w:rsid w:val="00034007"/>
    <w:rsid w:val="00035AD6"/>
    <w:rsid w:val="000371B1"/>
    <w:rsid w:val="0004061A"/>
    <w:rsid w:val="000435B4"/>
    <w:rsid w:val="0004405B"/>
    <w:rsid w:val="000449BC"/>
    <w:rsid w:val="000469FE"/>
    <w:rsid w:val="00046A77"/>
    <w:rsid w:val="00046CCE"/>
    <w:rsid w:val="000511FE"/>
    <w:rsid w:val="00051EBC"/>
    <w:rsid w:val="000529ED"/>
    <w:rsid w:val="00061F5F"/>
    <w:rsid w:val="00062A8C"/>
    <w:rsid w:val="00065782"/>
    <w:rsid w:val="00065F5A"/>
    <w:rsid w:val="000663D5"/>
    <w:rsid w:val="00072231"/>
    <w:rsid w:val="000739DD"/>
    <w:rsid w:val="00073B66"/>
    <w:rsid w:val="00073FF3"/>
    <w:rsid w:val="00075DB0"/>
    <w:rsid w:val="000772F6"/>
    <w:rsid w:val="00077C59"/>
    <w:rsid w:val="000800D2"/>
    <w:rsid w:val="00082BEF"/>
    <w:rsid w:val="0009056E"/>
    <w:rsid w:val="0009131E"/>
    <w:rsid w:val="00091D95"/>
    <w:rsid w:val="00092F49"/>
    <w:rsid w:val="000934BC"/>
    <w:rsid w:val="000A1E08"/>
    <w:rsid w:val="000A355C"/>
    <w:rsid w:val="000A37E9"/>
    <w:rsid w:val="000A3D92"/>
    <w:rsid w:val="000A411F"/>
    <w:rsid w:val="000A560E"/>
    <w:rsid w:val="000B146F"/>
    <w:rsid w:val="000B15BA"/>
    <w:rsid w:val="000B43C3"/>
    <w:rsid w:val="000B534C"/>
    <w:rsid w:val="000B67AA"/>
    <w:rsid w:val="000C1409"/>
    <w:rsid w:val="000D1031"/>
    <w:rsid w:val="000D2332"/>
    <w:rsid w:val="000D26B3"/>
    <w:rsid w:val="000D278F"/>
    <w:rsid w:val="000D65FC"/>
    <w:rsid w:val="000E424D"/>
    <w:rsid w:val="000E5E6C"/>
    <w:rsid w:val="000E5EDC"/>
    <w:rsid w:val="000E683E"/>
    <w:rsid w:val="000E7338"/>
    <w:rsid w:val="000E7CC4"/>
    <w:rsid w:val="000F0F4B"/>
    <w:rsid w:val="000F1AD9"/>
    <w:rsid w:val="000F2B46"/>
    <w:rsid w:val="000F2E31"/>
    <w:rsid w:val="000F57BB"/>
    <w:rsid w:val="000F7AC9"/>
    <w:rsid w:val="0010055B"/>
    <w:rsid w:val="00101589"/>
    <w:rsid w:val="00103B13"/>
    <w:rsid w:val="00105FCB"/>
    <w:rsid w:val="00122829"/>
    <w:rsid w:val="00125376"/>
    <w:rsid w:val="00125B9B"/>
    <w:rsid w:val="00126C3B"/>
    <w:rsid w:val="0013002B"/>
    <w:rsid w:val="00131A34"/>
    <w:rsid w:val="0014018B"/>
    <w:rsid w:val="00143010"/>
    <w:rsid w:val="0014377C"/>
    <w:rsid w:val="00144B8C"/>
    <w:rsid w:val="00147803"/>
    <w:rsid w:val="00147EBC"/>
    <w:rsid w:val="00152348"/>
    <w:rsid w:val="00152A5A"/>
    <w:rsid w:val="001564CF"/>
    <w:rsid w:val="00160B57"/>
    <w:rsid w:val="001625D3"/>
    <w:rsid w:val="0016302B"/>
    <w:rsid w:val="00166DC4"/>
    <w:rsid w:val="00166E9B"/>
    <w:rsid w:val="00171443"/>
    <w:rsid w:val="00171AB7"/>
    <w:rsid w:val="001721DF"/>
    <w:rsid w:val="00172DE6"/>
    <w:rsid w:val="001741E2"/>
    <w:rsid w:val="001751EE"/>
    <w:rsid w:val="00175F01"/>
    <w:rsid w:val="00176B6C"/>
    <w:rsid w:val="00186358"/>
    <w:rsid w:val="00186CBD"/>
    <w:rsid w:val="00187069"/>
    <w:rsid w:val="00190493"/>
    <w:rsid w:val="001909D1"/>
    <w:rsid w:val="00191307"/>
    <w:rsid w:val="00193C49"/>
    <w:rsid w:val="00195790"/>
    <w:rsid w:val="00197CC7"/>
    <w:rsid w:val="00197CFA"/>
    <w:rsid w:val="001A05B2"/>
    <w:rsid w:val="001A0688"/>
    <w:rsid w:val="001A1485"/>
    <w:rsid w:val="001A2BC8"/>
    <w:rsid w:val="001A4419"/>
    <w:rsid w:val="001A4D89"/>
    <w:rsid w:val="001A5AF6"/>
    <w:rsid w:val="001A634A"/>
    <w:rsid w:val="001A645B"/>
    <w:rsid w:val="001B0079"/>
    <w:rsid w:val="001B3803"/>
    <w:rsid w:val="001B4A6F"/>
    <w:rsid w:val="001C0259"/>
    <w:rsid w:val="001C4DD8"/>
    <w:rsid w:val="001C5CC4"/>
    <w:rsid w:val="001C6F99"/>
    <w:rsid w:val="001D4EC3"/>
    <w:rsid w:val="001D5CBE"/>
    <w:rsid w:val="001E0068"/>
    <w:rsid w:val="001E0DCC"/>
    <w:rsid w:val="001E3DF4"/>
    <w:rsid w:val="001E3FDB"/>
    <w:rsid w:val="001F036A"/>
    <w:rsid w:val="001F2096"/>
    <w:rsid w:val="001F229B"/>
    <w:rsid w:val="00202FD7"/>
    <w:rsid w:val="0020484C"/>
    <w:rsid w:val="00204A5F"/>
    <w:rsid w:val="002050A5"/>
    <w:rsid w:val="0020552B"/>
    <w:rsid w:val="00206887"/>
    <w:rsid w:val="00207B05"/>
    <w:rsid w:val="00207C68"/>
    <w:rsid w:val="00213FB1"/>
    <w:rsid w:val="00217746"/>
    <w:rsid w:val="002212D7"/>
    <w:rsid w:val="002225ED"/>
    <w:rsid w:val="00222902"/>
    <w:rsid w:val="002237B1"/>
    <w:rsid w:val="002242E2"/>
    <w:rsid w:val="0022431B"/>
    <w:rsid w:val="00225A57"/>
    <w:rsid w:val="0022611F"/>
    <w:rsid w:val="002369A0"/>
    <w:rsid w:val="002401F2"/>
    <w:rsid w:val="00240F6A"/>
    <w:rsid w:val="002441EE"/>
    <w:rsid w:val="00244305"/>
    <w:rsid w:val="002474B7"/>
    <w:rsid w:val="00254B20"/>
    <w:rsid w:val="00254D50"/>
    <w:rsid w:val="00254E12"/>
    <w:rsid w:val="002553F8"/>
    <w:rsid w:val="00256CB7"/>
    <w:rsid w:val="00257659"/>
    <w:rsid w:val="002579A0"/>
    <w:rsid w:val="00260F20"/>
    <w:rsid w:val="0026673A"/>
    <w:rsid w:val="002677E6"/>
    <w:rsid w:val="00272D5E"/>
    <w:rsid w:val="00274D45"/>
    <w:rsid w:val="002756CA"/>
    <w:rsid w:val="00276213"/>
    <w:rsid w:val="0027682A"/>
    <w:rsid w:val="00276865"/>
    <w:rsid w:val="00281198"/>
    <w:rsid w:val="002811B3"/>
    <w:rsid w:val="00284586"/>
    <w:rsid w:val="00284BF4"/>
    <w:rsid w:val="00286612"/>
    <w:rsid w:val="0028661B"/>
    <w:rsid w:val="00292B45"/>
    <w:rsid w:val="00292D21"/>
    <w:rsid w:val="002A4DCB"/>
    <w:rsid w:val="002A50FC"/>
    <w:rsid w:val="002A67BE"/>
    <w:rsid w:val="002A6B3C"/>
    <w:rsid w:val="002B26B6"/>
    <w:rsid w:val="002B29AC"/>
    <w:rsid w:val="002C129E"/>
    <w:rsid w:val="002C371F"/>
    <w:rsid w:val="002C4878"/>
    <w:rsid w:val="002D2E2F"/>
    <w:rsid w:val="002D4F23"/>
    <w:rsid w:val="002D576C"/>
    <w:rsid w:val="002E58F4"/>
    <w:rsid w:val="002F17FB"/>
    <w:rsid w:val="003000F9"/>
    <w:rsid w:val="003004B9"/>
    <w:rsid w:val="0030055D"/>
    <w:rsid w:val="0030097D"/>
    <w:rsid w:val="00301E88"/>
    <w:rsid w:val="00303DEC"/>
    <w:rsid w:val="003073A0"/>
    <w:rsid w:val="0031052B"/>
    <w:rsid w:val="0031068A"/>
    <w:rsid w:val="0031391C"/>
    <w:rsid w:val="003169EC"/>
    <w:rsid w:val="003211EA"/>
    <w:rsid w:val="003212F0"/>
    <w:rsid w:val="003215CC"/>
    <w:rsid w:val="003259B7"/>
    <w:rsid w:val="00325B20"/>
    <w:rsid w:val="00331A91"/>
    <w:rsid w:val="003363BE"/>
    <w:rsid w:val="00336F74"/>
    <w:rsid w:val="003407B1"/>
    <w:rsid w:val="00340B1D"/>
    <w:rsid w:val="00340B9B"/>
    <w:rsid w:val="00342A4E"/>
    <w:rsid w:val="00344EB0"/>
    <w:rsid w:val="0035575F"/>
    <w:rsid w:val="00356A08"/>
    <w:rsid w:val="003579EB"/>
    <w:rsid w:val="00360C44"/>
    <w:rsid w:val="00361F26"/>
    <w:rsid w:val="00365694"/>
    <w:rsid w:val="00366863"/>
    <w:rsid w:val="003670E8"/>
    <w:rsid w:val="00370537"/>
    <w:rsid w:val="0037202F"/>
    <w:rsid w:val="00372EF1"/>
    <w:rsid w:val="00373129"/>
    <w:rsid w:val="00373426"/>
    <w:rsid w:val="003745D8"/>
    <w:rsid w:val="003761FE"/>
    <w:rsid w:val="00384B35"/>
    <w:rsid w:val="003860EF"/>
    <w:rsid w:val="00390EBC"/>
    <w:rsid w:val="00395F03"/>
    <w:rsid w:val="00396CE2"/>
    <w:rsid w:val="003973E2"/>
    <w:rsid w:val="003A403B"/>
    <w:rsid w:val="003A49C7"/>
    <w:rsid w:val="003B01DA"/>
    <w:rsid w:val="003B0809"/>
    <w:rsid w:val="003B0E20"/>
    <w:rsid w:val="003B1DBB"/>
    <w:rsid w:val="003B4F49"/>
    <w:rsid w:val="003B574D"/>
    <w:rsid w:val="003C09CC"/>
    <w:rsid w:val="003C0CBE"/>
    <w:rsid w:val="003C4552"/>
    <w:rsid w:val="003C4646"/>
    <w:rsid w:val="003C6091"/>
    <w:rsid w:val="003C7D25"/>
    <w:rsid w:val="003D0AA1"/>
    <w:rsid w:val="003D1BB8"/>
    <w:rsid w:val="003D2501"/>
    <w:rsid w:val="003D49C3"/>
    <w:rsid w:val="003D5379"/>
    <w:rsid w:val="003D72AA"/>
    <w:rsid w:val="003E196D"/>
    <w:rsid w:val="003F0505"/>
    <w:rsid w:val="003F065D"/>
    <w:rsid w:val="003F4CAB"/>
    <w:rsid w:val="003F622C"/>
    <w:rsid w:val="00403081"/>
    <w:rsid w:val="0040560A"/>
    <w:rsid w:val="00406306"/>
    <w:rsid w:val="00406EFB"/>
    <w:rsid w:val="00407243"/>
    <w:rsid w:val="00411368"/>
    <w:rsid w:val="004140B2"/>
    <w:rsid w:val="004167BD"/>
    <w:rsid w:val="0042050D"/>
    <w:rsid w:val="00420FDF"/>
    <w:rsid w:val="004221BD"/>
    <w:rsid w:val="00425A39"/>
    <w:rsid w:val="00430D98"/>
    <w:rsid w:val="00431626"/>
    <w:rsid w:val="004375F1"/>
    <w:rsid w:val="00441F2A"/>
    <w:rsid w:val="004424A8"/>
    <w:rsid w:val="00442DE6"/>
    <w:rsid w:val="0044519E"/>
    <w:rsid w:val="004460E6"/>
    <w:rsid w:val="0045193E"/>
    <w:rsid w:val="0045335F"/>
    <w:rsid w:val="00455BED"/>
    <w:rsid w:val="00457329"/>
    <w:rsid w:val="00461E3A"/>
    <w:rsid w:val="00463B38"/>
    <w:rsid w:val="00465716"/>
    <w:rsid w:val="0046655D"/>
    <w:rsid w:val="0047249B"/>
    <w:rsid w:val="00472965"/>
    <w:rsid w:val="00473A6A"/>
    <w:rsid w:val="00474489"/>
    <w:rsid w:val="004748D1"/>
    <w:rsid w:val="00474A07"/>
    <w:rsid w:val="0047752B"/>
    <w:rsid w:val="0047766E"/>
    <w:rsid w:val="004778DA"/>
    <w:rsid w:val="00486AC7"/>
    <w:rsid w:val="00486BA3"/>
    <w:rsid w:val="0049022D"/>
    <w:rsid w:val="00492722"/>
    <w:rsid w:val="00493B10"/>
    <w:rsid w:val="00495543"/>
    <w:rsid w:val="00495A0C"/>
    <w:rsid w:val="004A0738"/>
    <w:rsid w:val="004A1D68"/>
    <w:rsid w:val="004A3738"/>
    <w:rsid w:val="004A43B3"/>
    <w:rsid w:val="004A518C"/>
    <w:rsid w:val="004A56E9"/>
    <w:rsid w:val="004A570D"/>
    <w:rsid w:val="004A6B38"/>
    <w:rsid w:val="004B0391"/>
    <w:rsid w:val="004B0431"/>
    <w:rsid w:val="004B0CA0"/>
    <w:rsid w:val="004B1852"/>
    <w:rsid w:val="004B1C02"/>
    <w:rsid w:val="004B2426"/>
    <w:rsid w:val="004B27CA"/>
    <w:rsid w:val="004B2CEF"/>
    <w:rsid w:val="004B5111"/>
    <w:rsid w:val="004B58ED"/>
    <w:rsid w:val="004C0B4A"/>
    <w:rsid w:val="004C2015"/>
    <w:rsid w:val="004C2A9D"/>
    <w:rsid w:val="004C7AF2"/>
    <w:rsid w:val="004D0955"/>
    <w:rsid w:val="004D100B"/>
    <w:rsid w:val="004D480E"/>
    <w:rsid w:val="004D61C8"/>
    <w:rsid w:val="004D7A74"/>
    <w:rsid w:val="004E6441"/>
    <w:rsid w:val="004E6727"/>
    <w:rsid w:val="004E7668"/>
    <w:rsid w:val="004F121E"/>
    <w:rsid w:val="004F17B9"/>
    <w:rsid w:val="004F303E"/>
    <w:rsid w:val="004F43F9"/>
    <w:rsid w:val="005002DF"/>
    <w:rsid w:val="00500C48"/>
    <w:rsid w:val="00502E89"/>
    <w:rsid w:val="00503111"/>
    <w:rsid w:val="005069B6"/>
    <w:rsid w:val="005076FC"/>
    <w:rsid w:val="00512743"/>
    <w:rsid w:val="00512E3F"/>
    <w:rsid w:val="00512EE5"/>
    <w:rsid w:val="00513C64"/>
    <w:rsid w:val="00517D7E"/>
    <w:rsid w:val="00520A03"/>
    <w:rsid w:val="005246A5"/>
    <w:rsid w:val="00530123"/>
    <w:rsid w:val="005325B4"/>
    <w:rsid w:val="00532F7B"/>
    <w:rsid w:val="005349B5"/>
    <w:rsid w:val="00537791"/>
    <w:rsid w:val="00540A91"/>
    <w:rsid w:val="00540DCA"/>
    <w:rsid w:val="00541ED2"/>
    <w:rsid w:val="00544A80"/>
    <w:rsid w:val="00544ED1"/>
    <w:rsid w:val="00545F05"/>
    <w:rsid w:val="005479F2"/>
    <w:rsid w:val="00555325"/>
    <w:rsid w:val="00556FBF"/>
    <w:rsid w:val="00560802"/>
    <w:rsid w:val="00560861"/>
    <w:rsid w:val="00561F00"/>
    <w:rsid w:val="00563E43"/>
    <w:rsid w:val="00570DC6"/>
    <w:rsid w:val="005724C1"/>
    <w:rsid w:val="00580462"/>
    <w:rsid w:val="0058342D"/>
    <w:rsid w:val="00584081"/>
    <w:rsid w:val="00585205"/>
    <w:rsid w:val="005852E5"/>
    <w:rsid w:val="005856B7"/>
    <w:rsid w:val="00585C29"/>
    <w:rsid w:val="005868CA"/>
    <w:rsid w:val="005871AD"/>
    <w:rsid w:val="00587E63"/>
    <w:rsid w:val="00587F85"/>
    <w:rsid w:val="0059244E"/>
    <w:rsid w:val="00593DFE"/>
    <w:rsid w:val="00595016"/>
    <w:rsid w:val="00595649"/>
    <w:rsid w:val="00597280"/>
    <w:rsid w:val="005A4587"/>
    <w:rsid w:val="005B1C9A"/>
    <w:rsid w:val="005B3C54"/>
    <w:rsid w:val="005B4A2D"/>
    <w:rsid w:val="005B6052"/>
    <w:rsid w:val="005B6462"/>
    <w:rsid w:val="005B7866"/>
    <w:rsid w:val="005C12FF"/>
    <w:rsid w:val="005C4033"/>
    <w:rsid w:val="005C60D1"/>
    <w:rsid w:val="005C619C"/>
    <w:rsid w:val="005C66F3"/>
    <w:rsid w:val="005C737C"/>
    <w:rsid w:val="005C77FC"/>
    <w:rsid w:val="005D49D0"/>
    <w:rsid w:val="005D4A44"/>
    <w:rsid w:val="005D551F"/>
    <w:rsid w:val="005D6A21"/>
    <w:rsid w:val="005E1F48"/>
    <w:rsid w:val="005E2409"/>
    <w:rsid w:val="005E7B8E"/>
    <w:rsid w:val="005E7C6A"/>
    <w:rsid w:val="005F168C"/>
    <w:rsid w:val="006008FD"/>
    <w:rsid w:val="00606146"/>
    <w:rsid w:val="006063DE"/>
    <w:rsid w:val="0061290E"/>
    <w:rsid w:val="00613CB5"/>
    <w:rsid w:val="00614F5A"/>
    <w:rsid w:val="006168F8"/>
    <w:rsid w:val="00620B37"/>
    <w:rsid w:val="00624840"/>
    <w:rsid w:val="00624B5B"/>
    <w:rsid w:val="00630AFA"/>
    <w:rsid w:val="00636B77"/>
    <w:rsid w:val="00640917"/>
    <w:rsid w:val="00641836"/>
    <w:rsid w:val="00647385"/>
    <w:rsid w:val="00647AF1"/>
    <w:rsid w:val="00653FFE"/>
    <w:rsid w:val="00655908"/>
    <w:rsid w:val="006566C1"/>
    <w:rsid w:val="00661C03"/>
    <w:rsid w:val="006643D2"/>
    <w:rsid w:val="00664F3C"/>
    <w:rsid w:val="00667671"/>
    <w:rsid w:val="006715BA"/>
    <w:rsid w:val="00674948"/>
    <w:rsid w:val="0068011C"/>
    <w:rsid w:val="0068124A"/>
    <w:rsid w:val="006825D2"/>
    <w:rsid w:val="00683219"/>
    <w:rsid w:val="0068794A"/>
    <w:rsid w:val="00690048"/>
    <w:rsid w:val="00691C6E"/>
    <w:rsid w:val="0069287D"/>
    <w:rsid w:val="006939A7"/>
    <w:rsid w:val="0069724A"/>
    <w:rsid w:val="006A0887"/>
    <w:rsid w:val="006A1C55"/>
    <w:rsid w:val="006A3C89"/>
    <w:rsid w:val="006A46B1"/>
    <w:rsid w:val="006A503E"/>
    <w:rsid w:val="006A531C"/>
    <w:rsid w:val="006B4E21"/>
    <w:rsid w:val="006B5893"/>
    <w:rsid w:val="006C0E3B"/>
    <w:rsid w:val="006C3B8A"/>
    <w:rsid w:val="006C475A"/>
    <w:rsid w:val="006C4E38"/>
    <w:rsid w:val="006C7E94"/>
    <w:rsid w:val="006D2C21"/>
    <w:rsid w:val="006D31A8"/>
    <w:rsid w:val="006D78B4"/>
    <w:rsid w:val="006E1A98"/>
    <w:rsid w:val="006E597D"/>
    <w:rsid w:val="006E70D1"/>
    <w:rsid w:val="006E7B45"/>
    <w:rsid w:val="006E7EBB"/>
    <w:rsid w:val="006F15F0"/>
    <w:rsid w:val="006F2D0D"/>
    <w:rsid w:val="006F5EB3"/>
    <w:rsid w:val="006F683F"/>
    <w:rsid w:val="006F7704"/>
    <w:rsid w:val="00704342"/>
    <w:rsid w:val="00704B7D"/>
    <w:rsid w:val="00705A9D"/>
    <w:rsid w:val="007065D1"/>
    <w:rsid w:val="007105F2"/>
    <w:rsid w:val="00710B91"/>
    <w:rsid w:val="00710C51"/>
    <w:rsid w:val="0071123A"/>
    <w:rsid w:val="00712EC3"/>
    <w:rsid w:val="00713DEE"/>
    <w:rsid w:val="00715DA6"/>
    <w:rsid w:val="00720287"/>
    <w:rsid w:val="00720578"/>
    <w:rsid w:val="00722BE2"/>
    <w:rsid w:val="00722D90"/>
    <w:rsid w:val="0072338D"/>
    <w:rsid w:val="00724D57"/>
    <w:rsid w:val="00725DFA"/>
    <w:rsid w:val="00733020"/>
    <w:rsid w:val="00734B51"/>
    <w:rsid w:val="00735847"/>
    <w:rsid w:val="00735997"/>
    <w:rsid w:val="00736B13"/>
    <w:rsid w:val="007379A3"/>
    <w:rsid w:val="00740D9B"/>
    <w:rsid w:val="00743B97"/>
    <w:rsid w:val="00743C42"/>
    <w:rsid w:val="00744CC2"/>
    <w:rsid w:val="00745926"/>
    <w:rsid w:val="007519EF"/>
    <w:rsid w:val="0075545A"/>
    <w:rsid w:val="00757CD4"/>
    <w:rsid w:val="00760639"/>
    <w:rsid w:val="007610AA"/>
    <w:rsid w:val="00762E2A"/>
    <w:rsid w:val="00763A4E"/>
    <w:rsid w:val="007644B9"/>
    <w:rsid w:val="007673DD"/>
    <w:rsid w:val="0076749F"/>
    <w:rsid w:val="00770005"/>
    <w:rsid w:val="007738B2"/>
    <w:rsid w:val="00773B81"/>
    <w:rsid w:val="00774D8A"/>
    <w:rsid w:val="00780BF7"/>
    <w:rsid w:val="007864DA"/>
    <w:rsid w:val="00787DF1"/>
    <w:rsid w:val="00793C61"/>
    <w:rsid w:val="007976B1"/>
    <w:rsid w:val="007A2773"/>
    <w:rsid w:val="007A66B0"/>
    <w:rsid w:val="007B1448"/>
    <w:rsid w:val="007B151D"/>
    <w:rsid w:val="007B1DC8"/>
    <w:rsid w:val="007B4ADA"/>
    <w:rsid w:val="007B65B7"/>
    <w:rsid w:val="007C0319"/>
    <w:rsid w:val="007C1AB9"/>
    <w:rsid w:val="007C2AFD"/>
    <w:rsid w:val="007C5A3C"/>
    <w:rsid w:val="007C7537"/>
    <w:rsid w:val="007D06F9"/>
    <w:rsid w:val="007D7290"/>
    <w:rsid w:val="007D74CE"/>
    <w:rsid w:val="007D79D7"/>
    <w:rsid w:val="007D7F15"/>
    <w:rsid w:val="007E083E"/>
    <w:rsid w:val="007E2D8E"/>
    <w:rsid w:val="007E5D42"/>
    <w:rsid w:val="007E7595"/>
    <w:rsid w:val="007E7A38"/>
    <w:rsid w:val="007F0B12"/>
    <w:rsid w:val="007F0DE4"/>
    <w:rsid w:val="007F12B2"/>
    <w:rsid w:val="007F7C27"/>
    <w:rsid w:val="0080283C"/>
    <w:rsid w:val="00803F2C"/>
    <w:rsid w:val="00804400"/>
    <w:rsid w:val="00806A2B"/>
    <w:rsid w:val="008102AB"/>
    <w:rsid w:val="00812C46"/>
    <w:rsid w:val="00816F26"/>
    <w:rsid w:val="0081747D"/>
    <w:rsid w:val="0082164B"/>
    <w:rsid w:val="0082284F"/>
    <w:rsid w:val="00823C4D"/>
    <w:rsid w:val="008243C5"/>
    <w:rsid w:val="008247AF"/>
    <w:rsid w:val="00824914"/>
    <w:rsid w:val="0082669E"/>
    <w:rsid w:val="00827B70"/>
    <w:rsid w:val="008314A8"/>
    <w:rsid w:val="0083364B"/>
    <w:rsid w:val="00834AD5"/>
    <w:rsid w:val="00835B88"/>
    <w:rsid w:val="008366A1"/>
    <w:rsid w:val="00840CEA"/>
    <w:rsid w:val="00852324"/>
    <w:rsid w:val="0085251D"/>
    <w:rsid w:val="008603DC"/>
    <w:rsid w:val="008605CE"/>
    <w:rsid w:val="00861E60"/>
    <w:rsid w:val="00870486"/>
    <w:rsid w:val="00871F84"/>
    <w:rsid w:val="008730B2"/>
    <w:rsid w:val="00883426"/>
    <w:rsid w:val="00887DBF"/>
    <w:rsid w:val="00891C18"/>
    <w:rsid w:val="00894981"/>
    <w:rsid w:val="008A165F"/>
    <w:rsid w:val="008A1F5E"/>
    <w:rsid w:val="008A285C"/>
    <w:rsid w:val="008A28E6"/>
    <w:rsid w:val="008A4141"/>
    <w:rsid w:val="008A6F48"/>
    <w:rsid w:val="008B02AD"/>
    <w:rsid w:val="008B0DE5"/>
    <w:rsid w:val="008B34C5"/>
    <w:rsid w:val="008B6472"/>
    <w:rsid w:val="008B6B0E"/>
    <w:rsid w:val="008B782B"/>
    <w:rsid w:val="008C10C9"/>
    <w:rsid w:val="008C7EB9"/>
    <w:rsid w:val="008D7EAF"/>
    <w:rsid w:val="008E1FB6"/>
    <w:rsid w:val="008E25BB"/>
    <w:rsid w:val="008E2708"/>
    <w:rsid w:val="008E2914"/>
    <w:rsid w:val="008E4108"/>
    <w:rsid w:val="008F1EA1"/>
    <w:rsid w:val="008F2454"/>
    <w:rsid w:val="008F33D9"/>
    <w:rsid w:val="008F4734"/>
    <w:rsid w:val="008F6849"/>
    <w:rsid w:val="008F6C62"/>
    <w:rsid w:val="00900C9F"/>
    <w:rsid w:val="00901949"/>
    <w:rsid w:val="00902C89"/>
    <w:rsid w:val="00903127"/>
    <w:rsid w:val="00907A22"/>
    <w:rsid w:val="00911151"/>
    <w:rsid w:val="00912947"/>
    <w:rsid w:val="009130F9"/>
    <w:rsid w:val="00914B43"/>
    <w:rsid w:val="009201BA"/>
    <w:rsid w:val="009204CD"/>
    <w:rsid w:val="009206BC"/>
    <w:rsid w:val="009216D6"/>
    <w:rsid w:val="00923606"/>
    <w:rsid w:val="00925696"/>
    <w:rsid w:val="00926930"/>
    <w:rsid w:val="009272D4"/>
    <w:rsid w:val="00927DE9"/>
    <w:rsid w:val="0093107A"/>
    <w:rsid w:val="009334D2"/>
    <w:rsid w:val="00934BA9"/>
    <w:rsid w:val="00936847"/>
    <w:rsid w:val="00937ACB"/>
    <w:rsid w:val="00943ACA"/>
    <w:rsid w:val="00944071"/>
    <w:rsid w:val="00944C46"/>
    <w:rsid w:val="00945B83"/>
    <w:rsid w:val="009500B6"/>
    <w:rsid w:val="009506D0"/>
    <w:rsid w:val="00951403"/>
    <w:rsid w:val="00956496"/>
    <w:rsid w:val="00956CCD"/>
    <w:rsid w:val="009623EF"/>
    <w:rsid w:val="00962518"/>
    <w:rsid w:val="00962F7B"/>
    <w:rsid w:val="00963C43"/>
    <w:rsid w:val="00966570"/>
    <w:rsid w:val="009729BC"/>
    <w:rsid w:val="0097331E"/>
    <w:rsid w:val="00975807"/>
    <w:rsid w:val="009777E5"/>
    <w:rsid w:val="00982042"/>
    <w:rsid w:val="00993763"/>
    <w:rsid w:val="009948A5"/>
    <w:rsid w:val="00995589"/>
    <w:rsid w:val="00996933"/>
    <w:rsid w:val="009970D4"/>
    <w:rsid w:val="009A42CD"/>
    <w:rsid w:val="009A6C26"/>
    <w:rsid w:val="009B0303"/>
    <w:rsid w:val="009B07A7"/>
    <w:rsid w:val="009B3C54"/>
    <w:rsid w:val="009B416C"/>
    <w:rsid w:val="009B4D13"/>
    <w:rsid w:val="009B6E6A"/>
    <w:rsid w:val="009B7207"/>
    <w:rsid w:val="009B77B7"/>
    <w:rsid w:val="009B7CF8"/>
    <w:rsid w:val="009C0A39"/>
    <w:rsid w:val="009C4169"/>
    <w:rsid w:val="009C4A3E"/>
    <w:rsid w:val="009C5AB7"/>
    <w:rsid w:val="009C6D30"/>
    <w:rsid w:val="009D1D57"/>
    <w:rsid w:val="009D1DD7"/>
    <w:rsid w:val="009D3985"/>
    <w:rsid w:val="009D61CE"/>
    <w:rsid w:val="009D6294"/>
    <w:rsid w:val="009D75CB"/>
    <w:rsid w:val="009E309A"/>
    <w:rsid w:val="009E46EE"/>
    <w:rsid w:val="009E6FF2"/>
    <w:rsid w:val="009F0147"/>
    <w:rsid w:val="009F260E"/>
    <w:rsid w:val="009F2ACA"/>
    <w:rsid w:val="009F3D19"/>
    <w:rsid w:val="009F42DE"/>
    <w:rsid w:val="009F4FD4"/>
    <w:rsid w:val="009F7008"/>
    <w:rsid w:val="009F77A3"/>
    <w:rsid w:val="00A03518"/>
    <w:rsid w:val="00A03F90"/>
    <w:rsid w:val="00A10141"/>
    <w:rsid w:val="00A11E72"/>
    <w:rsid w:val="00A13AFE"/>
    <w:rsid w:val="00A16585"/>
    <w:rsid w:val="00A16665"/>
    <w:rsid w:val="00A16E8E"/>
    <w:rsid w:val="00A170D5"/>
    <w:rsid w:val="00A1763A"/>
    <w:rsid w:val="00A21749"/>
    <w:rsid w:val="00A2484A"/>
    <w:rsid w:val="00A25B90"/>
    <w:rsid w:val="00A270AB"/>
    <w:rsid w:val="00A30B92"/>
    <w:rsid w:val="00A31499"/>
    <w:rsid w:val="00A35296"/>
    <w:rsid w:val="00A425E1"/>
    <w:rsid w:val="00A546B6"/>
    <w:rsid w:val="00A62186"/>
    <w:rsid w:val="00A67FBB"/>
    <w:rsid w:val="00A701BF"/>
    <w:rsid w:val="00A7070C"/>
    <w:rsid w:val="00A724E1"/>
    <w:rsid w:val="00A75BE4"/>
    <w:rsid w:val="00A83937"/>
    <w:rsid w:val="00A85232"/>
    <w:rsid w:val="00A870E8"/>
    <w:rsid w:val="00A87BA9"/>
    <w:rsid w:val="00A92887"/>
    <w:rsid w:val="00A92CD5"/>
    <w:rsid w:val="00A949AA"/>
    <w:rsid w:val="00A9615B"/>
    <w:rsid w:val="00AA0F04"/>
    <w:rsid w:val="00AA307D"/>
    <w:rsid w:val="00AB1482"/>
    <w:rsid w:val="00AB26DB"/>
    <w:rsid w:val="00AB2901"/>
    <w:rsid w:val="00AB31F7"/>
    <w:rsid w:val="00AB3592"/>
    <w:rsid w:val="00AB42FD"/>
    <w:rsid w:val="00AB4BCB"/>
    <w:rsid w:val="00AC159A"/>
    <w:rsid w:val="00AC4F99"/>
    <w:rsid w:val="00AC607C"/>
    <w:rsid w:val="00AC773D"/>
    <w:rsid w:val="00AD4040"/>
    <w:rsid w:val="00AD6318"/>
    <w:rsid w:val="00AD7CDD"/>
    <w:rsid w:val="00AE51FD"/>
    <w:rsid w:val="00AE5AD6"/>
    <w:rsid w:val="00AF3F9C"/>
    <w:rsid w:val="00AF693D"/>
    <w:rsid w:val="00B0500B"/>
    <w:rsid w:val="00B05735"/>
    <w:rsid w:val="00B07310"/>
    <w:rsid w:val="00B14476"/>
    <w:rsid w:val="00B14A87"/>
    <w:rsid w:val="00B17136"/>
    <w:rsid w:val="00B2431C"/>
    <w:rsid w:val="00B247AF"/>
    <w:rsid w:val="00B25495"/>
    <w:rsid w:val="00B2580C"/>
    <w:rsid w:val="00B27328"/>
    <w:rsid w:val="00B30F27"/>
    <w:rsid w:val="00B326B0"/>
    <w:rsid w:val="00B3412A"/>
    <w:rsid w:val="00B34B19"/>
    <w:rsid w:val="00B44DD0"/>
    <w:rsid w:val="00B47DE6"/>
    <w:rsid w:val="00B522E8"/>
    <w:rsid w:val="00B54B86"/>
    <w:rsid w:val="00B55506"/>
    <w:rsid w:val="00B56045"/>
    <w:rsid w:val="00B56B79"/>
    <w:rsid w:val="00B60341"/>
    <w:rsid w:val="00B60B2C"/>
    <w:rsid w:val="00B62FA9"/>
    <w:rsid w:val="00B636EE"/>
    <w:rsid w:val="00B65D22"/>
    <w:rsid w:val="00B679AD"/>
    <w:rsid w:val="00B707B0"/>
    <w:rsid w:val="00B74280"/>
    <w:rsid w:val="00B81A46"/>
    <w:rsid w:val="00B94F92"/>
    <w:rsid w:val="00B9755D"/>
    <w:rsid w:val="00BA0DE5"/>
    <w:rsid w:val="00BA3ECF"/>
    <w:rsid w:val="00BA4173"/>
    <w:rsid w:val="00BA570D"/>
    <w:rsid w:val="00BA643B"/>
    <w:rsid w:val="00BB1152"/>
    <w:rsid w:val="00BB1EC8"/>
    <w:rsid w:val="00BB383C"/>
    <w:rsid w:val="00BB38C1"/>
    <w:rsid w:val="00BC53D2"/>
    <w:rsid w:val="00BD0BCD"/>
    <w:rsid w:val="00BD1514"/>
    <w:rsid w:val="00BE0DA8"/>
    <w:rsid w:val="00BE2364"/>
    <w:rsid w:val="00BE2A88"/>
    <w:rsid w:val="00BE3BE9"/>
    <w:rsid w:val="00BE3E57"/>
    <w:rsid w:val="00BE60E8"/>
    <w:rsid w:val="00BF126D"/>
    <w:rsid w:val="00BF12B9"/>
    <w:rsid w:val="00BF2149"/>
    <w:rsid w:val="00BF53BE"/>
    <w:rsid w:val="00BF54D0"/>
    <w:rsid w:val="00BF72BC"/>
    <w:rsid w:val="00BF7FB4"/>
    <w:rsid w:val="00C001DB"/>
    <w:rsid w:val="00C00ECD"/>
    <w:rsid w:val="00C03ACB"/>
    <w:rsid w:val="00C03C29"/>
    <w:rsid w:val="00C03EBC"/>
    <w:rsid w:val="00C127D9"/>
    <w:rsid w:val="00C1512B"/>
    <w:rsid w:val="00C15435"/>
    <w:rsid w:val="00C15D1C"/>
    <w:rsid w:val="00C1643D"/>
    <w:rsid w:val="00C17C2D"/>
    <w:rsid w:val="00C20AF5"/>
    <w:rsid w:val="00C21ED0"/>
    <w:rsid w:val="00C24DD8"/>
    <w:rsid w:val="00C26B19"/>
    <w:rsid w:val="00C309E0"/>
    <w:rsid w:val="00C30DEA"/>
    <w:rsid w:val="00C31F9F"/>
    <w:rsid w:val="00C4099E"/>
    <w:rsid w:val="00C40ACA"/>
    <w:rsid w:val="00C4223C"/>
    <w:rsid w:val="00C42A98"/>
    <w:rsid w:val="00C459E4"/>
    <w:rsid w:val="00C504CC"/>
    <w:rsid w:val="00C60492"/>
    <w:rsid w:val="00C62337"/>
    <w:rsid w:val="00C708BE"/>
    <w:rsid w:val="00C729D9"/>
    <w:rsid w:val="00C87600"/>
    <w:rsid w:val="00C911FE"/>
    <w:rsid w:val="00C9279A"/>
    <w:rsid w:val="00C935C2"/>
    <w:rsid w:val="00CA007F"/>
    <w:rsid w:val="00CA0720"/>
    <w:rsid w:val="00CA27E4"/>
    <w:rsid w:val="00CA3756"/>
    <w:rsid w:val="00CA4FEE"/>
    <w:rsid w:val="00CA569B"/>
    <w:rsid w:val="00CB0824"/>
    <w:rsid w:val="00CC13E4"/>
    <w:rsid w:val="00CC17E9"/>
    <w:rsid w:val="00CC28CF"/>
    <w:rsid w:val="00CC29B4"/>
    <w:rsid w:val="00CC2EFC"/>
    <w:rsid w:val="00CC45F0"/>
    <w:rsid w:val="00CC4E3A"/>
    <w:rsid w:val="00CD132E"/>
    <w:rsid w:val="00CD2E47"/>
    <w:rsid w:val="00CD436F"/>
    <w:rsid w:val="00CE0627"/>
    <w:rsid w:val="00CE1841"/>
    <w:rsid w:val="00CE2DAF"/>
    <w:rsid w:val="00CF043D"/>
    <w:rsid w:val="00CF1AF4"/>
    <w:rsid w:val="00CF47D6"/>
    <w:rsid w:val="00CF5721"/>
    <w:rsid w:val="00D0168E"/>
    <w:rsid w:val="00D04A8E"/>
    <w:rsid w:val="00D061EC"/>
    <w:rsid w:val="00D065E5"/>
    <w:rsid w:val="00D0661E"/>
    <w:rsid w:val="00D06A3D"/>
    <w:rsid w:val="00D06FDE"/>
    <w:rsid w:val="00D072BF"/>
    <w:rsid w:val="00D10A5E"/>
    <w:rsid w:val="00D11F67"/>
    <w:rsid w:val="00D1248F"/>
    <w:rsid w:val="00D14759"/>
    <w:rsid w:val="00D151D3"/>
    <w:rsid w:val="00D1682A"/>
    <w:rsid w:val="00D213EC"/>
    <w:rsid w:val="00D30B80"/>
    <w:rsid w:val="00D3426D"/>
    <w:rsid w:val="00D34857"/>
    <w:rsid w:val="00D46BE5"/>
    <w:rsid w:val="00D46FAE"/>
    <w:rsid w:val="00D57FF1"/>
    <w:rsid w:val="00D60C74"/>
    <w:rsid w:val="00D613BC"/>
    <w:rsid w:val="00D65FA8"/>
    <w:rsid w:val="00D67256"/>
    <w:rsid w:val="00D67B5F"/>
    <w:rsid w:val="00D72806"/>
    <w:rsid w:val="00D74438"/>
    <w:rsid w:val="00D7540D"/>
    <w:rsid w:val="00D816BC"/>
    <w:rsid w:val="00D9049E"/>
    <w:rsid w:val="00D93EB7"/>
    <w:rsid w:val="00D94570"/>
    <w:rsid w:val="00D9796D"/>
    <w:rsid w:val="00DA258A"/>
    <w:rsid w:val="00DA2638"/>
    <w:rsid w:val="00DA45C0"/>
    <w:rsid w:val="00DA54DB"/>
    <w:rsid w:val="00DA5FE9"/>
    <w:rsid w:val="00DA748F"/>
    <w:rsid w:val="00DB0A9C"/>
    <w:rsid w:val="00DB11F6"/>
    <w:rsid w:val="00DB1A19"/>
    <w:rsid w:val="00DB335B"/>
    <w:rsid w:val="00DB5CB5"/>
    <w:rsid w:val="00DC1AB6"/>
    <w:rsid w:val="00DC2843"/>
    <w:rsid w:val="00DC3905"/>
    <w:rsid w:val="00DC3AD1"/>
    <w:rsid w:val="00DC5D53"/>
    <w:rsid w:val="00DC6046"/>
    <w:rsid w:val="00DC6448"/>
    <w:rsid w:val="00DC6FAD"/>
    <w:rsid w:val="00DD15A4"/>
    <w:rsid w:val="00DD655B"/>
    <w:rsid w:val="00DD6C9A"/>
    <w:rsid w:val="00DD7BCE"/>
    <w:rsid w:val="00DD7E05"/>
    <w:rsid w:val="00DE04C5"/>
    <w:rsid w:val="00DE27D7"/>
    <w:rsid w:val="00DE2A0E"/>
    <w:rsid w:val="00DE2AE5"/>
    <w:rsid w:val="00DE5F6F"/>
    <w:rsid w:val="00DE6136"/>
    <w:rsid w:val="00DF0939"/>
    <w:rsid w:val="00DF50BB"/>
    <w:rsid w:val="00E00CF2"/>
    <w:rsid w:val="00E03F3C"/>
    <w:rsid w:val="00E04413"/>
    <w:rsid w:val="00E079AC"/>
    <w:rsid w:val="00E07EBE"/>
    <w:rsid w:val="00E104A2"/>
    <w:rsid w:val="00E116AF"/>
    <w:rsid w:val="00E11A48"/>
    <w:rsid w:val="00E13C6A"/>
    <w:rsid w:val="00E14B4D"/>
    <w:rsid w:val="00E1645C"/>
    <w:rsid w:val="00E207B4"/>
    <w:rsid w:val="00E20F2C"/>
    <w:rsid w:val="00E21161"/>
    <w:rsid w:val="00E22589"/>
    <w:rsid w:val="00E25F28"/>
    <w:rsid w:val="00E30E83"/>
    <w:rsid w:val="00E337C4"/>
    <w:rsid w:val="00E36BBD"/>
    <w:rsid w:val="00E36F53"/>
    <w:rsid w:val="00E45F6C"/>
    <w:rsid w:val="00E46568"/>
    <w:rsid w:val="00E472F6"/>
    <w:rsid w:val="00E4756F"/>
    <w:rsid w:val="00E544A6"/>
    <w:rsid w:val="00E561F2"/>
    <w:rsid w:val="00E606F1"/>
    <w:rsid w:val="00E61871"/>
    <w:rsid w:val="00E624BB"/>
    <w:rsid w:val="00E629B6"/>
    <w:rsid w:val="00E6770C"/>
    <w:rsid w:val="00E71766"/>
    <w:rsid w:val="00E71F80"/>
    <w:rsid w:val="00E73722"/>
    <w:rsid w:val="00E742BD"/>
    <w:rsid w:val="00E74CF9"/>
    <w:rsid w:val="00E77A6E"/>
    <w:rsid w:val="00E81A6C"/>
    <w:rsid w:val="00E85B67"/>
    <w:rsid w:val="00E9065E"/>
    <w:rsid w:val="00E90FCE"/>
    <w:rsid w:val="00E93F29"/>
    <w:rsid w:val="00EA3B71"/>
    <w:rsid w:val="00EA46C4"/>
    <w:rsid w:val="00EB1027"/>
    <w:rsid w:val="00EB34DC"/>
    <w:rsid w:val="00EB3AB0"/>
    <w:rsid w:val="00EB4EBE"/>
    <w:rsid w:val="00EB7205"/>
    <w:rsid w:val="00EC0AEF"/>
    <w:rsid w:val="00EC60C9"/>
    <w:rsid w:val="00ED3209"/>
    <w:rsid w:val="00ED4786"/>
    <w:rsid w:val="00ED4FC5"/>
    <w:rsid w:val="00ED5E57"/>
    <w:rsid w:val="00ED7A6F"/>
    <w:rsid w:val="00ED7E19"/>
    <w:rsid w:val="00EE0759"/>
    <w:rsid w:val="00EE1224"/>
    <w:rsid w:val="00EF37E3"/>
    <w:rsid w:val="00EF4370"/>
    <w:rsid w:val="00EF52DB"/>
    <w:rsid w:val="00EF7664"/>
    <w:rsid w:val="00F0054A"/>
    <w:rsid w:val="00F007DC"/>
    <w:rsid w:val="00F03611"/>
    <w:rsid w:val="00F05397"/>
    <w:rsid w:val="00F070B3"/>
    <w:rsid w:val="00F07407"/>
    <w:rsid w:val="00F101FD"/>
    <w:rsid w:val="00F10D28"/>
    <w:rsid w:val="00F125B5"/>
    <w:rsid w:val="00F130B0"/>
    <w:rsid w:val="00F133ED"/>
    <w:rsid w:val="00F14C63"/>
    <w:rsid w:val="00F21FFC"/>
    <w:rsid w:val="00F22B01"/>
    <w:rsid w:val="00F22DEC"/>
    <w:rsid w:val="00F2798F"/>
    <w:rsid w:val="00F3102A"/>
    <w:rsid w:val="00F4009C"/>
    <w:rsid w:val="00F43A69"/>
    <w:rsid w:val="00F43DCC"/>
    <w:rsid w:val="00F4484B"/>
    <w:rsid w:val="00F46F1F"/>
    <w:rsid w:val="00F478ED"/>
    <w:rsid w:val="00F50773"/>
    <w:rsid w:val="00F543FC"/>
    <w:rsid w:val="00F5457E"/>
    <w:rsid w:val="00F5489F"/>
    <w:rsid w:val="00F54AD9"/>
    <w:rsid w:val="00F5589C"/>
    <w:rsid w:val="00F600CD"/>
    <w:rsid w:val="00F608A8"/>
    <w:rsid w:val="00F614A8"/>
    <w:rsid w:val="00F65B67"/>
    <w:rsid w:val="00F66755"/>
    <w:rsid w:val="00F67F98"/>
    <w:rsid w:val="00F714E6"/>
    <w:rsid w:val="00F72CDE"/>
    <w:rsid w:val="00F76DAD"/>
    <w:rsid w:val="00F837C8"/>
    <w:rsid w:val="00F84209"/>
    <w:rsid w:val="00F84B7F"/>
    <w:rsid w:val="00F86440"/>
    <w:rsid w:val="00F87F32"/>
    <w:rsid w:val="00F90BCA"/>
    <w:rsid w:val="00FA13D5"/>
    <w:rsid w:val="00FA1CB5"/>
    <w:rsid w:val="00FA4B6B"/>
    <w:rsid w:val="00FA5B8A"/>
    <w:rsid w:val="00FA6F5A"/>
    <w:rsid w:val="00FA6FC5"/>
    <w:rsid w:val="00FB12F0"/>
    <w:rsid w:val="00FB2E38"/>
    <w:rsid w:val="00FB3222"/>
    <w:rsid w:val="00FB60B1"/>
    <w:rsid w:val="00FB6E64"/>
    <w:rsid w:val="00FC1170"/>
    <w:rsid w:val="00FD1A7D"/>
    <w:rsid w:val="00FD62A1"/>
    <w:rsid w:val="00FD7F9E"/>
    <w:rsid w:val="00FE166C"/>
    <w:rsid w:val="00FF0522"/>
    <w:rsid w:val="00FF1DCE"/>
    <w:rsid w:val="00FF2A0F"/>
    <w:rsid w:val="00FF3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DECDD"/>
  <w15:chartTrackingRefBased/>
  <w15:docId w15:val="{8508D912-6C67-40AB-BE2C-3198DDFFA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5F6F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B29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29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6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1399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Doss</dc:creator>
  <cp:keywords/>
  <dc:description/>
  <cp:lastModifiedBy>Thad Morrison</cp:lastModifiedBy>
  <cp:revision>490</cp:revision>
  <cp:lastPrinted>2025-05-05T13:48:00Z</cp:lastPrinted>
  <dcterms:created xsi:type="dcterms:W3CDTF">2023-12-19T16:00:00Z</dcterms:created>
  <dcterms:modified xsi:type="dcterms:W3CDTF">2026-05-07T13:37:00Z</dcterms:modified>
</cp:coreProperties>
</file>