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3BBC1" w14:textId="77777777" w:rsidR="0048180B" w:rsidRDefault="00D7654A">
      <w:pPr>
        <w:spacing w:before="77"/>
        <w:ind w:right="357"/>
        <w:jc w:val="center"/>
        <w:rPr>
          <w:b/>
          <w:sz w:val="20"/>
        </w:rPr>
      </w:pPr>
      <w:r>
        <w:rPr>
          <w:b/>
          <w:sz w:val="20"/>
        </w:rPr>
        <w:t>CONFIDENTIALITY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AGREEMENT</w:t>
      </w:r>
    </w:p>
    <w:p w14:paraId="4666A18C" w14:textId="4DDFDBBE" w:rsidR="0048180B" w:rsidRDefault="00F83E32">
      <w:pPr>
        <w:spacing w:before="230"/>
        <w:jc w:val="both"/>
        <w:rPr>
          <w:b/>
          <w:sz w:val="20"/>
        </w:rPr>
      </w:pPr>
      <w:r>
        <w:rPr>
          <w:b/>
          <w:spacing w:val="-2"/>
          <w:sz w:val="20"/>
        </w:rPr>
        <w:t>Troy</w:t>
      </w:r>
      <w:r w:rsidR="00F81CBF">
        <w:rPr>
          <w:b/>
          <w:spacing w:val="-2"/>
          <w:sz w:val="20"/>
        </w:rPr>
        <w:t xml:space="preserve">, </w:t>
      </w:r>
      <w:r>
        <w:rPr>
          <w:b/>
          <w:spacing w:val="-2"/>
          <w:sz w:val="20"/>
        </w:rPr>
        <w:t>OH</w:t>
      </w:r>
    </w:p>
    <w:p w14:paraId="6A5047CE" w14:textId="77777777" w:rsidR="0048180B" w:rsidRDefault="0048180B">
      <w:pPr>
        <w:pStyle w:val="BodyText"/>
        <w:rPr>
          <w:b/>
        </w:rPr>
      </w:pPr>
    </w:p>
    <w:p w14:paraId="24DFA2C6" w14:textId="2FFC773B" w:rsidR="0048180B" w:rsidRDefault="001B76A2">
      <w:pPr>
        <w:pStyle w:val="BodyText"/>
        <w:ind w:right="355"/>
        <w:jc w:val="both"/>
      </w:pPr>
      <w:r>
        <w:rPr>
          <w:b/>
        </w:rPr>
        <w:t xml:space="preserve">Cushman &amp; Wakefield U.S., Inc. </w:t>
      </w:r>
      <w:r>
        <w:t>(“C&amp;W”) has been retained on an exclusive basis by Owner (the “Owner”) with respect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offering</w:t>
      </w:r>
      <w:r>
        <w:rPr>
          <w:spacing w:val="-13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100%</w:t>
      </w:r>
      <w:r>
        <w:rPr>
          <w:spacing w:val="-12"/>
        </w:rPr>
        <w:t xml:space="preserve"> </w:t>
      </w:r>
      <w:r>
        <w:t>fee</w:t>
      </w:r>
      <w:r>
        <w:rPr>
          <w:spacing w:val="-14"/>
        </w:rPr>
        <w:t xml:space="preserve"> </w:t>
      </w:r>
      <w:r>
        <w:t>interest</w:t>
      </w:r>
      <w:r>
        <w:rPr>
          <w:spacing w:val="-14"/>
        </w:rPr>
        <w:t xml:space="preserve"> </w:t>
      </w:r>
      <w:r>
        <w:t>in</w:t>
      </w:r>
      <w:r w:rsidR="00880A1C">
        <w:rPr>
          <w:spacing w:val="-12"/>
        </w:rPr>
        <w:t xml:space="preserve"> </w:t>
      </w:r>
      <w:r w:rsidR="00F83E32">
        <w:rPr>
          <w:b/>
          <w:bCs/>
          <w:i/>
          <w:iCs/>
          <w:spacing w:val="-12"/>
        </w:rPr>
        <w:t>Troy</w:t>
      </w:r>
      <w:r w:rsidR="00AF44FE">
        <w:rPr>
          <w:b/>
          <w:bCs/>
          <w:i/>
          <w:iCs/>
          <w:spacing w:val="-12"/>
        </w:rPr>
        <w:t xml:space="preserve">, </w:t>
      </w:r>
      <w:r w:rsidR="00F83E32">
        <w:rPr>
          <w:b/>
          <w:bCs/>
          <w:i/>
          <w:iCs/>
          <w:spacing w:val="-12"/>
        </w:rPr>
        <w:t>OH</w:t>
      </w:r>
      <w:r>
        <w:rPr>
          <w:b/>
          <w:i/>
          <w:spacing w:val="-14"/>
        </w:rPr>
        <w:t xml:space="preserve"> </w:t>
      </w:r>
      <w:r>
        <w:t>(the</w:t>
      </w:r>
      <w:r>
        <w:rPr>
          <w:spacing w:val="-13"/>
        </w:rPr>
        <w:t xml:space="preserve"> </w:t>
      </w:r>
      <w:r>
        <w:t>“Property”).</w:t>
      </w:r>
      <w:r>
        <w:rPr>
          <w:spacing w:val="2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Owner</w:t>
      </w:r>
      <w:r>
        <w:rPr>
          <w:spacing w:val="-13"/>
        </w:rPr>
        <w:t xml:space="preserve"> </w:t>
      </w:r>
      <w:r>
        <w:t>has</w:t>
      </w:r>
      <w:r>
        <w:rPr>
          <w:spacing w:val="-12"/>
        </w:rPr>
        <w:t xml:space="preserve"> </w:t>
      </w:r>
      <w:r>
        <w:t>indicated that all inquiries and</w:t>
      </w:r>
      <w:r>
        <w:rPr>
          <w:spacing w:val="-1"/>
        </w:rPr>
        <w:t xml:space="preserve"> </w:t>
      </w:r>
      <w:r>
        <w:t>communications with respect to the contemplated sale of such Property be directed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C&amp;W.</w:t>
      </w:r>
      <w:r>
        <w:rPr>
          <w:spacing w:val="40"/>
        </w:rPr>
        <w:t xml:space="preserve"> </w:t>
      </w:r>
      <w:r>
        <w:t>All fees due C&amp;W in connection with the sale of the Property shall be paid by the Owner.</w:t>
      </w:r>
      <w:r>
        <w:rPr>
          <w:spacing w:val="40"/>
        </w:rPr>
        <w:t xml:space="preserve"> </w:t>
      </w:r>
      <w:r>
        <w:t>Neither C&amp;W nor Owner shall be responsible for paying any fees to agents representing Potential Purchasers.</w:t>
      </w:r>
    </w:p>
    <w:p w14:paraId="32743FDA" w14:textId="77777777" w:rsidR="0048180B" w:rsidRDefault="0048180B">
      <w:pPr>
        <w:pStyle w:val="BodyText"/>
        <w:spacing w:before="1"/>
      </w:pPr>
    </w:p>
    <w:p w14:paraId="30C25155" w14:textId="77777777" w:rsidR="0048180B" w:rsidRDefault="00D7654A">
      <w:pPr>
        <w:pStyle w:val="BodyText"/>
        <w:ind w:right="362"/>
        <w:jc w:val="both"/>
      </w:pPr>
      <w:r>
        <w:t xml:space="preserve">C&amp;W has available for review certain information concerning the Property which includes brochures and other materials (collectively “Informational Materials”). C&amp;W will not disclose such Informational Materials to Potential Purchaser unless and until the Purchaser has </w:t>
      </w:r>
      <w:proofErr w:type="gramStart"/>
      <w:r>
        <w:t>executed</w:t>
      </w:r>
      <w:proofErr w:type="gramEnd"/>
      <w:r>
        <w:t xml:space="preserve"> this agreement. Upon C&amp;W’s receipt of this executed agreement, C&amp;W is prepared to provide the</w:t>
      </w:r>
      <w:r>
        <w:rPr>
          <w:spacing w:val="-1"/>
        </w:rPr>
        <w:t xml:space="preserve"> </w:t>
      </w:r>
      <w:r>
        <w:t>Informational</w:t>
      </w:r>
      <w:r>
        <w:rPr>
          <w:spacing w:val="-1"/>
        </w:rPr>
        <w:t xml:space="preserve"> </w:t>
      </w:r>
      <w:r>
        <w:t>Materials for</w:t>
      </w:r>
      <w:r>
        <w:rPr>
          <w:spacing w:val="-1"/>
        </w:rPr>
        <w:t xml:space="preserve"> </w:t>
      </w:r>
      <w:r>
        <w:t>the Potential</w:t>
      </w:r>
      <w:r>
        <w:rPr>
          <w:spacing w:val="-1"/>
        </w:rPr>
        <w:t xml:space="preserve"> </w:t>
      </w:r>
      <w:r>
        <w:t>Purchaser’s consideration in connection with the possible purchase of the Property subject to the following conditions.</w:t>
      </w:r>
    </w:p>
    <w:p w14:paraId="29B6FA21" w14:textId="77777777" w:rsidR="0048180B" w:rsidRDefault="0048180B">
      <w:pPr>
        <w:pStyle w:val="BodyText"/>
      </w:pPr>
    </w:p>
    <w:p w14:paraId="6BA68C11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ind w:right="358"/>
        <w:jc w:val="both"/>
        <w:rPr>
          <w:sz w:val="20"/>
        </w:rPr>
      </w:pPr>
      <w:r>
        <w:rPr>
          <w:sz w:val="20"/>
        </w:rPr>
        <w:t>All Informational Materials pertaining to the Property which may be furnished to the Potential Purchaser by C&amp;W shall continue to be the property of the Owner and C&amp;W.</w:t>
      </w:r>
      <w:r>
        <w:rPr>
          <w:spacing w:val="40"/>
          <w:sz w:val="20"/>
        </w:rPr>
        <w:t xml:space="preserve"> </w:t>
      </w:r>
      <w:r>
        <w:rPr>
          <w:sz w:val="20"/>
        </w:rPr>
        <w:t>The Informational Materials will be used</w:t>
      </w:r>
      <w:r>
        <w:rPr>
          <w:spacing w:val="-1"/>
          <w:sz w:val="20"/>
        </w:rPr>
        <w:t xml:space="preserve"> </w:t>
      </w:r>
      <w:r>
        <w:rPr>
          <w:sz w:val="20"/>
        </w:rPr>
        <w:t>solely for the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purpose of the Potential Purchaser and may not be copied or duplicated without C&amp;W’s written consent and must be returned to C&amp;W immediately upon C&amp;W’s request or when the Potential Purchaser terminates negotiations with respect to the </w:t>
      </w:r>
      <w:r>
        <w:rPr>
          <w:spacing w:val="-2"/>
          <w:sz w:val="20"/>
        </w:rPr>
        <w:t>Property.</w:t>
      </w:r>
    </w:p>
    <w:p w14:paraId="6F585E56" w14:textId="77777777" w:rsidR="0048180B" w:rsidRDefault="0048180B">
      <w:pPr>
        <w:pStyle w:val="BodyText"/>
        <w:spacing w:before="10"/>
      </w:pPr>
    </w:p>
    <w:p w14:paraId="2C27F451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ind w:right="361"/>
        <w:jc w:val="both"/>
        <w:rPr>
          <w:sz w:val="20"/>
        </w:rPr>
      </w:pPr>
      <w:r>
        <w:rPr>
          <w:sz w:val="20"/>
        </w:rPr>
        <w:t>The Informational Materials may be disclosed to the Potential Purchaser’s partners, employees, legal counsel and institutional lenders (“Related Parties”), for the purpose of evaluating the potential purchase of the Property.</w:t>
      </w:r>
    </w:p>
    <w:p w14:paraId="13D490A2" w14:textId="77777777" w:rsidR="0048180B" w:rsidRDefault="0048180B">
      <w:pPr>
        <w:pStyle w:val="BodyText"/>
        <w:spacing w:before="9"/>
      </w:pPr>
    </w:p>
    <w:p w14:paraId="5CBD5C15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ind w:right="356"/>
        <w:jc w:val="both"/>
        <w:rPr>
          <w:sz w:val="20"/>
        </w:rPr>
      </w:pP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Potential</w:t>
      </w:r>
      <w:r>
        <w:rPr>
          <w:spacing w:val="-7"/>
          <w:sz w:val="20"/>
        </w:rPr>
        <w:t xml:space="preserve"> </w:t>
      </w:r>
      <w:r>
        <w:rPr>
          <w:sz w:val="20"/>
        </w:rPr>
        <w:t>Purchaser</w:t>
      </w:r>
      <w:r>
        <w:rPr>
          <w:spacing w:val="-6"/>
          <w:sz w:val="20"/>
        </w:rPr>
        <w:t xml:space="preserve"> </w:t>
      </w:r>
      <w:r>
        <w:rPr>
          <w:sz w:val="20"/>
        </w:rPr>
        <w:t>understands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acknowledges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C&amp;W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Owner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not</w:t>
      </w:r>
      <w:r>
        <w:rPr>
          <w:spacing w:val="-7"/>
          <w:sz w:val="20"/>
        </w:rPr>
        <w:t xml:space="preserve"> </w:t>
      </w:r>
      <w:r>
        <w:rPr>
          <w:sz w:val="20"/>
        </w:rPr>
        <w:t>make</w:t>
      </w:r>
      <w:r>
        <w:rPr>
          <w:spacing w:val="-7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representations</w:t>
      </w:r>
      <w:r>
        <w:rPr>
          <w:spacing w:val="-6"/>
          <w:sz w:val="20"/>
        </w:rPr>
        <w:t xml:space="preserve"> </w:t>
      </w:r>
      <w:r>
        <w:rPr>
          <w:sz w:val="20"/>
        </w:rPr>
        <w:t>or warranty as to the accuracy or completeness of the Informational Materials and that the information used in the preparation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Informational</w:t>
      </w:r>
      <w:r>
        <w:rPr>
          <w:spacing w:val="-1"/>
          <w:sz w:val="20"/>
        </w:rPr>
        <w:t xml:space="preserve"> </w:t>
      </w:r>
      <w:r>
        <w:rPr>
          <w:sz w:val="20"/>
        </w:rPr>
        <w:t>Materials</w:t>
      </w:r>
      <w:r>
        <w:rPr>
          <w:spacing w:val="-1"/>
          <w:sz w:val="20"/>
        </w:rPr>
        <w:t xml:space="preserve"> </w:t>
      </w:r>
      <w:r>
        <w:rPr>
          <w:sz w:val="20"/>
        </w:rPr>
        <w:t>was</w:t>
      </w:r>
      <w:r>
        <w:rPr>
          <w:spacing w:val="-2"/>
          <w:sz w:val="20"/>
        </w:rPr>
        <w:t xml:space="preserve"> </w:t>
      </w:r>
      <w:r>
        <w:rPr>
          <w:sz w:val="20"/>
        </w:rPr>
        <w:t>furnished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C&amp;W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others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independently</w:t>
      </w:r>
      <w:r>
        <w:rPr>
          <w:spacing w:val="-1"/>
          <w:sz w:val="20"/>
        </w:rPr>
        <w:t xml:space="preserve"> </w:t>
      </w:r>
      <w:r>
        <w:rPr>
          <w:sz w:val="20"/>
        </w:rPr>
        <w:t>verified</w:t>
      </w:r>
      <w:r>
        <w:rPr>
          <w:spacing w:val="-2"/>
          <w:sz w:val="20"/>
        </w:rPr>
        <w:t xml:space="preserve"> </w:t>
      </w:r>
      <w:r>
        <w:rPr>
          <w:sz w:val="20"/>
        </w:rPr>
        <w:t>by C&amp;W and is not guaranteed as to completeness or accuracy.</w:t>
      </w:r>
    </w:p>
    <w:p w14:paraId="67828B89" w14:textId="77777777" w:rsidR="0048180B" w:rsidRDefault="0048180B">
      <w:pPr>
        <w:pStyle w:val="BodyText"/>
        <w:spacing w:before="11"/>
      </w:pPr>
    </w:p>
    <w:p w14:paraId="162FF4EB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jc w:val="both"/>
        <w:rPr>
          <w:sz w:val="20"/>
        </w:rPr>
      </w:pP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Potential</w:t>
      </w:r>
      <w:r>
        <w:rPr>
          <w:spacing w:val="-10"/>
          <w:sz w:val="20"/>
        </w:rPr>
        <w:t xml:space="preserve"> </w:t>
      </w:r>
      <w:r>
        <w:rPr>
          <w:sz w:val="20"/>
        </w:rPr>
        <w:t>Purchaser</w:t>
      </w:r>
      <w:r>
        <w:rPr>
          <w:spacing w:val="-10"/>
          <w:sz w:val="20"/>
        </w:rPr>
        <w:t xml:space="preserve"> </w:t>
      </w:r>
      <w:r>
        <w:rPr>
          <w:sz w:val="20"/>
        </w:rPr>
        <w:t>hereby</w:t>
      </w:r>
      <w:r>
        <w:rPr>
          <w:spacing w:val="-8"/>
          <w:sz w:val="20"/>
        </w:rPr>
        <w:t xml:space="preserve"> </w:t>
      </w:r>
      <w:r>
        <w:rPr>
          <w:sz w:val="20"/>
        </w:rPr>
        <w:t>indemnifies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holds</w:t>
      </w:r>
      <w:r>
        <w:rPr>
          <w:spacing w:val="-9"/>
          <w:sz w:val="20"/>
        </w:rPr>
        <w:t xml:space="preserve"> </w:t>
      </w:r>
      <w:r>
        <w:rPr>
          <w:sz w:val="20"/>
        </w:rPr>
        <w:t>harmless</w:t>
      </w:r>
      <w:r>
        <w:rPr>
          <w:spacing w:val="-9"/>
          <w:sz w:val="20"/>
        </w:rPr>
        <w:t xml:space="preserve"> </w:t>
      </w:r>
      <w:r>
        <w:rPr>
          <w:sz w:val="20"/>
        </w:rPr>
        <w:t>C&amp;W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Owner</w:t>
      </w:r>
      <w:r>
        <w:rPr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z w:val="20"/>
        </w:rPr>
        <w:t>their</w:t>
      </w:r>
      <w:r>
        <w:rPr>
          <w:spacing w:val="-8"/>
          <w:sz w:val="20"/>
        </w:rPr>
        <w:t xml:space="preserve"> </w:t>
      </w:r>
      <w:r>
        <w:rPr>
          <w:sz w:val="20"/>
        </w:rPr>
        <w:t>respective</w:t>
      </w:r>
      <w:r>
        <w:rPr>
          <w:spacing w:val="-9"/>
          <w:sz w:val="20"/>
        </w:rPr>
        <w:t xml:space="preserve"> </w:t>
      </w:r>
      <w:r>
        <w:rPr>
          <w:sz w:val="20"/>
        </w:rPr>
        <w:t>affiliates</w:t>
      </w:r>
      <w:r>
        <w:rPr>
          <w:spacing w:val="-9"/>
          <w:sz w:val="20"/>
        </w:rPr>
        <w:t xml:space="preserve"> </w:t>
      </w:r>
      <w:r>
        <w:rPr>
          <w:sz w:val="20"/>
        </w:rPr>
        <w:t>and successors and assigns against and from any loss, liability or expense, including attorney’s fees, arising out of any breach of any of the terms of this Agreement.</w:t>
      </w:r>
    </w:p>
    <w:p w14:paraId="48D38F4C" w14:textId="77777777" w:rsidR="0048180B" w:rsidRDefault="0048180B">
      <w:pPr>
        <w:pStyle w:val="BodyText"/>
        <w:spacing w:before="10"/>
      </w:pPr>
    </w:p>
    <w:p w14:paraId="772D2BBA" w14:textId="77777777" w:rsidR="0048180B" w:rsidRDefault="00D7654A">
      <w:pPr>
        <w:pStyle w:val="ListParagraph"/>
        <w:numPr>
          <w:ilvl w:val="0"/>
          <w:numId w:val="1"/>
        </w:numPr>
        <w:tabs>
          <w:tab w:val="left" w:pos="358"/>
          <w:tab w:val="left" w:pos="360"/>
        </w:tabs>
        <w:jc w:val="both"/>
        <w:rPr>
          <w:sz w:val="20"/>
        </w:rPr>
      </w:pPr>
      <w:r>
        <w:rPr>
          <w:spacing w:val="-2"/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Potential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Purchaser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acknowledges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property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has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been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offered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sale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subject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withdrawal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from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 xml:space="preserve">market, </w:t>
      </w:r>
      <w:r>
        <w:rPr>
          <w:sz w:val="20"/>
        </w:rPr>
        <w:t>change in offering price, prior sale or rejection of any offer because of the terms thereof, lack of satisfactory credit references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2"/>
          <w:sz w:val="20"/>
        </w:rPr>
        <w:t xml:space="preserve"> </w:t>
      </w:r>
      <w:r>
        <w:rPr>
          <w:sz w:val="20"/>
        </w:rPr>
        <w:t>prospective</w:t>
      </w:r>
      <w:r>
        <w:rPr>
          <w:spacing w:val="-1"/>
          <w:sz w:val="20"/>
        </w:rPr>
        <w:t xml:space="preserve"> </w:t>
      </w:r>
      <w:r>
        <w:rPr>
          <w:sz w:val="20"/>
        </w:rPr>
        <w:t>purchaser,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1"/>
          <w:sz w:val="20"/>
        </w:rPr>
        <w:t xml:space="preserve"> </w:t>
      </w:r>
      <w:r>
        <w:rPr>
          <w:sz w:val="20"/>
        </w:rPr>
        <w:t>other</w:t>
      </w:r>
      <w:r>
        <w:rPr>
          <w:spacing w:val="-2"/>
          <w:sz w:val="20"/>
        </w:rPr>
        <w:t xml:space="preserve"> </w:t>
      </w:r>
      <w:r>
        <w:rPr>
          <w:sz w:val="20"/>
        </w:rPr>
        <w:t>reason</w:t>
      </w:r>
      <w:r>
        <w:rPr>
          <w:spacing w:val="-2"/>
          <w:sz w:val="20"/>
        </w:rPr>
        <w:t xml:space="preserve"> </w:t>
      </w:r>
      <w:r>
        <w:rPr>
          <w:sz w:val="20"/>
        </w:rPr>
        <w:t>whatsoever,</w:t>
      </w:r>
      <w:r>
        <w:rPr>
          <w:spacing w:val="-2"/>
          <w:sz w:val="20"/>
        </w:rPr>
        <w:t xml:space="preserve"> </w: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notice.</w:t>
      </w:r>
      <w:r>
        <w:rPr>
          <w:spacing w:val="40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Potential</w:t>
      </w:r>
      <w:r>
        <w:rPr>
          <w:spacing w:val="-3"/>
          <w:sz w:val="20"/>
        </w:rPr>
        <w:t xml:space="preserve"> </w:t>
      </w:r>
      <w:r>
        <w:rPr>
          <w:sz w:val="20"/>
        </w:rPr>
        <w:t>Purchaser acknowledges that the property is being offered without regard to race, creed, sex, religion, or national origin.</w:t>
      </w:r>
      <w:r>
        <w:rPr>
          <w:spacing w:val="40"/>
          <w:sz w:val="20"/>
        </w:rPr>
        <w:t xml:space="preserve"> </w:t>
      </w:r>
      <w:r>
        <w:rPr>
          <w:sz w:val="20"/>
        </w:rPr>
        <w:t>This agreement terminates one (1) year from the date hereof except as to written claims by Owner against Potential Purchaser prior thereto.</w:t>
      </w:r>
    </w:p>
    <w:p w14:paraId="1AF36599" w14:textId="77777777" w:rsidR="0048180B" w:rsidRDefault="0048180B">
      <w:pPr>
        <w:pStyle w:val="BodyText"/>
        <w:spacing w:before="10"/>
      </w:pPr>
    </w:p>
    <w:p w14:paraId="068D6F22" w14:textId="77777777" w:rsidR="0048180B" w:rsidRDefault="00D7654A">
      <w:pPr>
        <w:jc w:val="both"/>
        <w:rPr>
          <w:b/>
          <w:sz w:val="20"/>
        </w:rPr>
      </w:pPr>
      <w:r>
        <w:rPr>
          <w:b/>
          <w:sz w:val="20"/>
        </w:rPr>
        <w:t>If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agreement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the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foregoing,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please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return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one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signed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copy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this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agreement</w:t>
      </w:r>
      <w:r>
        <w:rPr>
          <w:b/>
          <w:spacing w:val="-2"/>
          <w:sz w:val="20"/>
        </w:rPr>
        <w:t xml:space="preserve"> </w:t>
      </w:r>
      <w:r>
        <w:rPr>
          <w:b/>
          <w:spacing w:val="-5"/>
          <w:sz w:val="20"/>
        </w:rPr>
        <w:t>to:</w:t>
      </w:r>
    </w:p>
    <w:p w14:paraId="7AED28F0" w14:textId="77777777" w:rsidR="0048180B" w:rsidRDefault="0048180B">
      <w:pPr>
        <w:pStyle w:val="BodyText"/>
        <w:rPr>
          <w:b/>
        </w:rPr>
      </w:pPr>
    </w:p>
    <w:p w14:paraId="77488B3A" w14:textId="05F08B44" w:rsidR="0048180B" w:rsidRDefault="001B76A2">
      <w:pPr>
        <w:ind w:right="357"/>
        <w:jc w:val="center"/>
        <w:rPr>
          <w:b/>
          <w:sz w:val="20"/>
        </w:rPr>
      </w:pPr>
      <w:r>
        <w:rPr>
          <w:b/>
          <w:sz w:val="20"/>
        </w:rPr>
        <w:t>Cushman &amp; Wakefield U.S, Inc.</w:t>
      </w:r>
    </w:p>
    <w:p w14:paraId="35121CA4" w14:textId="2BB496D8" w:rsidR="0048180B" w:rsidRPr="001B76A2" w:rsidRDefault="001B76A2">
      <w:pPr>
        <w:spacing w:before="1"/>
        <w:ind w:left="4177" w:right="4533" w:hanging="1"/>
        <w:jc w:val="center"/>
        <w:rPr>
          <w:b/>
          <w:sz w:val="20"/>
          <w:szCs w:val="20"/>
        </w:rPr>
      </w:pPr>
      <w:r w:rsidRPr="001B76A2">
        <w:rPr>
          <w:b/>
          <w:sz w:val="20"/>
          <w:szCs w:val="20"/>
        </w:rPr>
        <w:t>Self-Storage Advisory Group, Tampa, Florida</w:t>
      </w:r>
    </w:p>
    <w:p w14:paraId="12E1A110" w14:textId="77777777" w:rsidR="0048180B" w:rsidRDefault="0048180B">
      <w:pPr>
        <w:pStyle w:val="BodyText"/>
        <w:spacing w:before="7"/>
        <w:rPr>
          <w:b/>
          <w:sz w:val="18"/>
        </w:rPr>
      </w:pPr>
    </w:p>
    <w:p w14:paraId="74ECA259" w14:textId="77777777" w:rsidR="0048180B" w:rsidRDefault="0048180B">
      <w:pPr>
        <w:pStyle w:val="BodyText"/>
        <w:rPr>
          <w:b/>
          <w:sz w:val="18"/>
        </w:rPr>
        <w:sectPr w:rsidR="0048180B">
          <w:type w:val="continuous"/>
          <w:pgSz w:w="12240" w:h="15840"/>
          <w:pgMar w:top="700" w:right="360" w:bottom="280" w:left="720" w:header="720" w:footer="720" w:gutter="0"/>
          <w:cols w:space="720"/>
        </w:sectPr>
      </w:pPr>
    </w:p>
    <w:p w14:paraId="351D31BC" w14:textId="77777777" w:rsidR="0048180B" w:rsidRDefault="00D7654A">
      <w:pPr>
        <w:spacing w:before="94"/>
        <w:ind w:left="62"/>
        <w:rPr>
          <w:sz w:val="16"/>
        </w:rPr>
      </w:pPr>
      <w:r>
        <w:rPr>
          <w:sz w:val="16"/>
        </w:rPr>
        <w:t>ACCEPTED</w:t>
      </w:r>
      <w:r>
        <w:rPr>
          <w:spacing w:val="-10"/>
          <w:sz w:val="16"/>
        </w:rPr>
        <w:t xml:space="preserve"> </w:t>
      </w:r>
      <w:r>
        <w:rPr>
          <w:sz w:val="16"/>
        </w:rPr>
        <w:t>AND</w:t>
      </w:r>
      <w:r>
        <w:rPr>
          <w:spacing w:val="-10"/>
          <w:sz w:val="16"/>
        </w:rPr>
        <w:t xml:space="preserve"> </w:t>
      </w:r>
      <w:r>
        <w:rPr>
          <w:sz w:val="16"/>
        </w:rPr>
        <w:t>AGREED</w:t>
      </w:r>
      <w:r>
        <w:rPr>
          <w:spacing w:val="-8"/>
          <w:sz w:val="16"/>
        </w:rPr>
        <w:t xml:space="preserve"> </w:t>
      </w:r>
      <w:r>
        <w:rPr>
          <w:spacing w:val="-5"/>
          <w:sz w:val="16"/>
        </w:rPr>
        <w:t>TO:</w:t>
      </w:r>
    </w:p>
    <w:p w14:paraId="3C09C773" w14:textId="77777777" w:rsidR="0048180B" w:rsidRDefault="0048180B">
      <w:pPr>
        <w:pStyle w:val="BodyText"/>
        <w:spacing w:before="161"/>
        <w:rPr>
          <w:sz w:val="16"/>
        </w:rPr>
      </w:pPr>
    </w:p>
    <w:p w14:paraId="5E354B8F" w14:textId="77777777" w:rsidR="0048180B" w:rsidRDefault="00D7654A">
      <w:pPr>
        <w:tabs>
          <w:tab w:val="left" w:pos="1541"/>
          <w:tab w:val="left" w:pos="2981"/>
        </w:tabs>
        <w:spacing w:before="1"/>
        <w:ind w:left="62"/>
        <w:rPr>
          <w:sz w:val="16"/>
        </w:rPr>
      </w:pPr>
      <w:r>
        <w:rPr>
          <w:sz w:val="16"/>
        </w:rPr>
        <w:t xml:space="preserve">THIS </w:t>
      </w:r>
      <w:r>
        <w:rPr>
          <w:sz w:val="16"/>
          <w:u w:val="single"/>
        </w:rPr>
        <w:tab/>
      </w:r>
      <w:r>
        <w:rPr>
          <w:sz w:val="16"/>
        </w:rPr>
        <w:t xml:space="preserve">DAY OF </w:t>
      </w:r>
      <w:r>
        <w:rPr>
          <w:sz w:val="16"/>
          <w:u w:val="single"/>
        </w:rPr>
        <w:tab/>
      </w:r>
      <w:r>
        <w:rPr>
          <w:spacing w:val="-4"/>
          <w:sz w:val="16"/>
        </w:rPr>
        <w:t>2026</w:t>
      </w:r>
    </w:p>
    <w:p w14:paraId="3DA0A369" w14:textId="77777777" w:rsidR="0048180B" w:rsidRDefault="00D7654A">
      <w:pPr>
        <w:spacing w:before="175"/>
        <w:rPr>
          <w:sz w:val="16"/>
        </w:rPr>
      </w:pPr>
      <w:r>
        <w:br w:type="column"/>
      </w:r>
    </w:p>
    <w:p w14:paraId="56A9D3A7" w14:textId="77777777" w:rsidR="0048180B" w:rsidRDefault="00D7654A">
      <w:pPr>
        <w:tabs>
          <w:tab w:val="left" w:pos="5033"/>
        </w:tabs>
        <w:spacing w:before="1"/>
        <w:ind w:left="62"/>
        <w:rPr>
          <w:sz w:val="16"/>
        </w:rPr>
      </w:pPr>
      <w:r>
        <w:rPr>
          <w:spacing w:val="-2"/>
          <w:sz w:val="16"/>
        </w:rPr>
        <w:t>ADDRESS:</w:t>
      </w:r>
      <w:r>
        <w:rPr>
          <w:sz w:val="16"/>
          <w:u w:val="single"/>
        </w:rPr>
        <w:tab/>
      </w:r>
    </w:p>
    <w:p w14:paraId="4C2985B5" w14:textId="77777777" w:rsidR="0048180B" w:rsidRDefault="0048180B">
      <w:pPr>
        <w:rPr>
          <w:sz w:val="16"/>
        </w:rPr>
        <w:sectPr w:rsidR="0048180B">
          <w:type w:val="continuous"/>
          <w:pgSz w:w="12240" w:h="15840"/>
          <w:pgMar w:top="700" w:right="360" w:bottom="280" w:left="720" w:header="720" w:footer="720" w:gutter="0"/>
          <w:cols w:num="2" w:space="720" w:equalWidth="0">
            <w:col w:w="3343" w:space="2076"/>
            <w:col w:w="5741"/>
          </w:cols>
        </w:sectPr>
      </w:pPr>
    </w:p>
    <w:p w14:paraId="6FFB5B00" w14:textId="77777777" w:rsidR="0048180B" w:rsidRDefault="0048180B">
      <w:pPr>
        <w:pStyle w:val="BodyText"/>
        <w:spacing w:before="16"/>
      </w:pPr>
    </w:p>
    <w:p w14:paraId="18DEFE92" w14:textId="77777777" w:rsidR="0048180B" w:rsidRDefault="00D7654A">
      <w:pPr>
        <w:pStyle w:val="BodyText"/>
        <w:spacing w:line="20" w:lineRule="exact"/>
        <w:ind w:left="548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86164F1" wp14:editId="0B6A43E7">
                <wp:extent cx="3132455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32455" cy="7620"/>
                          <a:chOff x="0" y="0"/>
                          <a:chExt cx="3132455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1324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2455" h="7620">
                                <a:moveTo>
                                  <a:pt x="31323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3132328" y="7619"/>
                                </a:lnTo>
                                <a:lnTo>
                                  <a:pt x="31323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B52921" id="Group 1" o:spid="_x0000_s1026" style="width:246.65pt;height:.6pt;mso-position-horizontal-relative:char;mso-position-vertical-relative:line" coordsize="3132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">
                <v:shape id="Graphic 2" o:spid="_x0000_s1027" style="position:absolute;width:31324;height:76;visibility:visible;mso-wrap-style:square;v-text-anchor:top" coordsize="313245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" path="m3132328,l,,,7619r3132328,l313232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DD8EC59" w14:textId="77777777" w:rsidR="0048180B" w:rsidRDefault="0048180B">
      <w:pPr>
        <w:pStyle w:val="BodyText"/>
        <w:spacing w:line="20" w:lineRule="exact"/>
        <w:rPr>
          <w:sz w:val="2"/>
        </w:rPr>
        <w:sectPr w:rsidR="0048180B">
          <w:type w:val="continuous"/>
          <w:pgSz w:w="12240" w:h="15840"/>
          <w:pgMar w:top="700" w:right="360" w:bottom="280" w:left="720" w:header="720" w:footer="720" w:gutter="0"/>
          <w:cols w:space="720"/>
        </w:sectPr>
      </w:pPr>
    </w:p>
    <w:p w14:paraId="45EFECD8" w14:textId="77777777" w:rsidR="0048180B" w:rsidRDefault="00D7654A">
      <w:pPr>
        <w:tabs>
          <w:tab w:val="left" w:pos="3662"/>
          <w:tab w:val="left" w:pos="4421"/>
        </w:tabs>
        <w:spacing w:before="77" w:line="688" w:lineRule="auto"/>
        <w:ind w:left="62"/>
        <w:jc w:val="both"/>
        <w:rPr>
          <w:sz w:val="16"/>
        </w:rPr>
      </w:pPr>
      <w:r>
        <w:rPr>
          <w:sz w:val="16"/>
          <w:u w:val="single"/>
        </w:rPr>
        <w:tab/>
      </w:r>
      <w:r>
        <w:rPr>
          <w:spacing w:val="-2"/>
          <w:sz w:val="16"/>
        </w:rPr>
        <w:t xml:space="preserve">(Signature) </w:t>
      </w:r>
      <w:r>
        <w:rPr>
          <w:spacing w:val="-4"/>
          <w:sz w:val="16"/>
        </w:rPr>
        <w:t>BY: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2"/>
          <w:sz w:val="16"/>
        </w:rPr>
        <w:t>TITLE: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2"/>
          <w:sz w:val="16"/>
        </w:rPr>
        <w:t>COMPANY: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</w:p>
    <w:p w14:paraId="205E047F" w14:textId="77777777" w:rsidR="0048180B" w:rsidRDefault="00D7654A">
      <w:pPr>
        <w:spacing w:before="157"/>
        <w:rPr>
          <w:sz w:val="16"/>
        </w:rPr>
      </w:pPr>
      <w:r>
        <w:br w:type="column"/>
      </w:r>
    </w:p>
    <w:p w14:paraId="51DF3070" w14:textId="77777777" w:rsidR="0048180B" w:rsidRDefault="00D7654A">
      <w:pPr>
        <w:tabs>
          <w:tab w:val="left" w:pos="5033"/>
        </w:tabs>
        <w:spacing w:line="688" w:lineRule="auto"/>
        <w:ind w:left="62" w:right="705"/>
        <w:rPr>
          <w:sz w:val="16"/>
        </w:rPr>
      </w:pPr>
      <w:r>
        <w:rPr>
          <w:sz w:val="16"/>
        </w:rPr>
        <w:t>PHONE NUMBER</w:t>
      </w:r>
      <w:proofErr w:type="gramStart"/>
      <w:r>
        <w:rPr>
          <w:sz w:val="16"/>
        </w:rPr>
        <w:t>:</w:t>
      </w:r>
      <w:r>
        <w:rPr>
          <w:sz w:val="16"/>
          <w:u w:val="single"/>
        </w:rPr>
        <w:tab/>
      </w:r>
      <w:r>
        <w:rPr>
          <w:sz w:val="16"/>
        </w:rPr>
        <w:t xml:space="preserve"> FAX</w:t>
      </w:r>
      <w:proofErr w:type="gramEnd"/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NUMBER:</w:t>
      </w:r>
      <w:r>
        <w:rPr>
          <w:sz w:val="16"/>
          <w:u w:val="single"/>
        </w:rPr>
        <w:tab/>
      </w:r>
    </w:p>
    <w:p w14:paraId="7A520A48" w14:textId="77777777" w:rsidR="0048180B" w:rsidRDefault="00D7654A">
      <w:pPr>
        <w:tabs>
          <w:tab w:val="left" w:pos="5033"/>
        </w:tabs>
        <w:ind w:left="62"/>
        <w:rPr>
          <w:sz w:val="16"/>
        </w:rPr>
      </w:pPr>
      <w:r>
        <w:rPr>
          <w:sz w:val="16"/>
        </w:rPr>
        <w:t>E-MAIL</w:t>
      </w:r>
      <w:r>
        <w:rPr>
          <w:spacing w:val="-8"/>
          <w:sz w:val="16"/>
        </w:rPr>
        <w:t xml:space="preserve"> </w:t>
      </w:r>
      <w:r>
        <w:rPr>
          <w:sz w:val="16"/>
        </w:rPr>
        <w:t>(please</w:t>
      </w:r>
      <w:r>
        <w:rPr>
          <w:spacing w:val="-5"/>
          <w:sz w:val="16"/>
        </w:rPr>
        <w:t xml:space="preserve"> </w:t>
      </w:r>
      <w:r>
        <w:rPr>
          <w:sz w:val="16"/>
        </w:rPr>
        <w:t>print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clearly)</w:t>
      </w:r>
      <w:r>
        <w:rPr>
          <w:sz w:val="16"/>
          <w:u w:val="single"/>
        </w:rPr>
        <w:tab/>
      </w:r>
    </w:p>
    <w:sectPr w:rsidR="0048180B">
      <w:type w:val="continuous"/>
      <w:pgSz w:w="12240" w:h="15840"/>
      <w:pgMar w:top="700" w:right="360" w:bottom="280" w:left="720" w:header="720" w:footer="720" w:gutter="0"/>
      <w:cols w:num="2" w:space="720" w:equalWidth="0">
        <w:col w:w="4454" w:space="964"/>
        <w:col w:w="57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6749E"/>
    <w:multiLevelType w:val="hybridMultilevel"/>
    <w:tmpl w:val="20A47F6E"/>
    <w:lvl w:ilvl="0" w:tplc="084A5E5E">
      <w:start w:val="1"/>
      <w:numFmt w:val="decimal"/>
      <w:lvlText w:val="%1."/>
      <w:lvlJc w:val="left"/>
      <w:pPr>
        <w:ind w:left="36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CEBC8022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2" w:tplc="3188B4AC"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ar-SA"/>
      </w:rPr>
    </w:lvl>
    <w:lvl w:ilvl="3" w:tplc="B5E20F34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4" w:tplc="C1F2FC46"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5" w:tplc="9DCAC700"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6" w:tplc="FC804DA4">
      <w:numFmt w:val="bullet"/>
      <w:lvlText w:val="•"/>
      <w:lvlJc w:val="left"/>
      <w:pPr>
        <w:ind w:left="6840" w:hanging="360"/>
      </w:pPr>
      <w:rPr>
        <w:rFonts w:hint="default"/>
        <w:lang w:val="en-US" w:eastAsia="en-US" w:bidi="ar-SA"/>
      </w:rPr>
    </w:lvl>
    <w:lvl w:ilvl="7" w:tplc="ECC83A5E"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8" w:tplc="B9045564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num w:numId="1" w16cid:durableId="415519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80B"/>
    <w:rsid w:val="0001414C"/>
    <w:rsid w:val="001B76A2"/>
    <w:rsid w:val="002307A6"/>
    <w:rsid w:val="002D68E2"/>
    <w:rsid w:val="0048180B"/>
    <w:rsid w:val="004A069F"/>
    <w:rsid w:val="00880A1C"/>
    <w:rsid w:val="008D1735"/>
    <w:rsid w:val="00AF44FE"/>
    <w:rsid w:val="00B42168"/>
    <w:rsid w:val="00CD04A1"/>
    <w:rsid w:val="00D7654A"/>
    <w:rsid w:val="00F81CBF"/>
    <w:rsid w:val="00F8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CF671"/>
  <w15:docId w15:val="{5647E1B7-7247-456C-A11B-B16BC4DB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360" w:right="35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78abb8-76b2-480c-827f-77e08b7b23e7" xsi:nil="true"/>
    <lcf76f155ced4ddcb4097134ff3c332f xmlns="5ba9081f-76ac-42e4-aeb6-1434f05641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13BC03E9A75C4CBC0DC15846B91524" ma:contentTypeVersion="16" ma:contentTypeDescription="Create a new document." ma:contentTypeScope="" ma:versionID="a0f35b06e4f881c1b3f734e0223caf3a">
  <xsd:schema xmlns:xsd="http://www.w3.org/2001/XMLSchema" xmlns:xs="http://www.w3.org/2001/XMLSchema" xmlns:p="http://schemas.microsoft.com/office/2006/metadata/properties" xmlns:ns2="5ba9081f-76ac-42e4-aeb6-1434f05641ed" xmlns:ns3="8e78abb8-76b2-480c-827f-77e08b7b23e7" targetNamespace="http://schemas.microsoft.com/office/2006/metadata/properties" ma:root="true" ma:fieldsID="29f9d121659c5edb95ff7a6df18cd015" ns2:_="" ns3:_="">
    <xsd:import namespace="5ba9081f-76ac-42e4-aeb6-1434f05641ed"/>
    <xsd:import namespace="8e78abb8-76b2-480c-827f-77e08b7b2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a9081f-76ac-42e4-aeb6-1434f05641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a8603ae-3637-436a-adfc-4f3f468c95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8abb8-76b2-480c-827f-77e08b7b23e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2205fd9-0dd2-4bb2-ad1c-192eef5432d2}" ma:internalName="TaxCatchAll" ma:showField="CatchAllData" ma:web="8e78abb8-76b2-480c-827f-77e08b7b2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8F44DF-CC5C-4142-8187-6239FEDE1C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EAA12F-2B8C-4BCC-B32B-79D3FC8C5704}">
  <ds:schemaRefs>
    <ds:schemaRef ds:uri="http://schemas.microsoft.com/office/2006/metadata/properties"/>
    <ds:schemaRef ds:uri="http://schemas.microsoft.com/office/infopath/2007/PartnerControls"/>
    <ds:schemaRef ds:uri="8e78abb8-76b2-480c-827f-77e08b7b23e7"/>
    <ds:schemaRef ds:uri="5ba9081f-76ac-42e4-aeb6-1434f05641ed"/>
  </ds:schemaRefs>
</ds:datastoreItem>
</file>

<file path=customXml/itemProps3.xml><?xml version="1.0" encoding="utf-8"?>
<ds:datastoreItem xmlns:ds="http://schemas.openxmlformats.org/officeDocument/2006/customXml" ds:itemID="{F91EEA84-FA48-4AE5-832B-277BD9C77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a9081f-76ac-42e4-aeb6-1434f05641ed"/>
    <ds:schemaRef ds:uri="8e78abb8-76b2-480c-827f-77e08b7b2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cba6eff-d715-4116-b790-f04d3e4a0a52}" enabled="1" method="Standard" siteId="{9a64e7ca-363f-441c-9aa7-4f85977c09f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522</Words>
  <Characters>2887</Characters>
  <Application>Microsoft Office Word</Application>
  <DocSecurity>0</DocSecurity>
  <Lines>70</Lines>
  <Paragraphs>21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BROKER CONFIDENTIALITY AND REGISTRATION AGREEMENT</dc:title>
  <dc:creator>Computer User</dc:creator>
  <cp:lastModifiedBy>Ciera Rector</cp:lastModifiedBy>
  <cp:revision>2</cp:revision>
  <dcterms:created xsi:type="dcterms:W3CDTF">2026-09-22T15:43:00Z</dcterms:created>
  <dcterms:modified xsi:type="dcterms:W3CDTF">2026-09-22T15:43:00Z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2026-06-29T00:00:00Z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0x010100DC13BC03E9A75C4CBC0DC15846B91524</vt:lpwstr>
  </property>
  <property fmtid="{D5CDD505-2E9C-101B-9397-08002B2CF9AE}" pid="7" name="GrammarlyDocumentId">
    <vt:lpwstr>01a461e6-0ddc-4300-8529-386f606f08db</vt:lpwstr>
  </property>
</Properties>
</file>