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F0F" w:rsidRDefault="00C67F0F" w:rsidP="00C67F0F">
      <w:r>
        <w:t>STATE OF ALABAMA, TALLADEGA COUNTY</w:t>
      </w:r>
    </w:p>
    <w:p w:rsidR="00C67F0F" w:rsidRDefault="00C67F0F" w:rsidP="00C67F0F">
      <w:r>
        <w:t>I, Irwin Lance Turner, a registered professional land surveyor in the State of Alabama, do hereby certify that the foregoing is a true and correct record of my survey of the hereon platted property being located in the NE 1/4 of the NE 1/4 of Section 15, and the NW 1/4 of the NW 1/4 of Section 14, Township 17 South, Range 7 East, Talladega County</w:t>
      </w:r>
      <w:proofErr w:type="gramStart"/>
      <w:r>
        <w:t>,  being</w:t>
      </w:r>
      <w:proofErr w:type="gramEnd"/>
      <w:r>
        <w:t xml:space="preserve"> more particularly described as; </w:t>
      </w:r>
    </w:p>
    <w:p w:rsidR="00C67F0F" w:rsidRDefault="00C67F0F" w:rsidP="00C67F0F"/>
    <w:p w:rsidR="00C67F0F" w:rsidRDefault="00C67F0F" w:rsidP="00C67F0F">
      <w:r>
        <w:t>TRACT #1 Located in the NE 1/4 of NE 1/4 Section 15</w:t>
      </w:r>
    </w:p>
    <w:p w:rsidR="00C67F0F" w:rsidRDefault="00C67F0F" w:rsidP="00C67F0F">
      <w:r>
        <w:t>Commencing at an existing iron pin (2" open pipe) located on the East line of Section 15, Township 17 South, Range 7 East, Talladega County, and the Northerly ROW of Alabama State Highway #21, said point being the Point of Beginning of the hereafter described property; thence S 57°39'40" W a distance of 650.00 ft. to an existing capped rebar; thence N 32°20'19" W a distance of 275.00 ft. to an existing capped rebar; thence N 57°39'41" E a distance of 845.89 ft. to an existing capped rebar; thence S 03°07'29" W a distance of 337.64 ft. to an existing 2" open top pipe and the Point of Beginning, containing 4.72 ACRES, more or less.,</w:t>
      </w:r>
    </w:p>
    <w:p w:rsidR="00C67F0F" w:rsidRDefault="00C67F0F" w:rsidP="00C67F0F"/>
    <w:p w:rsidR="00C67F0F" w:rsidRDefault="00C67F0F" w:rsidP="00C67F0F">
      <w:r>
        <w:t>TRACT #2 Located in the NW 1/4 of NW 1/4 Section 14</w:t>
      </w:r>
    </w:p>
    <w:p w:rsidR="00C67F0F" w:rsidRDefault="00C67F0F" w:rsidP="00C67F0F">
      <w:r>
        <w:t>Commencing at an existing iron pin (2" open pipe) located on the West line of Section 14, Township 17 South, Range 7 East, Talladega County, and the Northerly ROW of Alabama State Highway #21, said point being the Point of Beginning of the hereafter described property; thence along the Northerly ROW of Hwy #21 bearing N 57°39'41" E a distance of 195.89 ft. to an iron pin set; thence N 32°20'19" W a distance of 275.00 ft. to an existing capped rebar; thence S 03°07'29" W a distance of 337.64 ft. to an iron pin (2" open pipe) and the Point of Beginning, containing 0.62 ACRES, more or less</w:t>
      </w:r>
    </w:p>
    <w:p w:rsidR="00C67F0F" w:rsidRDefault="00C67F0F" w:rsidP="00C67F0F"/>
    <w:p w:rsidR="004F460F" w:rsidRDefault="00C67F0F" w:rsidP="00C67F0F">
      <w:r>
        <w:t xml:space="preserve">This plat of survey makes no warranty or guarantee as to the existence of any easements other than as shown on the plat above.  No search was performed to discover the existence of any additional easements. No conflicts or acts of possession were detected from a casual inspection of the property surveyed.  No title search was conducted in the research of this property. The lines established, </w:t>
      </w:r>
      <w:proofErr w:type="spellStart"/>
      <w:r>
        <w:t>monumented</w:t>
      </w:r>
      <w:proofErr w:type="spellEnd"/>
      <w:r>
        <w:t xml:space="preserve"> and shown in this survey and plat are based upon deed description of the tracts surveyed as well as deed descriptions of adjoining tracts, existing </w:t>
      </w:r>
      <w:proofErr w:type="spellStart"/>
      <w:r>
        <w:t>monumentation</w:t>
      </w:r>
      <w:proofErr w:type="spellEnd"/>
      <w:r>
        <w:t xml:space="preserve"> found, evidence of occupations, and other information provided at the time of this survey to the best of my ability. The issuance of this plat of survey and its intended use is as a boundary survey, and shall be used as such. In my opinion this survey has been completed in accordance with the Standards for the Practice of land surveying in the State of Alabama. </w:t>
      </w:r>
      <w:proofErr w:type="gramStart"/>
      <w:r>
        <w:t>According to my survey, the 7th day of January, 2019.</w:t>
      </w:r>
      <w:bookmarkStart w:id="0" w:name="_GoBack"/>
      <w:bookmarkEnd w:id="0"/>
      <w:proofErr w:type="gramEnd"/>
    </w:p>
    <w:sectPr w:rsidR="004F4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F0F"/>
    <w:rsid w:val="004F460F"/>
    <w:rsid w:val="00C67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lance</dc:creator>
  <cp:lastModifiedBy>lance</cp:lastModifiedBy>
  <cp:revision>1</cp:revision>
  <dcterms:created xsi:type="dcterms:W3CDTF">2019-01-06T14:26:00Z</dcterms:created>
  <dcterms:modified xsi:type="dcterms:W3CDTF">2019-01-06T14:27:00Z</dcterms:modified>
</cp:coreProperties>
</file>