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20A2B1" w14:textId="52EE3AEE" w:rsidR="00A45836" w:rsidRDefault="00A45836" w:rsidP="00725388">
      <w:pPr>
        <w:jc w:val="center"/>
        <w:rPr>
          <w:b/>
          <w:bCs/>
          <w:sz w:val="32"/>
          <w:szCs w:val="32"/>
        </w:rPr>
      </w:pPr>
      <w:r>
        <w:rPr>
          <w:b/>
          <w:bCs/>
          <w:noProof/>
          <w:sz w:val="32"/>
          <w:szCs w:val="32"/>
        </w:rPr>
        <w:drawing>
          <wp:inline distT="0" distB="0" distL="0" distR="0" wp14:anchorId="18579122" wp14:editId="7E9F80FF">
            <wp:extent cx="5943600" cy="3619500"/>
            <wp:effectExtent l="0" t="0" r="0" b="0"/>
            <wp:docPr id="1191010245" name="Picture 1" descr="A logo for a property management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010245" name="Picture 1" descr="A logo for a property management compan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3619500"/>
                    </a:xfrm>
                    <a:prstGeom prst="rect">
                      <a:avLst/>
                    </a:prstGeom>
                  </pic:spPr>
                </pic:pic>
              </a:graphicData>
            </a:graphic>
          </wp:inline>
        </w:drawing>
      </w:r>
    </w:p>
    <w:p w14:paraId="0E75B257" w14:textId="77777777" w:rsidR="00A45836" w:rsidRDefault="00A45836" w:rsidP="00725388">
      <w:pPr>
        <w:jc w:val="center"/>
        <w:rPr>
          <w:b/>
          <w:bCs/>
          <w:sz w:val="32"/>
          <w:szCs w:val="32"/>
        </w:rPr>
      </w:pPr>
    </w:p>
    <w:p w14:paraId="1BFAD8F1" w14:textId="380E0F82" w:rsidR="006358D9" w:rsidRDefault="00725388" w:rsidP="00725388">
      <w:pPr>
        <w:jc w:val="center"/>
        <w:rPr>
          <w:b/>
          <w:bCs/>
          <w:sz w:val="32"/>
          <w:szCs w:val="32"/>
        </w:rPr>
      </w:pPr>
      <w:r w:rsidRPr="00725388">
        <w:rPr>
          <w:b/>
          <w:bCs/>
          <w:sz w:val="32"/>
          <w:szCs w:val="32"/>
        </w:rPr>
        <w:t>Union Street Rules and Regulations</w:t>
      </w:r>
    </w:p>
    <w:p w14:paraId="319DD4B1" w14:textId="77777777" w:rsidR="00725388" w:rsidRDefault="00725388" w:rsidP="00725388">
      <w:pPr>
        <w:jc w:val="center"/>
        <w:rPr>
          <w:b/>
          <w:bCs/>
          <w:sz w:val="32"/>
          <w:szCs w:val="32"/>
        </w:rPr>
      </w:pPr>
    </w:p>
    <w:p w14:paraId="1FE59B57" w14:textId="280DA202" w:rsidR="00725388" w:rsidRPr="00725388" w:rsidRDefault="00725388" w:rsidP="00725388">
      <w:pPr>
        <w:rPr>
          <w:b/>
          <w:bCs/>
          <w:sz w:val="32"/>
          <w:szCs w:val="32"/>
        </w:rPr>
      </w:pPr>
      <w:r>
        <w:rPr>
          <w:b/>
          <w:bCs/>
          <w:sz w:val="32"/>
          <w:szCs w:val="32"/>
        </w:rPr>
        <w:t>1</w:t>
      </w:r>
      <w:r w:rsidRPr="00725388">
        <w:rPr>
          <w:b/>
          <w:bCs/>
          <w:sz w:val="32"/>
          <w:szCs w:val="32"/>
        </w:rPr>
        <w:t>. Maintenance and Repairs</w:t>
      </w:r>
    </w:p>
    <w:p w14:paraId="46852170" w14:textId="1BACB41E" w:rsidR="00725388" w:rsidRDefault="00725388" w:rsidP="00725388">
      <w:pPr>
        <w:numPr>
          <w:ilvl w:val="0"/>
          <w:numId w:val="1"/>
        </w:numPr>
        <w:rPr>
          <w:b/>
          <w:bCs/>
          <w:sz w:val="32"/>
          <w:szCs w:val="32"/>
        </w:rPr>
      </w:pPr>
      <w:r w:rsidRPr="00725388">
        <w:rPr>
          <w:b/>
          <w:bCs/>
          <w:sz w:val="32"/>
          <w:szCs w:val="32"/>
        </w:rPr>
        <w:t xml:space="preserve">Tenant Responsibilities: </w:t>
      </w:r>
      <w:r>
        <w:rPr>
          <w:b/>
          <w:bCs/>
          <w:sz w:val="32"/>
          <w:szCs w:val="32"/>
        </w:rPr>
        <w:t>Tenants are responsible for repairs to appliances, fixtures as well as clogs to toilets and sinks.</w:t>
      </w:r>
    </w:p>
    <w:p w14:paraId="0C19F26B" w14:textId="293D31DA" w:rsidR="00725388" w:rsidRPr="00725388" w:rsidRDefault="00725388" w:rsidP="00725388">
      <w:pPr>
        <w:numPr>
          <w:ilvl w:val="0"/>
          <w:numId w:val="1"/>
        </w:numPr>
        <w:rPr>
          <w:b/>
          <w:bCs/>
          <w:sz w:val="32"/>
          <w:szCs w:val="32"/>
        </w:rPr>
      </w:pPr>
      <w:r>
        <w:rPr>
          <w:b/>
          <w:bCs/>
          <w:sz w:val="32"/>
          <w:szCs w:val="32"/>
        </w:rPr>
        <w:t>Wet wipes should not be used as they clog the drains.</w:t>
      </w:r>
    </w:p>
    <w:p w14:paraId="7C608E71" w14:textId="0A0EE4D7" w:rsidR="00725388" w:rsidRPr="00725388" w:rsidRDefault="00725388" w:rsidP="00725388">
      <w:pPr>
        <w:numPr>
          <w:ilvl w:val="0"/>
          <w:numId w:val="1"/>
        </w:numPr>
        <w:rPr>
          <w:b/>
          <w:bCs/>
          <w:sz w:val="32"/>
          <w:szCs w:val="32"/>
        </w:rPr>
      </w:pPr>
      <w:r w:rsidRPr="00725388">
        <w:rPr>
          <w:b/>
          <w:bCs/>
          <w:sz w:val="32"/>
          <w:szCs w:val="32"/>
        </w:rPr>
        <w:t xml:space="preserve">Landlord Responsibilities: </w:t>
      </w:r>
      <w:r>
        <w:rPr>
          <w:b/>
          <w:bCs/>
          <w:sz w:val="32"/>
          <w:szCs w:val="32"/>
        </w:rPr>
        <w:t xml:space="preserve">Landlord is responsible for </w:t>
      </w:r>
      <w:r w:rsidR="000D5A1A">
        <w:rPr>
          <w:b/>
          <w:bCs/>
          <w:sz w:val="32"/>
          <w:szCs w:val="32"/>
        </w:rPr>
        <w:t>all common areas.</w:t>
      </w:r>
    </w:p>
    <w:p w14:paraId="1F456D34" w14:textId="1860087E" w:rsidR="00725388" w:rsidRDefault="00725388" w:rsidP="00725388">
      <w:pPr>
        <w:numPr>
          <w:ilvl w:val="0"/>
          <w:numId w:val="1"/>
        </w:numPr>
        <w:rPr>
          <w:b/>
          <w:bCs/>
          <w:sz w:val="32"/>
          <w:szCs w:val="32"/>
        </w:rPr>
      </w:pPr>
      <w:r w:rsidRPr="00725388">
        <w:rPr>
          <w:b/>
          <w:bCs/>
          <w:sz w:val="32"/>
          <w:szCs w:val="32"/>
        </w:rPr>
        <w:t>Reporting Issues:</w:t>
      </w:r>
      <w:r>
        <w:rPr>
          <w:b/>
          <w:bCs/>
          <w:sz w:val="32"/>
          <w:szCs w:val="32"/>
        </w:rPr>
        <w:t xml:space="preserve"> All maintenance and complaints should be reported to ECI Property Management</w:t>
      </w:r>
      <w:r w:rsidR="000D5A1A">
        <w:rPr>
          <w:b/>
          <w:bCs/>
          <w:sz w:val="32"/>
          <w:szCs w:val="32"/>
        </w:rPr>
        <w:t xml:space="preserve"> @ 732-970-6886.</w:t>
      </w:r>
    </w:p>
    <w:p w14:paraId="60ACF435" w14:textId="3228464A" w:rsidR="000230C6" w:rsidRDefault="000230C6" w:rsidP="00725388">
      <w:pPr>
        <w:numPr>
          <w:ilvl w:val="0"/>
          <w:numId w:val="1"/>
        </w:numPr>
        <w:rPr>
          <w:b/>
          <w:bCs/>
          <w:sz w:val="32"/>
          <w:szCs w:val="32"/>
        </w:rPr>
      </w:pPr>
      <w:r>
        <w:rPr>
          <w:b/>
          <w:bCs/>
          <w:sz w:val="32"/>
          <w:szCs w:val="32"/>
        </w:rPr>
        <w:t>Access to units will be provided to management for inspection 2 times per year</w:t>
      </w:r>
      <w:r w:rsidR="00A152B4">
        <w:rPr>
          <w:b/>
          <w:bCs/>
          <w:sz w:val="32"/>
          <w:szCs w:val="32"/>
        </w:rPr>
        <w:t xml:space="preserve"> to check for damage and any needed repairs.</w:t>
      </w:r>
    </w:p>
    <w:p w14:paraId="50C0C248" w14:textId="40DBA76D" w:rsidR="000230C6" w:rsidRDefault="000230C6" w:rsidP="00725388">
      <w:pPr>
        <w:numPr>
          <w:ilvl w:val="0"/>
          <w:numId w:val="1"/>
        </w:numPr>
        <w:rPr>
          <w:b/>
          <w:bCs/>
          <w:sz w:val="32"/>
          <w:szCs w:val="32"/>
        </w:rPr>
      </w:pPr>
      <w:r>
        <w:rPr>
          <w:b/>
          <w:bCs/>
          <w:sz w:val="32"/>
          <w:szCs w:val="32"/>
        </w:rPr>
        <w:lastRenderedPageBreak/>
        <w:t>Access to unit will be provided within 24 hrs for repairs.</w:t>
      </w:r>
    </w:p>
    <w:p w14:paraId="76A14CD1" w14:textId="30C4A1D3" w:rsidR="000230C6" w:rsidRPr="00725388" w:rsidRDefault="000230C6" w:rsidP="00725388">
      <w:pPr>
        <w:numPr>
          <w:ilvl w:val="0"/>
          <w:numId w:val="1"/>
        </w:numPr>
        <w:rPr>
          <w:b/>
          <w:bCs/>
          <w:sz w:val="32"/>
          <w:szCs w:val="32"/>
        </w:rPr>
      </w:pPr>
      <w:r>
        <w:rPr>
          <w:b/>
          <w:bCs/>
          <w:sz w:val="32"/>
          <w:szCs w:val="32"/>
        </w:rPr>
        <w:t>HVAC filters will be replaced 2 times per year by management at a cost of $100 per year to the tenant.</w:t>
      </w:r>
    </w:p>
    <w:p w14:paraId="457B29F3" w14:textId="088B0CCA" w:rsidR="00725388" w:rsidRPr="00725388" w:rsidRDefault="00725388" w:rsidP="00725388">
      <w:pPr>
        <w:rPr>
          <w:b/>
          <w:bCs/>
          <w:sz w:val="32"/>
          <w:szCs w:val="32"/>
        </w:rPr>
      </w:pPr>
      <w:r>
        <w:rPr>
          <w:b/>
          <w:bCs/>
          <w:sz w:val="32"/>
          <w:szCs w:val="32"/>
        </w:rPr>
        <w:t>2</w:t>
      </w:r>
      <w:r w:rsidRPr="00725388">
        <w:rPr>
          <w:b/>
          <w:bCs/>
          <w:sz w:val="32"/>
          <w:szCs w:val="32"/>
        </w:rPr>
        <w:t>. Use of Property</w:t>
      </w:r>
    </w:p>
    <w:p w14:paraId="210522C0" w14:textId="565C7998" w:rsidR="00725388" w:rsidRDefault="00725388" w:rsidP="00725388">
      <w:pPr>
        <w:numPr>
          <w:ilvl w:val="0"/>
          <w:numId w:val="2"/>
        </w:numPr>
        <w:rPr>
          <w:b/>
          <w:bCs/>
          <w:sz w:val="32"/>
          <w:szCs w:val="32"/>
        </w:rPr>
      </w:pPr>
      <w:r w:rsidRPr="00725388">
        <w:rPr>
          <w:b/>
          <w:bCs/>
          <w:sz w:val="32"/>
          <w:szCs w:val="32"/>
        </w:rPr>
        <w:t xml:space="preserve">Occupancy Limits: </w:t>
      </w:r>
      <w:r>
        <w:rPr>
          <w:b/>
          <w:bCs/>
          <w:sz w:val="32"/>
          <w:szCs w:val="32"/>
        </w:rPr>
        <w:t>No tenant shall add tenants to their units without written request and approval from management.</w:t>
      </w:r>
    </w:p>
    <w:p w14:paraId="73EC5427" w14:textId="0BA22060" w:rsidR="00210EFD" w:rsidRPr="00725388" w:rsidRDefault="00210EFD" w:rsidP="00725388">
      <w:pPr>
        <w:numPr>
          <w:ilvl w:val="0"/>
          <w:numId w:val="2"/>
        </w:numPr>
        <w:rPr>
          <w:b/>
          <w:bCs/>
          <w:sz w:val="32"/>
          <w:szCs w:val="32"/>
        </w:rPr>
      </w:pPr>
      <w:r>
        <w:rPr>
          <w:b/>
          <w:bCs/>
          <w:sz w:val="32"/>
          <w:szCs w:val="32"/>
        </w:rPr>
        <w:t>Occupancy can not exceed legal limits .</w:t>
      </w:r>
    </w:p>
    <w:p w14:paraId="5D12E090" w14:textId="2252BDDD" w:rsidR="00725388" w:rsidRPr="00725388" w:rsidRDefault="00725388" w:rsidP="00725388">
      <w:pPr>
        <w:numPr>
          <w:ilvl w:val="0"/>
          <w:numId w:val="2"/>
        </w:numPr>
        <w:rPr>
          <w:b/>
          <w:bCs/>
          <w:sz w:val="32"/>
          <w:szCs w:val="32"/>
        </w:rPr>
      </w:pPr>
      <w:r w:rsidRPr="00725388">
        <w:rPr>
          <w:b/>
          <w:bCs/>
          <w:sz w:val="32"/>
          <w:szCs w:val="32"/>
        </w:rPr>
        <w:t>Subletting:</w:t>
      </w:r>
      <w:r>
        <w:rPr>
          <w:b/>
          <w:bCs/>
          <w:sz w:val="32"/>
          <w:szCs w:val="32"/>
        </w:rPr>
        <w:t xml:space="preserve"> - No Subletting is allowed</w:t>
      </w:r>
    </w:p>
    <w:p w14:paraId="383DD2B9" w14:textId="7D579E90" w:rsidR="00725388" w:rsidRPr="00725388" w:rsidRDefault="00725388" w:rsidP="00725388">
      <w:pPr>
        <w:numPr>
          <w:ilvl w:val="0"/>
          <w:numId w:val="2"/>
        </w:numPr>
        <w:rPr>
          <w:b/>
          <w:bCs/>
          <w:sz w:val="32"/>
          <w:szCs w:val="32"/>
        </w:rPr>
      </w:pPr>
      <w:r w:rsidRPr="00725388">
        <w:rPr>
          <w:b/>
          <w:bCs/>
          <w:sz w:val="32"/>
          <w:szCs w:val="32"/>
        </w:rPr>
        <w:t xml:space="preserve">Business Use: </w:t>
      </w:r>
      <w:r>
        <w:rPr>
          <w:b/>
          <w:bCs/>
          <w:sz w:val="32"/>
          <w:szCs w:val="32"/>
        </w:rPr>
        <w:t>Tenants cannot use the property for business purposes</w:t>
      </w:r>
      <w:r w:rsidRPr="00725388">
        <w:rPr>
          <w:b/>
          <w:bCs/>
          <w:sz w:val="32"/>
          <w:szCs w:val="32"/>
        </w:rPr>
        <w:t>.</w:t>
      </w:r>
    </w:p>
    <w:p w14:paraId="36C9D7F4" w14:textId="77B35C1E" w:rsidR="00725388" w:rsidRPr="00725388" w:rsidRDefault="00725388" w:rsidP="00725388">
      <w:pPr>
        <w:rPr>
          <w:b/>
          <w:bCs/>
          <w:sz w:val="32"/>
          <w:szCs w:val="32"/>
        </w:rPr>
      </w:pPr>
      <w:r>
        <w:rPr>
          <w:b/>
          <w:bCs/>
          <w:sz w:val="32"/>
          <w:szCs w:val="32"/>
        </w:rPr>
        <w:t>3</w:t>
      </w:r>
      <w:r w:rsidRPr="00725388">
        <w:rPr>
          <w:b/>
          <w:bCs/>
          <w:sz w:val="32"/>
          <w:szCs w:val="32"/>
        </w:rPr>
        <w:t>. Noise and Conduct</w:t>
      </w:r>
    </w:p>
    <w:p w14:paraId="786E6FD2" w14:textId="79503E29" w:rsidR="00725388" w:rsidRPr="00725388" w:rsidRDefault="00725388" w:rsidP="00210EFD">
      <w:pPr>
        <w:rPr>
          <w:b/>
          <w:bCs/>
          <w:sz w:val="32"/>
          <w:szCs w:val="32"/>
        </w:rPr>
      </w:pPr>
    </w:p>
    <w:p w14:paraId="3FC4D6BB" w14:textId="63B11D0E" w:rsidR="00725388" w:rsidRDefault="00725388" w:rsidP="00725388">
      <w:pPr>
        <w:numPr>
          <w:ilvl w:val="0"/>
          <w:numId w:val="3"/>
        </w:numPr>
        <w:rPr>
          <w:b/>
          <w:bCs/>
          <w:sz w:val="32"/>
          <w:szCs w:val="32"/>
        </w:rPr>
      </w:pPr>
      <w:r w:rsidRPr="00725388">
        <w:rPr>
          <w:b/>
          <w:bCs/>
          <w:sz w:val="32"/>
          <w:szCs w:val="32"/>
        </w:rPr>
        <w:t xml:space="preserve">Behavior: </w:t>
      </w:r>
      <w:r>
        <w:rPr>
          <w:b/>
          <w:bCs/>
          <w:sz w:val="32"/>
          <w:szCs w:val="32"/>
        </w:rPr>
        <w:t>NO</w:t>
      </w:r>
      <w:r w:rsidRPr="00725388">
        <w:rPr>
          <w:b/>
          <w:bCs/>
          <w:sz w:val="32"/>
          <w:szCs w:val="32"/>
        </w:rPr>
        <w:t xml:space="preserve"> illegal activities and other behaviors that could disturb neighbors or damage the property.</w:t>
      </w:r>
    </w:p>
    <w:p w14:paraId="08E44969" w14:textId="77777777" w:rsidR="000D5A1A" w:rsidRPr="00725388" w:rsidRDefault="000D5A1A" w:rsidP="000D5A1A">
      <w:pPr>
        <w:rPr>
          <w:b/>
          <w:bCs/>
          <w:sz w:val="32"/>
          <w:szCs w:val="32"/>
        </w:rPr>
      </w:pPr>
      <w:r>
        <w:rPr>
          <w:b/>
          <w:bCs/>
          <w:sz w:val="32"/>
          <w:szCs w:val="32"/>
        </w:rPr>
        <w:t>4</w:t>
      </w:r>
      <w:r w:rsidRPr="00725388">
        <w:rPr>
          <w:b/>
          <w:bCs/>
          <w:sz w:val="32"/>
          <w:szCs w:val="32"/>
        </w:rPr>
        <w:t>. Daytime Noise</w:t>
      </w:r>
    </w:p>
    <w:p w14:paraId="38E107F4" w14:textId="77777777" w:rsidR="000D5A1A" w:rsidRDefault="000D5A1A" w:rsidP="000D5A1A">
      <w:pPr>
        <w:ind w:left="720"/>
        <w:rPr>
          <w:b/>
          <w:bCs/>
          <w:sz w:val="32"/>
          <w:szCs w:val="32"/>
        </w:rPr>
      </w:pPr>
      <w:r w:rsidRPr="00725388">
        <w:rPr>
          <w:b/>
          <w:bCs/>
          <w:sz w:val="32"/>
          <w:szCs w:val="32"/>
        </w:rPr>
        <w:t>While normal daytime activities are expected, excessive noise that disturbs other tenants is not permitted. This includes loud music, television, and other electronic devices that can be heard outside the tenant's unit.</w:t>
      </w:r>
    </w:p>
    <w:p w14:paraId="5610C39F" w14:textId="77777777" w:rsidR="000D5A1A" w:rsidRDefault="000D5A1A" w:rsidP="000D5A1A">
      <w:pPr>
        <w:ind w:left="720"/>
        <w:rPr>
          <w:b/>
          <w:bCs/>
          <w:sz w:val="32"/>
          <w:szCs w:val="32"/>
        </w:rPr>
      </w:pPr>
    </w:p>
    <w:p w14:paraId="65A1E7DC" w14:textId="77777777" w:rsidR="000D5A1A" w:rsidRPr="000D5A1A" w:rsidRDefault="000D5A1A" w:rsidP="000D5A1A">
      <w:pPr>
        <w:rPr>
          <w:b/>
          <w:bCs/>
          <w:sz w:val="32"/>
          <w:szCs w:val="32"/>
        </w:rPr>
      </w:pPr>
      <w:r w:rsidRPr="000D5A1A">
        <w:rPr>
          <w:b/>
          <w:bCs/>
          <w:sz w:val="32"/>
          <w:szCs w:val="32"/>
        </w:rPr>
        <w:t>5. Guests</w:t>
      </w:r>
    </w:p>
    <w:p w14:paraId="0F48E141" w14:textId="77777777" w:rsidR="000D5A1A" w:rsidRDefault="000D5A1A" w:rsidP="000D5A1A">
      <w:pPr>
        <w:numPr>
          <w:ilvl w:val="0"/>
          <w:numId w:val="13"/>
        </w:numPr>
        <w:rPr>
          <w:b/>
          <w:bCs/>
          <w:sz w:val="32"/>
          <w:szCs w:val="32"/>
        </w:rPr>
      </w:pPr>
      <w:r w:rsidRPr="000D5A1A">
        <w:rPr>
          <w:b/>
          <w:bCs/>
          <w:sz w:val="32"/>
          <w:szCs w:val="32"/>
        </w:rPr>
        <w:t>Tenants are responsible for ensuring their guests adhere to all noise and conduct rules. Repeated disturbances by a tenant's guests may be treated as lease violations by the tenant.</w:t>
      </w:r>
    </w:p>
    <w:p w14:paraId="76A09B5B" w14:textId="77777777" w:rsidR="000D5A1A" w:rsidRDefault="000D5A1A" w:rsidP="000D5A1A">
      <w:pPr>
        <w:ind w:left="720"/>
        <w:rPr>
          <w:b/>
          <w:bCs/>
          <w:sz w:val="32"/>
          <w:szCs w:val="32"/>
        </w:rPr>
      </w:pPr>
    </w:p>
    <w:p w14:paraId="79F63787" w14:textId="0A74F869" w:rsidR="000D5A1A" w:rsidRDefault="000D5A1A" w:rsidP="000D5A1A">
      <w:pPr>
        <w:ind w:left="360"/>
        <w:rPr>
          <w:b/>
          <w:bCs/>
          <w:sz w:val="32"/>
          <w:szCs w:val="32"/>
        </w:rPr>
      </w:pPr>
      <w:r>
        <w:rPr>
          <w:b/>
          <w:bCs/>
          <w:sz w:val="32"/>
          <w:szCs w:val="32"/>
        </w:rPr>
        <w:lastRenderedPageBreak/>
        <w:t xml:space="preserve"> </w:t>
      </w:r>
      <w:r w:rsidRPr="000D5A1A">
        <w:rPr>
          <w:b/>
          <w:bCs/>
          <w:sz w:val="32"/>
          <w:szCs w:val="32"/>
        </w:rPr>
        <w:t>6. Musical Instruments</w:t>
      </w:r>
    </w:p>
    <w:p w14:paraId="44100562" w14:textId="77777777" w:rsidR="000D5A1A" w:rsidRPr="000D5A1A" w:rsidRDefault="000D5A1A" w:rsidP="000D5A1A">
      <w:pPr>
        <w:ind w:left="360"/>
        <w:rPr>
          <w:b/>
          <w:bCs/>
          <w:sz w:val="32"/>
          <w:szCs w:val="32"/>
        </w:rPr>
      </w:pPr>
    </w:p>
    <w:p w14:paraId="75BD29BB" w14:textId="77777777" w:rsidR="000D5A1A" w:rsidRDefault="000D5A1A" w:rsidP="000D5A1A">
      <w:pPr>
        <w:numPr>
          <w:ilvl w:val="0"/>
          <w:numId w:val="14"/>
        </w:numPr>
        <w:rPr>
          <w:b/>
          <w:bCs/>
          <w:sz w:val="32"/>
          <w:szCs w:val="32"/>
        </w:rPr>
      </w:pPr>
      <w:r w:rsidRPr="000D5A1A">
        <w:rPr>
          <w:b/>
          <w:bCs/>
          <w:sz w:val="32"/>
          <w:szCs w:val="32"/>
        </w:rPr>
        <w:t>Playing musical instruments should be restricted to reasonable hours, taking into account the instrument's volume and the potential for disturbance. Use of particularly loud instruments may need to be limited further.</w:t>
      </w:r>
    </w:p>
    <w:p w14:paraId="0536B75C" w14:textId="77777777" w:rsidR="000D5A1A" w:rsidRDefault="000D5A1A" w:rsidP="000D5A1A">
      <w:pPr>
        <w:ind w:left="720"/>
        <w:rPr>
          <w:b/>
          <w:bCs/>
          <w:sz w:val="32"/>
          <w:szCs w:val="32"/>
        </w:rPr>
      </w:pPr>
    </w:p>
    <w:p w14:paraId="2576B8B4" w14:textId="77777777" w:rsidR="000D5A1A" w:rsidRPr="000D5A1A" w:rsidRDefault="000D5A1A" w:rsidP="000D5A1A">
      <w:pPr>
        <w:rPr>
          <w:b/>
          <w:bCs/>
          <w:sz w:val="32"/>
          <w:szCs w:val="32"/>
        </w:rPr>
      </w:pPr>
      <w:r w:rsidRPr="000D5A1A">
        <w:rPr>
          <w:b/>
          <w:bCs/>
          <w:sz w:val="32"/>
          <w:szCs w:val="32"/>
        </w:rPr>
        <w:t>7 Parties and Gatherings</w:t>
      </w:r>
    </w:p>
    <w:p w14:paraId="5698926D" w14:textId="77777777" w:rsidR="000D5A1A" w:rsidRPr="000D5A1A" w:rsidRDefault="000D5A1A" w:rsidP="000D5A1A">
      <w:pPr>
        <w:ind w:left="720"/>
        <w:rPr>
          <w:b/>
          <w:bCs/>
          <w:sz w:val="32"/>
          <w:szCs w:val="32"/>
        </w:rPr>
      </w:pPr>
    </w:p>
    <w:p w14:paraId="363652EA" w14:textId="77777777" w:rsidR="000D5A1A" w:rsidRPr="000D5A1A" w:rsidRDefault="000D5A1A" w:rsidP="000D5A1A">
      <w:pPr>
        <w:numPr>
          <w:ilvl w:val="0"/>
          <w:numId w:val="15"/>
        </w:numPr>
        <w:rPr>
          <w:b/>
          <w:bCs/>
          <w:sz w:val="32"/>
          <w:szCs w:val="32"/>
        </w:rPr>
      </w:pPr>
      <w:r w:rsidRPr="000D5A1A">
        <w:rPr>
          <w:b/>
          <w:bCs/>
          <w:sz w:val="32"/>
          <w:szCs w:val="32"/>
        </w:rPr>
        <w:t>Parties and large gatherings must not disturb neighboring residents. Management notification is required before large gatherings and parties.</w:t>
      </w:r>
    </w:p>
    <w:p w14:paraId="5D17A363" w14:textId="77777777" w:rsidR="000D5A1A" w:rsidRPr="000D5A1A" w:rsidRDefault="000D5A1A" w:rsidP="000D5A1A">
      <w:pPr>
        <w:numPr>
          <w:ilvl w:val="0"/>
          <w:numId w:val="15"/>
        </w:numPr>
        <w:rPr>
          <w:b/>
          <w:bCs/>
          <w:sz w:val="32"/>
          <w:szCs w:val="32"/>
        </w:rPr>
      </w:pPr>
      <w:r w:rsidRPr="000D5A1A">
        <w:rPr>
          <w:b/>
          <w:bCs/>
          <w:sz w:val="32"/>
          <w:szCs w:val="32"/>
        </w:rPr>
        <w:t xml:space="preserve"> Gatherings are not allowed or require special permission outside of the unit.</w:t>
      </w:r>
    </w:p>
    <w:p w14:paraId="6FD61179" w14:textId="60EE1D73" w:rsidR="00210EFD" w:rsidRDefault="00210EFD" w:rsidP="000D5A1A">
      <w:pPr>
        <w:rPr>
          <w:b/>
          <w:bCs/>
          <w:sz w:val="32"/>
          <w:szCs w:val="32"/>
        </w:rPr>
      </w:pPr>
    </w:p>
    <w:p w14:paraId="5C06C760" w14:textId="77777777" w:rsidR="00210EFD" w:rsidRPr="00725388" w:rsidRDefault="00210EFD" w:rsidP="00210EFD">
      <w:pPr>
        <w:rPr>
          <w:b/>
          <w:bCs/>
          <w:sz w:val="32"/>
          <w:szCs w:val="32"/>
        </w:rPr>
      </w:pPr>
    </w:p>
    <w:p w14:paraId="526621A0" w14:textId="080A0353" w:rsidR="00725388" w:rsidRPr="00725388" w:rsidRDefault="00210EFD" w:rsidP="00725388">
      <w:pPr>
        <w:rPr>
          <w:b/>
          <w:bCs/>
          <w:sz w:val="32"/>
          <w:szCs w:val="32"/>
        </w:rPr>
      </w:pPr>
      <w:r>
        <w:rPr>
          <w:b/>
          <w:bCs/>
          <w:sz w:val="32"/>
          <w:szCs w:val="32"/>
        </w:rPr>
        <w:t>8</w:t>
      </w:r>
      <w:r w:rsidR="00725388" w:rsidRPr="00725388">
        <w:rPr>
          <w:b/>
          <w:bCs/>
          <w:sz w:val="32"/>
          <w:szCs w:val="32"/>
        </w:rPr>
        <w:t>. Amenities</w:t>
      </w:r>
      <w:r w:rsidR="00A152B4">
        <w:rPr>
          <w:b/>
          <w:bCs/>
          <w:sz w:val="32"/>
          <w:szCs w:val="32"/>
        </w:rPr>
        <w:t>- Gatherings – No parties or gatherings shall be held in the common areas without written approval from the owner.</w:t>
      </w:r>
    </w:p>
    <w:p w14:paraId="3324D35D" w14:textId="167741AF" w:rsidR="00725388" w:rsidRPr="00725388" w:rsidRDefault="00725388" w:rsidP="00A152B4">
      <w:pPr>
        <w:rPr>
          <w:b/>
          <w:bCs/>
          <w:sz w:val="32"/>
          <w:szCs w:val="32"/>
        </w:rPr>
      </w:pPr>
    </w:p>
    <w:p w14:paraId="26CD6144" w14:textId="41F85EDC" w:rsidR="00725388" w:rsidRPr="00725388" w:rsidRDefault="00725388" w:rsidP="00725388">
      <w:pPr>
        <w:numPr>
          <w:ilvl w:val="0"/>
          <w:numId w:val="6"/>
        </w:numPr>
        <w:rPr>
          <w:b/>
          <w:bCs/>
          <w:sz w:val="32"/>
          <w:szCs w:val="32"/>
        </w:rPr>
      </w:pPr>
      <w:r w:rsidRPr="00725388">
        <w:rPr>
          <w:b/>
          <w:bCs/>
          <w:sz w:val="32"/>
          <w:szCs w:val="32"/>
        </w:rPr>
        <w:t xml:space="preserve">Maintenance: </w:t>
      </w:r>
      <w:r>
        <w:rPr>
          <w:b/>
          <w:bCs/>
          <w:sz w:val="32"/>
          <w:szCs w:val="32"/>
        </w:rPr>
        <w:t>No personal items are to be stored anywhere on the property outside the unit.</w:t>
      </w:r>
    </w:p>
    <w:p w14:paraId="3019364F" w14:textId="700111C0" w:rsidR="00725388" w:rsidRPr="00725388" w:rsidRDefault="00210EFD" w:rsidP="00725388">
      <w:pPr>
        <w:rPr>
          <w:b/>
          <w:bCs/>
          <w:sz w:val="32"/>
          <w:szCs w:val="32"/>
        </w:rPr>
      </w:pPr>
      <w:r>
        <w:rPr>
          <w:b/>
          <w:bCs/>
          <w:sz w:val="32"/>
          <w:szCs w:val="32"/>
        </w:rPr>
        <w:t>9</w:t>
      </w:r>
      <w:r w:rsidR="00725388" w:rsidRPr="00725388">
        <w:rPr>
          <w:b/>
          <w:bCs/>
          <w:sz w:val="32"/>
          <w:szCs w:val="32"/>
        </w:rPr>
        <w:t>. Termination and Eviction</w:t>
      </w:r>
    </w:p>
    <w:p w14:paraId="52454EE9" w14:textId="12338A66" w:rsidR="00725388" w:rsidRDefault="00725388" w:rsidP="00725388">
      <w:pPr>
        <w:numPr>
          <w:ilvl w:val="0"/>
          <w:numId w:val="7"/>
        </w:numPr>
        <w:rPr>
          <w:b/>
          <w:bCs/>
          <w:sz w:val="32"/>
          <w:szCs w:val="32"/>
        </w:rPr>
      </w:pPr>
      <w:r w:rsidRPr="00725388">
        <w:rPr>
          <w:b/>
          <w:bCs/>
          <w:sz w:val="32"/>
          <w:szCs w:val="32"/>
        </w:rPr>
        <w:t xml:space="preserve">Notice Period: </w:t>
      </w:r>
      <w:r w:rsidR="00AC3A93">
        <w:rPr>
          <w:b/>
          <w:bCs/>
          <w:sz w:val="32"/>
          <w:szCs w:val="32"/>
        </w:rPr>
        <w:t xml:space="preserve"> Tenants shall receive notice within 7 days for violations and 15 days for late rent.</w:t>
      </w:r>
    </w:p>
    <w:p w14:paraId="4A51EADB" w14:textId="1C482E1A" w:rsidR="00AC3A93" w:rsidRPr="00725388" w:rsidRDefault="00AC3A93" w:rsidP="00725388">
      <w:pPr>
        <w:numPr>
          <w:ilvl w:val="0"/>
          <w:numId w:val="7"/>
        </w:numPr>
        <w:rPr>
          <w:b/>
          <w:bCs/>
          <w:sz w:val="32"/>
          <w:szCs w:val="32"/>
        </w:rPr>
      </w:pPr>
      <w:r>
        <w:rPr>
          <w:b/>
          <w:bCs/>
          <w:sz w:val="32"/>
          <w:szCs w:val="32"/>
        </w:rPr>
        <w:lastRenderedPageBreak/>
        <w:t>Eviction process can be submitted to the courts for nonpayment of rent and/or repeated violations of the rules.</w:t>
      </w:r>
    </w:p>
    <w:p w14:paraId="0B912AAF" w14:textId="104A66E1" w:rsidR="00725388" w:rsidRPr="00725388" w:rsidRDefault="00725388" w:rsidP="00725388">
      <w:pPr>
        <w:rPr>
          <w:b/>
          <w:bCs/>
          <w:sz w:val="32"/>
          <w:szCs w:val="32"/>
        </w:rPr>
      </w:pPr>
      <w:r w:rsidRPr="00725388">
        <w:rPr>
          <w:b/>
          <w:bCs/>
          <w:sz w:val="32"/>
          <w:szCs w:val="32"/>
        </w:rPr>
        <w:t>1</w:t>
      </w:r>
      <w:r w:rsidR="000230C6">
        <w:rPr>
          <w:b/>
          <w:bCs/>
          <w:sz w:val="32"/>
          <w:szCs w:val="32"/>
        </w:rPr>
        <w:t>0</w:t>
      </w:r>
      <w:r w:rsidRPr="00725388">
        <w:rPr>
          <w:b/>
          <w:bCs/>
          <w:sz w:val="32"/>
          <w:szCs w:val="32"/>
        </w:rPr>
        <w:t>. Insurance</w:t>
      </w:r>
    </w:p>
    <w:p w14:paraId="5B1F254F" w14:textId="49F7F5AE" w:rsidR="00725388" w:rsidRPr="00725388" w:rsidRDefault="00725388" w:rsidP="00725388">
      <w:pPr>
        <w:numPr>
          <w:ilvl w:val="0"/>
          <w:numId w:val="8"/>
        </w:numPr>
        <w:rPr>
          <w:b/>
          <w:bCs/>
          <w:sz w:val="32"/>
          <w:szCs w:val="32"/>
        </w:rPr>
      </w:pPr>
      <w:r w:rsidRPr="00725388">
        <w:rPr>
          <w:b/>
          <w:bCs/>
          <w:sz w:val="32"/>
          <w:szCs w:val="32"/>
        </w:rPr>
        <w:t xml:space="preserve">Requirement:  tenants </w:t>
      </w:r>
      <w:r>
        <w:rPr>
          <w:b/>
          <w:bCs/>
          <w:sz w:val="32"/>
          <w:szCs w:val="32"/>
        </w:rPr>
        <w:t xml:space="preserve">are </w:t>
      </w:r>
      <w:r w:rsidRPr="00725388">
        <w:rPr>
          <w:b/>
          <w:bCs/>
          <w:sz w:val="32"/>
          <w:szCs w:val="32"/>
        </w:rPr>
        <w:t>to obtain renters' insurance to cover their personal property.</w:t>
      </w:r>
    </w:p>
    <w:p w14:paraId="54E72835" w14:textId="332406C7" w:rsidR="00725388" w:rsidRPr="00725388" w:rsidRDefault="00725388" w:rsidP="00725388">
      <w:pPr>
        <w:rPr>
          <w:b/>
          <w:bCs/>
          <w:sz w:val="32"/>
          <w:szCs w:val="32"/>
        </w:rPr>
      </w:pPr>
      <w:r w:rsidRPr="00725388">
        <w:rPr>
          <w:b/>
          <w:bCs/>
          <w:sz w:val="32"/>
          <w:szCs w:val="32"/>
        </w:rPr>
        <w:t>1</w:t>
      </w:r>
      <w:r w:rsidR="000230C6">
        <w:rPr>
          <w:b/>
          <w:bCs/>
          <w:sz w:val="32"/>
          <w:szCs w:val="32"/>
        </w:rPr>
        <w:t>1</w:t>
      </w:r>
      <w:r w:rsidRPr="00725388">
        <w:rPr>
          <w:b/>
          <w:bCs/>
          <w:sz w:val="32"/>
          <w:szCs w:val="32"/>
        </w:rPr>
        <w:t>. Alterations to the Premises</w:t>
      </w:r>
    </w:p>
    <w:p w14:paraId="42FE514B" w14:textId="635CC381" w:rsidR="00725388" w:rsidRPr="00725388" w:rsidRDefault="00725388" w:rsidP="00725388">
      <w:pPr>
        <w:numPr>
          <w:ilvl w:val="0"/>
          <w:numId w:val="9"/>
        </w:numPr>
        <w:rPr>
          <w:b/>
          <w:bCs/>
          <w:sz w:val="32"/>
          <w:szCs w:val="32"/>
        </w:rPr>
      </w:pPr>
      <w:r>
        <w:rPr>
          <w:b/>
          <w:bCs/>
          <w:sz w:val="32"/>
          <w:szCs w:val="32"/>
        </w:rPr>
        <w:t>All units must be returned to the same condition as they were when originally leased</w:t>
      </w:r>
      <w:r w:rsidRPr="00725388">
        <w:rPr>
          <w:b/>
          <w:bCs/>
          <w:sz w:val="32"/>
          <w:szCs w:val="32"/>
        </w:rPr>
        <w:t>.</w:t>
      </w:r>
      <w:r>
        <w:rPr>
          <w:b/>
          <w:bCs/>
          <w:sz w:val="32"/>
          <w:szCs w:val="32"/>
        </w:rPr>
        <w:t xml:space="preserve"> This includes paint color.</w:t>
      </w:r>
    </w:p>
    <w:p w14:paraId="3181947F" w14:textId="09D0F084" w:rsidR="00725388" w:rsidRPr="00725388" w:rsidRDefault="00725388" w:rsidP="00725388">
      <w:pPr>
        <w:rPr>
          <w:b/>
          <w:bCs/>
          <w:sz w:val="32"/>
          <w:szCs w:val="32"/>
        </w:rPr>
      </w:pPr>
      <w:r w:rsidRPr="00725388">
        <w:rPr>
          <w:b/>
          <w:bCs/>
          <w:sz w:val="32"/>
          <w:szCs w:val="32"/>
        </w:rPr>
        <w:t>1</w:t>
      </w:r>
      <w:r w:rsidR="000230C6">
        <w:rPr>
          <w:b/>
          <w:bCs/>
          <w:sz w:val="32"/>
          <w:szCs w:val="32"/>
        </w:rPr>
        <w:t>2</w:t>
      </w:r>
      <w:r w:rsidRPr="00725388">
        <w:rPr>
          <w:b/>
          <w:bCs/>
          <w:sz w:val="32"/>
          <w:szCs w:val="32"/>
        </w:rPr>
        <w:t>. Emergencies</w:t>
      </w:r>
    </w:p>
    <w:p w14:paraId="532A9557" w14:textId="2D527FE7" w:rsidR="00725388" w:rsidRDefault="00725388" w:rsidP="00725388">
      <w:pPr>
        <w:numPr>
          <w:ilvl w:val="0"/>
          <w:numId w:val="10"/>
        </w:numPr>
        <w:rPr>
          <w:b/>
          <w:bCs/>
          <w:sz w:val="32"/>
          <w:szCs w:val="32"/>
        </w:rPr>
      </w:pPr>
      <w:r w:rsidRPr="00725388">
        <w:rPr>
          <w:b/>
          <w:bCs/>
          <w:sz w:val="32"/>
          <w:szCs w:val="32"/>
        </w:rPr>
        <w:t xml:space="preserve">Contact Information: </w:t>
      </w:r>
      <w:r>
        <w:rPr>
          <w:b/>
          <w:bCs/>
          <w:sz w:val="32"/>
          <w:szCs w:val="32"/>
        </w:rPr>
        <w:t xml:space="preserve">ECI Property Management – 732-970-6886- follow the emergency </w:t>
      </w:r>
      <w:r w:rsidR="000230C6">
        <w:rPr>
          <w:b/>
          <w:bCs/>
          <w:sz w:val="32"/>
          <w:szCs w:val="32"/>
        </w:rPr>
        <w:t>prompts.</w:t>
      </w:r>
    </w:p>
    <w:p w14:paraId="52A69EA8" w14:textId="77777777" w:rsidR="000D5A1A" w:rsidRDefault="000D5A1A" w:rsidP="000D5A1A">
      <w:pPr>
        <w:ind w:left="720"/>
        <w:rPr>
          <w:b/>
          <w:bCs/>
          <w:sz w:val="32"/>
          <w:szCs w:val="32"/>
        </w:rPr>
      </w:pPr>
    </w:p>
    <w:p w14:paraId="5EDE666F" w14:textId="77777777" w:rsidR="000230C6" w:rsidRDefault="000230C6" w:rsidP="000D5A1A">
      <w:pPr>
        <w:rPr>
          <w:b/>
          <w:bCs/>
          <w:sz w:val="32"/>
          <w:szCs w:val="32"/>
        </w:rPr>
      </w:pPr>
      <w:r>
        <w:rPr>
          <w:b/>
          <w:bCs/>
          <w:sz w:val="32"/>
          <w:szCs w:val="32"/>
        </w:rPr>
        <w:t>13</w:t>
      </w:r>
      <w:r w:rsidR="00210EFD" w:rsidRPr="00210EFD">
        <w:rPr>
          <w:b/>
          <w:bCs/>
          <w:sz w:val="32"/>
          <w:szCs w:val="32"/>
        </w:rPr>
        <w:t>. Smoking</w:t>
      </w:r>
      <w:r>
        <w:rPr>
          <w:b/>
          <w:bCs/>
          <w:sz w:val="32"/>
          <w:szCs w:val="32"/>
        </w:rPr>
        <w:t xml:space="preserve"> </w:t>
      </w:r>
      <w:r w:rsidRPr="000230C6">
        <w:rPr>
          <w:b/>
          <w:bCs/>
          <w:sz w:val="32"/>
          <w:szCs w:val="32"/>
        </w:rPr>
        <w:t>No Smoking inside unit or building.</w:t>
      </w:r>
    </w:p>
    <w:p w14:paraId="69FAEEE9" w14:textId="77777777" w:rsidR="000D5A1A" w:rsidRDefault="000D5A1A" w:rsidP="000D5A1A">
      <w:pPr>
        <w:rPr>
          <w:b/>
          <w:bCs/>
          <w:sz w:val="32"/>
          <w:szCs w:val="32"/>
        </w:rPr>
      </w:pPr>
    </w:p>
    <w:p w14:paraId="03CABCDE" w14:textId="77777777" w:rsidR="000D5A1A" w:rsidRPr="000D5A1A" w:rsidRDefault="000D5A1A" w:rsidP="000D5A1A">
      <w:pPr>
        <w:rPr>
          <w:b/>
          <w:bCs/>
          <w:sz w:val="32"/>
          <w:szCs w:val="32"/>
        </w:rPr>
      </w:pPr>
      <w:r w:rsidRPr="000D5A1A">
        <w:rPr>
          <w:b/>
          <w:bCs/>
          <w:sz w:val="32"/>
          <w:szCs w:val="32"/>
        </w:rPr>
        <w:t>14. Pets</w:t>
      </w:r>
    </w:p>
    <w:p w14:paraId="13BC51C4" w14:textId="75F04B7B" w:rsidR="000D5A1A" w:rsidRDefault="000D5A1A" w:rsidP="000D5A1A">
      <w:pPr>
        <w:rPr>
          <w:b/>
          <w:bCs/>
          <w:sz w:val="32"/>
          <w:szCs w:val="32"/>
        </w:rPr>
      </w:pPr>
      <w:r w:rsidRPr="000D5A1A">
        <w:rPr>
          <w:b/>
          <w:bCs/>
          <w:sz w:val="32"/>
          <w:szCs w:val="32"/>
        </w:rPr>
        <w:t xml:space="preserve">             No pets are allowed on property without written permission from the owner. Pets will need to be registered with the managing agent; an additional fee will be charged monthly for any owners with a pet.</w:t>
      </w:r>
    </w:p>
    <w:p w14:paraId="64B1BBC6" w14:textId="77777777" w:rsidR="000D5A1A" w:rsidRDefault="000D5A1A" w:rsidP="000D5A1A">
      <w:pPr>
        <w:rPr>
          <w:b/>
          <w:bCs/>
          <w:sz w:val="32"/>
          <w:szCs w:val="32"/>
        </w:rPr>
      </w:pPr>
    </w:p>
    <w:p w14:paraId="6B6E2500" w14:textId="77777777" w:rsidR="000D5A1A" w:rsidRPr="000D5A1A" w:rsidRDefault="000D5A1A" w:rsidP="000D5A1A">
      <w:pPr>
        <w:rPr>
          <w:b/>
          <w:bCs/>
          <w:sz w:val="32"/>
          <w:szCs w:val="32"/>
        </w:rPr>
      </w:pPr>
      <w:r w:rsidRPr="000D5A1A">
        <w:rPr>
          <w:b/>
          <w:bCs/>
          <w:sz w:val="32"/>
          <w:szCs w:val="32"/>
        </w:rPr>
        <w:t>15. Prohibited Behaviors</w:t>
      </w:r>
    </w:p>
    <w:p w14:paraId="7B8E5F71" w14:textId="77777777" w:rsidR="000D5A1A" w:rsidRPr="000D5A1A" w:rsidRDefault="000D5A1A" w:rsidP="000D5A1A">
      <w:pPr>
        <w:numPr>
          <w:ilvl w:val="0"/>
          <w:numId w:val="18"/>
        </w:numPr>
        <w:rPr>
          <w:b/>
          <w:bCs/>
          <w:sz w:val="32"/>
          <w:szCs w:val="32"/>
        </w:rPr>
      </w:pPr>
      <w:r w:rsidRPr="000D5A1A">
        <w:rPr>
          <w:b/>
          <w:bCs/>
          <w:sz w:val="32"/>
          <w:szCs w:val="32"/>
        </w:rPr>
        <w:t>Clearly prohibit behaviors that disturb the peace, security, or safety of the community. This may include, but is not limited to, shouting in common areas, slamming doors, and throwing objects from windows or balconies.</w:t>
      </w:r>
    </w:p>
    <w:p w14:paraId="1FF0685D" w14:textId="77777777" w:rsidR="000D5A1A" w:rsidRPr="000D5A1A" w:rsidRDefault="000D5A1A" w:rsidP="000D5A1A">
      <w:pPr>
        <w:rPr>
          <w:b/>
          <w:bCs/>
          <w:sz w:val="32"/>
          <w:szCs w:val="32"/>
        </w:rPr>
      </w:pPr>
      <w:r w:rsidRPr="000D5A1A">
        <w:rPr>
          <w:b/>
          <w:bCs/>
          <w:sz w:val="32"/>
          <w:szCs w:val="32"/>
        </w:rPr>
        <w:lastRenderedPageBreak/>
        <w:t>16. Complaint Process</w:t>
      </w:r>
    </w:p>
    <w:p w14:paraId="152B8537" w14:textId="137441FF" w:rsidR="000D5A1A" w:rsidRDefault="000D5A1A" w:rsidP="000D5A1A">
      <w:pPr>
        <w:numPr>
          <w:ilvl w:val="0"/>
          <w:numId w:val="19"/>
        </w:numPr>
        <w:rPr>
          <w:b/>
          <w:bCs/>
          <w:sz w:val="32"/>
          <w:szCs w:val="32"/>
        </w:rPr>
      </w:pPr>
      <w:r>
        <w:rPr>
          <w:b/>
          <w:bCs/>
          <w:sz w:val="32"/>
          <w:szCs w:val="32"/>
        </w:rPr>
        <w:t xml:space="preserve"> Complaints can be filed with ECI Property Management by email at </w:t>
      </w:r>
      <w:hyperlink r:id="rId6" w:history="1">
        <w:r w:rsidRPr="00365163">
          <w:rPr>
            <w:rStyle w:val="Hyperlink"/>
            <w:b/>
            <w:bCs/>
            <w:sz w:val="32"/>
            <w:szCs w:val="32"/>
          </w:rPr>
          <w:t>EdwardSantiago@ECIpropertymanagement.com</w:t>
        </w:r>
      </w:hyperlink>
      <w:r>
        <w:rPr>
          <w:b/>
          <w:bCs/>
          <w:sz w:val="32"/>
          <w:szCs w:val="32"/>
        </w:rPr>
        <w:t xml:space="preserve"> or through your tenant portal located at </w:t>
      </w:r>
      <w:hyperlink r:id="rId7" w:history="1">
        <w:r w:rsidRPr="00365163">
          <w:rPr>
            <w:rStyle w:val="Hyperlink"/>
            <w:b/>
            <w:bCs/>
            <w:sz w:val="32"/>
            <w:szCs w:val="32"/>
          </w:rPr>
          <w:t>www.ecipropertymanagement.com</w:t>
        </w:r>
      </w:hyperlink>
      <w:r>
        <w:rPr>
          <w:b/>
          <w:bCs/>
          <w:sz w:val="32"/>
          <w:szCs w:val="32"/>
        </w:rPr>
        <w:t>.</w:t>
      </w:r>
    </w:p>
    <w:p w14:paraId="690120B6" w14:textId="0275E148" w:rsidR="000D5A1A" w:rsidRPr="000D5A1A" w:rsidRDefault="000D5A1A" w:rsidP="000D5A1A">
      <w:pPr>
        <w:numPr>
          <w:ilvl w:val="0"/>
          <w:numId w:val="19"/>
        </w:numPr>
        <w:rPr>
          <w:b/>
          <w:bCs/>
          <w:sz w:val="32"/>
          <w:szCs w:val="32"/>
        </w:rPr>
      </w:pPr>
      <w:r>
        <w:rPr>
          <w:b/>
          <w:bCs/>
          <w:sz w:val="32"/>
          <w:szCs w:val="32"/>
        </w:rPr>
        <w:t>Complaints should include details such as time of occurrence, location, other unit numbers and as much relevant information as possible.</w:t>
      </w:r>
    </w:p>
    <w:p w14:paraId="41A24DFF" w14:textId="77777777" w:rsidR="000D5A1A" w:rsidRPr="000D5A1A" w:rsidRDefault="000D5A1A" w:rsidP="000D5A1A">
      <w:pPr>
        <w:rPr>
          <w:b/>
          <w:bCs/>
          <w:sz w:val="32"/>
          <w:szCs w:val="32"/>
        </w:rPr>
      </w:pPr>
    </w:p>
    <w:p w14:paraId="0A970043" w14:textId="77777777" w:rsidR="000D5A1A" w:rsidRPr="000D5A1A" w:rsidRDefault="000D5A1A" w:rsidP="000D5A1A">
      <w:pPr>
        <w:rPr>
          <w:b/>
          <w:bCs/>
          <w:sz w:val="32"/>
          <w:szCs w:val="32"/>
        </w:rPr>
      </w:pPr>
    </w:p>
    <w:p w14:paraId="5DF1CEE6" w14:textId="77777777" w:rsidR="000D5A1A" w:rsidRPr="000D5A1A" w:rsidRDefault="000D5A1A" w:rsidP="000D5A1A">
      <w:pPr>
        <w:rPr>
          <w:b/>
          <w:bCs/>
          <w:sz w:val="32"/>
          <w:szCs w:val="32"/>
        </w:rPr>
      </w:pPr>
      <w:r w:rsidRPr="000D5A1A">
        <w:rPr>
          <w:b/>
          <w:bCs/>
          <w:sz w:val="32"/>
          <w:szCs w:val="32"/>
        </w:rPr>
        <w:t>17. Penalties for Non-Compliance</w:t>
      </w:r>
    </w:p>
    <w:p w14:paraId="148F1FBD" w14:textId="40359967" w:rsidR="00725388" w:rsidRPr="00AC3A93" w:rsidRDefault="000D5A1A" w:rsidP="00725388">
      <w:pPr>
        <w:numPr>
          <w:ilvl w:val="0"/>
          <w:numId w:val="20"/>
        </w:numPr>
        <w:rPr>
          <w:b/>
          <w:bCs/>
          <w:sz w:val="32"/>
          <w:szCs w:val="32"/>
        </w:rPr>
      </w:pPr>
      <w:r w:rsidRPr="000D5A1A">
        <w:rPr>
          <w:b/>
          <w:bCs/>
          <w:sz w:val="32"/>
          <w:szCs w:val="32"/>
        </w:rPr>
        <w:t>Consequences of failing to adhere to noise and conduct rules,  may range from warnings to fines, and ultimately, eviction for severe or repeated breaches of conduct</w:t>
      </w:r>
    </w:p>
    <w:p w14:paraId="00FCBFEC" w14:textId="5544CAC6" w:rsidR="00725388" w:rsidRPr="00725388" w:rsidRDefault="00725388" w:rsidP="00725388">
      <w:pPr>
        <w:rPr>
          <w:b/>
          <w:bCs/>
          <w:sz w:val="32"/>
          <w:szCs w:val="32"/>
        </w:rPr>
      </w:pPr>
      <w:r>
        <w:rPr>
          <w:b/>
          <w:bCs/>
          <w:sz w:val="32"/>
          <w:szCs w:val="32"/>
        </w:rPr>
        <w:t xml:space="preserve"> </w:t>
      </w:r>
    </w:p>
    <w:p w14:paraId="7B5B7A33" w14:textId="1A9DF355" w:rsidR="00725388" w:rsidRPr="00725388" w:rsidRDefault="00210EFD" w:rsidP="00725388">
      <w:pPr>
        <w:numPr>
          <w:ilvl w:val="0"/>
          <w:numId w:val="11"/>
        </w:numPr>
        <w:rPr>
          <w:b/>
          <w:bCs/>
          <w:sz w:val="32"/>
          <w:szCs w:val="32"/>
        </w:rPr>
      </w:pPr>
      <w:r>
        <w:rPr>
          <w:b/>
          <w:bCs/>
          <w:sz w:val="32"/>
          <w:szCs w:val="32"/>
        </w:rPr>
        <w:t xml:space="preserve">  </w:t>
      </w:r>
      <w:r w:rsidR="00725388" w:rsidRPr="00725388">
        <w:rPr>
          <w:b/>
          <w:bCs/>
          <w:sz w:val="32"/>
          <w:szCs w:val="32"/>
        </w:rPr>
        <w:t xml:space="preserve"> Common quiet hours are from 10 PM to 7 AM on weekdays and 11 PM to 8 AM on weekends.</w:t>
      </w:r>
    </w:p>
    <w:p w14:paraId="7F6C02F1" w14:textId="5812123C" w:rsidR="00725388" w:rsidRPr="00725388" w:rsidRDefault="00725388" w:rsidP="00725388">
      <w:pPr>
        <w:numPr>
          <w:ilvl w:val="0"/>
          <w:numId w:val="11"/>
        </w:numPr>
        <w:rPr>
          <w:b/>
          <w:bCs/>
          <w:sz w:val="32"/>
          <w:szCs w:val="32"/>
        </w:rPr>
      </w:pPr>
      <w:r w:rsidRPr="00725388">
        <w:rPr>
          <w:b/>
          <w:bCs/>
          <w:sz w:val="32"/>
          <w:szCs w:val="32"/>
        </w:rPr>
        <w:t xml:space="preserve">Exceptions:  exceptions for holidays or special events, and if prior notice or permission is </w:t>
      </w:r>
      <w:r w:rsidR="00210EFD">
        <w:rPr>
          <w:b/>
          <w:bCs/>
          <w:sz w:val="32"/>
          <w:szCs w:val="32"/>
        </w:rPr>
        <w:t xml:space="preserve">approved </w:t>
      </w:r>
      <w:r w:rsidRPr="00725388">
        <w:rPr>
          <w:b/>
          <w:bCs/>
          <w:sz w:val="32"/>
          <w:szCs w:val="32"/>
        </w:rPr>
        <w:t>for these occasions.</w:t>
      </w:r>
    </w:p>
    <w:p w14:paraId="2F801803" w14:textId="1DB750E9" w:rsidR="00725388" w:rsidRPr="00725388" w:rsidRDefault="00725388" w:rsidP="00AC3A93">
      <w:pPr>
        <w:ind w:left="720"/>
        <w:rPr>
          <w:b/>
          <w:bCs/>
          <w:sz w:val="32"/>
          <w:szCs w:val="32"/>
        </w:rPr>
      </w:pPr>
      <w:bookmarkStart w:id="0" w:name="_Hlk164402760"/>
    </w:p>
    <w:bookmarkEnd w:id="0"/>
    <w:p w14:paraId="6026048D" w14:textId="648B64B8" w:rsidR="00725388" w:rsidRPr="00725388" w:rsidRDefault="00725388" w:rsidP="00725388">
      <w:pPr>
        <w:rPr>
          <w:b/>
          <w:bCs/>
          <w:sz w:val="32"/>
          <w:szCs w:val="32"/>
        </w:rPr>
      </w:pPr>
    </w:p>
    <w:p w14:paraId="4993C347" w14:textId="77777777" w:rsidR="00AC3A93" w:rsidRDefault="00AC3A93" w:rsidP="00A45836">
      <w:pPr>
        <w:spacing w:line="240" w:lineRule="auto"/>
        <w:rPr>
          <w:b/>
          <w:bCs/>
          <w:sz w:val="32"/>
          <w:szCs w:val="32"/>
        </w:rPr>
      </w:pPr>
    </w:p>
    <w:p w14:paraId="4A16A6ED" w14:textId="77777777" w:rsidR="00AC3A93" w:rsidRDefault="00AC3A93" w:rsidP="00A45836">
      <w:pPr>
        <w:spacing w:line="240" w:lineRule="auto"/>
        <w:rPr>
          <w:b/>
          <w:bCs/>
          <w:sz w:val="32"/>
          <w:szCs w:val="32"/>
        </w:rPr>
      </w:pPr>
    </w:p>
    <w:p w14:paraId="682EC4A0" w14:textId="77777777" w:rsidR="00AC3A93" w:rsidRDefault="00AC3A93" w:rsidP="00A45836">
      <w:pPr>
        <w:spacing w:line="240" w:lineRule="auto"/>
        <w:rPr>
          <w:b/>
          <w:bCs/>
          <w:sz w:val="32"/>
          <w:szCs w:val="32"/>
        </w:rPr>
      </w:pPr>
    </w:p>
    <w:p w14:paraId="77576784" w14:textId="620EADCF" w:rsidR="00725388" w:rsidRDefault="00A45836" w:rsidP="00A45836">
      <w:pPr>
        <w:spacing w:line="240" w:lineRule="auto"/>
        <w:rPr>
          <w:b/>
          <w:bCs/>
          <w:sz w:val="32"/>
          <w:szCs w:val="32"/>
        </w:rPr>
      </w:pPr>
      <w:r>
        <w:rPr>
          <w:b/>
          <w:bCs/>
          <w:sz w:val="32"/>
          <w:szCs w:val="32"/>
        </w:rPr>
        <w:lastRenderedPageBreak/>
        <w:t xml:space="preserve">ECI Property Management – 732-970-6886  </w:t>
      </w:r>
      <w:hyperlink r:id="rId8" w:history="1">
        <w:r w:rsidRPr="001F6F46">
          <w:rPr>
            <w:rStyle w:val="Hyperlink"/>
            <w:b/>
            <w:bCs/>
            <w:sz w:val="32"/>
            <w:szCs w:val="32"/>
          </w:rPr>
          <w:t>www.ecipropertymanagement.com</w:t>
        </w:r>
      </w:hyperlink>
    </w:p>
    <w:p w14:paraId="5F892363" w14:textId="50EF1257" w:rsidR="00A45836" w:rsidRDefault="00A45836" w:rsidP="00A45836">
      <w:pPr>
        <w:spacing w:line="240" w:lineRule="auto"/>
        <w:rPr>
          <w:b/>
          <w:bCs/>
          <w:sz w:val="32"/>
          <w:szCs w:val="32"/>
        </w:rPr>
      </w:pPr>
      <w:r>
        <w:rPr>
          <w:b/>
          <w:bCs/>
          <w:sz w:val="32"/>
          <w:szCs w:val="32"/>
        </w:rPr>
        <w:t>EdwardSantiago@ECIpropertymanagement.com</w:t>
      </w:r>
    </w:p>
    <w:p w14:paraId="4AD37811" w14:textId="34DDD074" w:rsidR="00A45836" w:rsidRDefault="00A45836" w:rsidP="00A45836">
      <w:pPr>
        <w:spacing w:line="240" w:lineRule="auto"/>
        <w:rPr>
          <w:b/>
          <w:bCs/>
          <w:sz w:val="32"/>
          <w:szCs w:val="32"/>
        </w:rPr>
      </w:pPr>
      <w:r>
        <w:rPr>
          <w:b/>
          <w:bCs/>
          <w:sz w:val="32"/>
          <w:szCs w:val="32"/>
        </w:rPr>
        <w:t>331 Newman Springs Rd</w:t>
      </w:r>
    </w:p>
    <w:p w14:paraId="62E8190C" w14:textId="10BC3DE9" w:rsidR="00A45836" w:rsidRDefault="00A45836" w:rsidP="00A45836">
      <w:pPr>
        <w:spacing w:line="240" w:lineRule="auto"/>
        <w:rPr>
          <w:b/>
          <w:bCs/>
          <w:sz w:val="32"/>
          <w:szCs w:val="32"/>
        </w:rPr>
      </w:pPr>
      <w:r>
        <w:rPr>
          <w:b/>
          <w:bCs/>
          <w:sz w:val="32"/>
          <w:szCs w:val="32"/>
        </w:rPr>
        <w:t>Building 1 Suite 143</w:t>
      </w:r>
    </w:p>
    <w:p w14:paraId="227C952C" w14:textId="207386D6" w:rsidR="00A45836" w:rsidRPr="00725388" w:rsidRDefault="00A45836" w:rsidP="00725388">
      <w:pPr>
        <w:rPr>
          <w:b/>
          <w:bCs/>
          <w:sz w:val="32"/>
          <w:szCs w:val="32"/>
        </w:rPr>
      </w:pPr>
      <w:r>
        <w:rPr>
          <w:b/>
          <w:bCs/>
          <w:sz w:val="32"/>
          <w:szCs w:val="32"/>
        </w:rPr>
        <w:t>Red Bank, NJ 07701</w:t>
      </w:r>
    </w:p>
    <w:sectPr w:rsidR="00A45836" w:rsidRPr="007253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E0A07"/>
    <w:multiLevelType w:val="multilevel"/>
    <w:tmpl w:val="C9288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4304AD"/>
    <w:multiLevelType w:val="multilevel"/>
    <w:tmpl w:val="21D8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A136B8"/>
    <w:multiLevelType w:val="multilevel"/>
    <w:tmpl w:val="CC3CA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AD6A9F"/>
    <w:multiLevelType w:val="multilevel"/>
    <w:tmpl w:val="395E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510229"/>
    <w:multiLevelType w:val="multilevel"/>
    <w:tmpl w:val="16A03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5451207"/>
    <w:multiLevelType w:val="multilevel"/>
    <w:tmpl w:val="BA06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804E0C"/>
    <w:multiLevelType w:val="multilevel"/>
    <w:tmpl w:val="C17C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366B73"/>
    <w:multiLevelType w:val="multilevel"/>
    <w:tmpl w:val="F7C49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5F1694"/>
    <w:multiLevelType w:val="multilevel"/>
    <w:tmpl w:val="A4D61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141A59"/>
    <w:multiLevelType w:val="multilevel"/>
    <w:tmpl w:val="FB32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1438E"/>
    <w:multiLevelType w:val="multilevel"/>
    <w:tmpl w:val="ABB02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9B76A0"/>
    <w:multiLevelType w:val="multilevel"/>
    <w:tmpl w:val="50788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C3358B"/>
    <w:multiLevelType w:val="multilevel"/>
    <w:tmpl w:val="84508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C74767"/>
    <w:multiLevelType w:val="multilevel"/>
    <w:tmpl w:val="E7EA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1E33D7F"/>
    <w:multiLevelType w:val="multilevel"/>
    <w:tmpl w:val="CEBC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50D1921"/>
    <w:multiLevelType w:val="multilevel"/>
    <w:tmpl w:val="9EB6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645F7C"/>
    <w:multiLevelType w:val="multilevel"/>
    <w:tmpl w:val="CA163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7D5050"/>
    <w:multiLevelType w:val="multilevel"/>
    <w:tmpl w:val="B9D4B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E354E9"/>
    <w:multiLevelType w:val="multilevel"/>
    <w:tmpl w:val="75C2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255E04"/>
    <w:multiLevelType w:val="multilevel"/>
    <w:tmpl w:val="14FEA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7A11DB7"/>
    <w:multiLevelType w:val="multilevel"/>
    <w:tmpl w:val="336C2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3220959">
    <w:abstractNumId w:val="20"/>
  </w:num>
  <w:num w:numId="2" w16cid:durableId="1998028191">
    <w:abstractNumId w:val="7"/>
  </w:num>
  <w:num w:numId="3" w16cid:durableId="1321037462">
    <w:abstractNumId w:val="0"/>
  </w:num>
  <w:num w:numId="4" w16cid:durableId="700325291">
    <w:abstractNumId w:val="13"/>
  </w:num>
  <w:num w:numId="5" w16cid:durableId="1163545599">
    <w:abstractNumId w:val="15"/>
  </w:num>
  <w:num w:numId="6" w16cid:durableId="946546048">
    <w:abstractNumId w:val="10"/>
  </w:num>
  <w:num w:numId="7" w16cid:durableId="465709493">
    <w:abstractNumId w:val="18"/>
  </w:num>
  <w:num w:numId="8" w16cid:durableId="32004724">
    <w:abstractNumId w:val="8"/>
  </w:num>
  <w:num w:numId="9" w16cid:durableId="1597329447">
    <w:abstractNumId w:val="14"/>
  </w:num>
  <w:num w:numId="10" w16cid:durableId="666372362">
    <w:abstractNumId w:val="3"/>
  </w:num>
  <w:num w:numId="11" w16cid:durableId="1073283225">
    <w:abstractNumId w:val="9"/>
  </w:num>
  <w:num w:numId="12" w16cid:durableId="497694900">
    <w:abstractNumId w:val="6"/>
  </w:num>
  <w:num w:numId="13" w16cid:durableId="1949656634">
    <w:abstractNumId w:val="1"/>
  </w:num>
  <w:num w:numId="14" w16cid:durableId="1502309975">
    <w:abstractNumId w:val="2"/>
  </w:num>
  <w:num w:numId="15" w16cid:durableId="769935712">
    <w:abstractNumId w:val="11"/>
  </w:num>
  <w:num w:numId="16" w16cid:durableId="958146717">
    <w:abstractNumId w:val="4"/>
  </w:num>
  <w:num w:numId="17" w16cid:durableId="1979602158">
    <w:abstractNumId w:val="17"/>
  </w:num>
  <w:num w:numId="18" w16cid:durableId="55933540">
    <w:abstractNumId w:val="19"/>
  </w:num>
  <w:num w:numId="19" w16cid:durableId="579875548">
    <w:abstractNumId w:val="5"/>
  </w:num>
  <w:num w:numId="20" w16cid:durableId="1213929521">
    <w:abstractNumId w:val="16"/>
  </w:num>
  <w:num w:numId="21" w16cid:durableId="13138712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388"/>
    <w:rsid w:val="000230C6"/>
    <w:rsid w:val="000D5A1A"/>
    <w:rsid w:val="00210EFD"/>
    <w:rsid w:val="00600E56"/>
    <w:rsid w:val="006358D9"/>
    <w:rsid w:val="00725388"/>
    <w:rsid w:val="00A152B4"/>
    <w:rsid w:val="00A45836"/>
    <w:rsid w:val="00AC3A93"/>
    <w:rsid w:val="00FD07DB"/>
    <w:rsid w:val="00FF5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C463E"/>
  <w15:chartTrackingRefBased/>
  <w15:docId w15:val="{8F9BE642-4AC2-4B3E-89D3-2550CD06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53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53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53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53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53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53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3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3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3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3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53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53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53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53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53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3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3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388"/>
    <w:rPr>
      <w:rFonts w:eastAsiaTheme="majorEastAsia" w:cstheme="majorBidi"/>
      <w:color w:val="272727" w:themeColor="text1" w:themeTint="D8"/>
    </w:rPr>
  </w:style>
  <w:style w:type="paragraph" w:styleId="Title">
    <w:name w:val="Title"/>
    <w:basedOn w:val="Normal"/>
    <w:next w:val="Normal"/>
    <w:link w:val="TitleChar"/>
    <w:uiPriority w:val="10"/>
    <w:qFormat/>
    <w:rsid w:val="00725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3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3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3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388"/>
    <w:pPr>
      <w:spacing w:before="160"/>
      <w:jc w:val="center"/>
    </w:pPr>
    <w:rPr>
      <w:i/>
      <w:iCs/>
      <w:color w:val="404040" w:themeColor="text1" w:themeTint="BF"/>
    </w:rPr>
  </w:style>
  <w:style w:type="character" w:customStyle="1" w:styleId="QuoteChar">
    <w:name w:val="Quote Char"/>
    <w:basedOn w:val="DefaultParagraphFont"/>
    <w:link w:val="Quote"/>
    <w:uiPriority w:val="29"/>
    <w:rsid w:val="00725388"/>
    <w:rPr>
      <w:i/>
      <w:iCs/>
      <w:color w:val="404040" w:themeColor="text1" w:themeTint="BF"/>
    </w:rPr>
  </w:style>
  <w:style w:type="paragraph" w:styleId="ListParagraph">
    <w:name w:val="List Paragraph"/>
    <w:basedOn w:val="Normal"/>
    <w:uiPriority w:val="34"/>
    <w:qFormat/>
    <w:rsid w:val="00725388"/>
    <w:pPr>
      <w:ind w:left="720"/>
      <w:contextualSpacing/>
    </w:pPr>
  </w:style>
  <w:style w:type="character" w:styleId="IntenseEmphasis">
    <w:name w:val="Intense Emphasis"/>
    <w:basedOn w:val="DefaultParagraphFont"/>
    <w:uiPriority w:val="21"/>
    <w:qFormat/>
    <w:rsid w:val="00725388"/>
    <w:rPr>
      <w:i/>
      <w:iCs/>
      <w:color w:val="2F5496" w:themeColor="accent1" w:themeShade="BF"/>
    </w:rPr>
  </w:style>
  <w:style w:type="paragraph" w:styleId="IntenseQuote">
    <w:name w:val="Intense Quote"/>
    <w:basedOn w:val="Normal"/>
    <w:next w:val="Normal"/>
    <w:link w:val="IntenseQuoteChar"/>
    <w:uiPriority w:val="30"/>
    <w:qFormat/>
    <w:rsid w:val="007253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5388"/>
    <w:rPr>
      <w:i/>
      <w:iCs/>
      <w:color w:val="2F5496" w:themeColor="accent1" w:themeShade="BF"/>
    </w:rPr>
  </w:style>
  <w:style w:type="character" w:styleId="IntenseReference">
    <w:name w:val="Intense Reference"/>
    <w:basedOn w:val="DefaultParagraphFont"/>
    <w:uiPriority w:val="32"/>
    <w:qFormat/>
    <w:rsid w:val="00725388"/>
    <w:rPr>
      <w:b/>
      <w:bCs/>
      <w:smallCaps/>
      <w:color w:val="2F5496" w:themeColor="accent1" w:themeShade="BF"/>
      <w:spacing w:val="5"/>
    </w:rPr>
  </w:style>
  <w:style w:type="character" w:styleId="Hyperlink">
    <w:name w:val="Hyperlink"/>
    <w:basedOn w:val="DefaultParagraphFont"/>
    <w:uiPriority w:val="99"/>
    <w:unhideWhenUsed/>
    <w:rsid w:val="00A45836"/>
    <w:rPr>
      <w:color w:val="0563C1" w:themeColor="hyperlink"/>
      <w:u w:val="single"/>
    </w:rPr>
  </w:style>
  <w:style w:type="character" w:styleId="UnresolvedMention">
    <w:name w:val="Unresolved Mention"/>
    <w:basedOn w:val="DefaultParagraphFont"/>
    <w:uiPriority w:val="99"/>
    <w:semiHidden/>
    <w:unhideWhenUsed/>
    <w:rsid w:val="00A458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6207737">
      <w:bodyDiv w:val="1"/>
      <w:marLeft w:val="0"/>
      <w:marRight w:val="0"/>
      <w:marTop w:val="0"/>
      <w:marBottom w:val="0"/>
      <w:divBdr>
        <w:top w:val="none" w:sz="0" w:space="0" w:color="auto"/>
        <w:left w:val="none" w:sz="0" w:space="0" w:color="auto"/>
        <w:bottom w:val="none" w:sz="0" w:space="0" w:color="auto"/>
        <w:right w:val="none" w:sz="0" w:space="0" w:color="auto"/>
      </w:divBdr>
      <w:divsChild>
        <w:div w:id="1476025645">
          <w:marLeft w:val="0"/>
          <w:marRight w:val="0"/>
          <w:marTop w:val="0"/>
          <w:marBottom w:val="0"/>
          <w:divBdr>
            <w:top w:val="single" w:sz="2" w:space="0" w:color="E3E3E3"/>
            <w:left w:val="single" w:sz="2" w:space="0" w:color="E3E3E3"/>
            <w:bottom w:val="single" w:sz="2" w:space="0" w:color="E3E3E3"/>
            <w:right w:val="single" w:sz="2" w:space="0" w:color="E3E3E3"/>
          </w:divBdr>
          <w:divsChild>
            <w:div w:id="1886403801">
              <w:marLeft w:val="0"/>
              <w:marRight w:val="0"/>
              <w:marTop w:val="100"/>
              <w:marBottom w:val="100"/>
              <w:divBdr>
                <w:top w:val="single" w:sz="2" w:space="0" w:color="E3E3E3"/>
                <w:left w:val="single" w:sz="2" w:space="0" w:color="E3E3E3"/>
                <w:bottom w:val="single" w:sz="2" w:space="0" w:color="E3E3E3"/>
                <w:right w:val="single" w:sz="2" w:space="0" w:color="E3E3E3"/>
              </w:divBdr>
              <w:divsChild>
                <w:div w:id="824396384">
                  <w:marLeft w:val="0"/>
                  <w:marRight w:val="0"/>
                  <w:marTop w:val="0"/>
                  <w:marBottom w:val="0"/>
                  <w:divBdr>
                    <w:top w:val="single" w:sz="2" w:space="0" w:color="E3E3E3"/>
                    <w:left w:val="single" w:sz="2" w:space="0" w:color="E3E3E3"/>
                    <w:bottom w:val="single" w:sz="2" w:space="0" w:color="E3E3E3"/>
                    <w:right w:val="single" w:sz="2" w:space="0" w:color="E3E3E3"/>
                  </w:divBdr>
                  <w:divsChild>
                    <w:div w:id="72091980">
                      <w:marLeft w:val="0"/>
                      <w:marRight w:val="0"/>
                      <w:marTop w:val="0"/>
                      <w:marBottom w:val="0"/>
                      <w:divBdr>
                        <w:top w:val="single" w:sz="2" w:space="0" w:color="E3E3E3"/>
                        <w:left w:val="single" w:sz="2" w:space="0" w:color="E3E3E3"/>
                        <w:bottom w:val="single" w:sz="2" w:space="0" w:color="E3E3E3"/>
                        <w:right w:val="single" w:sz="2" w:space="0" w:color="E3E3E3"/>
                      </w:divBdr>
                      <w:divsChild>
                        <w:div w:id="966007763">
                          <w:marLeft w:val="0"/>
                          <w:marRight w:val="0"/>
                          <w:marTop w:val="0"/>
                          <w:marBottom w:val="0"/>
                          <w:divBdr>
                            <w:top w:val="single" w:sz="2" w:space="0" w:color="E3E3E3"/>
                            <w:left w:val="single" w:sz="2" w:space="0" w:color="E3E3E3"/>
                            <w:bottom w:val="single" w:sz="2" w:space="0" w:color="E3E3E3"/>
                            <w:right w:val="single" w:sz="2" w:space="0" w:color="E3E3E3"/>
                          </w:divBdr>
                          <w:divsChild>
                            <w:div w:id="99107569">
                              <w:marLeft w:val="0"/>
                              <w:marRight w:val="0"/>
                              <w:marTop w:val="0"/>
                              <w:marBottom w:val="0"/>
                              <w:divBdr>
                                <w:top w:val="single" w:sz="2" w:space="0" w:color="E3E3E3"/>
                                <w:left w:val="single" w:sz="2" w:space="0" w:color="E3E3E3"/>
                                <w:bottom w:val="single" w:sz="2" w:space="0" w:color="E3E3E3"/>
                                <w:right w:val="single" w:sz="2" w:space="0" w:color="E3E3E3"/>
                              </w:divBdr>
                              <w:divsChild>
                                <w:div w:id="2103450466">
                                  <w:marLeft w:val="0"/>
                                  <w:marRight w:val="0"/>
                                  <w:marTop w:val="0"/>
                                  <w:marBottom w:val="0"/>
                                  <w:divBdr>
                                    <w:top w:val="single" w:sz="2" w:space="0" w:color="E3E3E3"/>
                                    <w:left w:val="single" w:sz="2" w:space="0" w:color="E3E3E3"/>
                                    <w:bottom w:val="single" w:sz="2" w:space="0" w:color="E3E3E3"/>
                                    <w:right w:val="single" w:sz="2" w:space="0" w:color="E3E3E3"/>
                                  </w:divBdr>
                                  <w:divsChild>
                                    <w:div w:id="1862818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4223478">
          <w:marLeft w:val="0"/>
          <w:marRight w:val="0"/>
          <w:marTop w:val="0"/>
          <w:marBottom w:val="0"/>
          <w:divBdr>
            <w:top w:val="single" w:sz="2" w:space="0" w:color="E3E3E3"/>
            <w:left w:val="single" w:sz="2" w:space="0" w:color="E3E3E3"/>
            <w:bottom w:val="single" w:sz="2" w:space="0" w:color="E3E3E3"/>
            <w:right w:val="single" w:sz="2" w:space="0" w:color="E3E3E3"/>
          </w:divBdr>
          <w:divsChild>
            <w:div w:id="1935163983">
              <w:marLeft w:val="0"/>
              <w:marRight w:val="0"/>
              <w:marTop w:val="100"/>
              <w:marBottom w:val="100"/>
              <w:divBdr>
                <w:top w:val="single" w:sz="2" w:space="0" w:color="E3E3E3"/>
                <w:left w:val="single" w:sz="2" w:space="0" w:color="E3E3E3"/>
                <w:bottom w:val="single" w:sz="2" w:space="0" w:color="E3E3E3"/>
                <w:right w:val="single" w:sz="2" w:space="0" w:color="E3E3E3"/>
              </w:divBdr>
              <w:divsChild>
                <w:div w:id="411464478">
                  <w:marLeft w:val="0"/>
                  <w:marRight w:val="0"/>
                  <w:marTop w:val="0"/>
                  <w:marBottom w:val="0"/>
                  <w:divBdr>
                    <w:top w:val="single" w:sz="2" w:space="0" w:color="E3E3E3"/>
                    <w:left w:val="single" w:sz="2" w:space="0" w:color="E3E3E3"/>
                    <w:bottom w:val="single" w:sz="2" w:space="0" w:color="E3E3E3"/>
                    <w:right w:val="single" w:sz="2" w:space="0" w:color="E3E3E3"/>
                  </w:divBdr>
                  <w:divsChild>
                    <w:div w:id="1249923432">
                      <w:marLeft w:val="0"/>
                      <w:marRight w:val="0"/>
                      <w:marTop w:val="0"/>
                      <w:marBottom w:val="0"/>
                      <w:divBdr>
                        <w:top w:val="single" w:sz="2" w:space="0" w:color="E3E3E3"/>
                        <w:left w:val="single" w:sz="2" w:space="0" w:color="E3E3E3"/>
                        <w:bottom w:val="single" w:sz="2" w:space="0" w:color="E3E3E3"/>
                        <w:right w:val="single" w:sz="2" w:space="0" w:color="E3E3E3"/>
                      </w:divBdr>
                      <w:divsChild>
                        <w:div w:id="1528786243">
                          <w:marLeft w:val="0"/>
                          <w:marRight w:val="0"/>
                          <w:marTop w:val="0"/>
                          <w:marBottom w:val="0"/>
                          <w:divBdr>
                            <w:top w:val="single" w:sz="2" w:space="0" w:color="E3E3E3"/>
                            <w:left w:val="single" w:sz="2" w:space="0" w:color="E3E3E3"/>
                            <w:bottom w:val="single" w:sz="2" w:space="0" w:color="E3E3E3"/>
                            <w:right w:val="single" w:sz="2" w:space="0" w:color="E3E3E3"/>
                          </w:divBdr>
                          <w:divsChild>
                            <w:div w:id="1891527349">
                              <w:marLeft w:val="0"/>
                              <w:marRight w:val="0"/>
                              <w:marTop w:val="0"/>
                              <w:marBottom w:val="0"/>
                              <w:divBdr>
                                <w:top w:val="single" w:sz="2" w:space="0" w:color="E3E3E3"/>
                                <w:left w:val="single" w:sz="2" w:space="0" w:color="E3E3E3"/>
                                <w:bottom w:val="single" w:sz="2" w:space="0" w:color="E3E3E3"/>
                                <w:right w:val="single" w:sz="2" w:space="0" w:color="E3E3E3"/>
                              </w:divBdr>
                              <w:divsChild>
                                <w:div w:id="1850681843">
                                  <w:marLeft w:val="0"/>
                                  <w:marRight w:val="0"/>
                                  <w:marTop w:val="0"/>
                                  <w:marBottom w:val="0"/>
                                  <w:divBdr>
                                    <w:top w:val="single" w:sz="2" w:space="0" w:color="E3E3E3"/>
                                    <w:left w:val="single" w:sz="2" w:space="0" w:color="E3E3E3"/>
                                    <w:bottom w:val="single" w:sz="2" w:space="0" w:color="E3E3E3"/>
                                    <w:right w:val="single" w:sz="2" w:space="0" w:color="E3E3E3"/>
                                  </w:divBdr>
                                  <w:divsChild>
                                    <w:div w:id="6490156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3808978">
                      <w:marLeft w:val="0"/>
                      <w:marRight w:val="0"/>
                      <w:marTop w:val="0"/>
                      <w:marBottom w:val="0"/>
                      <w:divBdr>
                        <w:top w:val="single" w:sz="2" w:space="0" w:color="E3E3E3"/>
                        <w:left w:val="single" w:sz="2" w:space="0" w:color="E3E3E3"/>
                        <w:bottom w:val="single" w:sz="2" w:space="0" w:color="E3E3E3"/>
                        <w:right w:val="single" w:sz="2" w:space="0" w:color="E3E3E3"/>
                      </w:divBdr>
                      <w:divsChild>
                        <w:div w:id="870187905">
                          <w:marLeft w:val="0"/>
                          <w:marRight w:val="0"/>
                          <w:marTop w:val="0"/>
                          <w:marBottom w:val="0"/>
                          <w:divBdr>
                            <w:top w:val="single" w:sz="2" w:space="0" w:color="E3E3E3"/>
                            <w:left w:val="single" w:sz="2" w:space="0" w:color="E3E3E3"/>
                            <w:bottom w:val="single" w:sz="2" w:space="0" w:color="E3E3E3"/>
                            <w:right w:val="single" w:sz="2" w:space="0" w:color="E3E3E3"/>
                          </w:divBdr>
                        </w:div>
                        <w:div w:id="219944989">
                          <w:marLeft w:val="0"/>
                          <w:marRight w:val="0"/>
                          <w:marTop w:val="0"/>
                          <w:marBottom w:val="0"/>
                          <w:divBdr>
                            <w:top w:val="single" w:sz="2" w:space="0" w:color="E3E3E3"/>
                            <w:left w:val="single" w:sz="2" w:space="0" w:color="E3E3E3"/>
                            <w:bottom w:val="single" w:sz="2" w:space="0" w:color="E3E3E3"/>
                            <w:right w:val="single" w:sz="2" w:space="0" w:color="E3E3E3"/>
                          </w:divBdr>
                          <w:divsChild>
                            <w:div w:id="765878863">
                              <w:marLeft w:val="0"/>
                              <w:marRight w:val="0"/>
                              <w:marTop w:val="0"/>
                              <w:marBottom w:val="0"/>
                              <w:divBdr>
                                <w:top w:val="single" w:sz="2" w:space="0" w:color="E3E3E3"/>
                                <w:left w:val="single" w:sz="2" w:space="0" w:color="E3E3E3"/>
                                <w:bottom w:val="single" w:sz="2" w:space="0" w:color="E3E3E3"/>
                                <w:right w:val="single" w:sz="2" w:space="0" w:color="E3E3E3"/>
                              </w:divBdr>
                              <w:divsChild>
                                <w:div w:id="851837339">
                                  <w:marLeft w:val="0"/>
                                  <w:marRight w:val="0"/>
                                  <w:marTop w:val="0"/>
                                  <w:marBottom w:val="0"/>
                                  <w:divBdr>
                                    <w:top w:val="single" w:sz="2" w:space="0" w:color="E3E3E3"/>
                                    <w:left w:val="single" w:sz="2" w:space="0" w:color="E3E3E3"/>
                                    <w:bottom w:val="single" w:sz="2" w:space="0" w:color="E3E3E3"/>
                                    <w:right w:val="single" w:sz="2" w:space="0" w:color="E3E3E3"/>
                                  </w:divBdr>
                                  <w:divsChild>
                                    <w:div w:id="1846632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1043825">
          <w:marLeft w:val="0"/>
          <w:marRight w:val="0"/>
          <w:marTop w:val="0"/>
          <w:marBottom w:val="0"/>
          <w:divBdr>
            <w:top w:val="single" w:sz="2" w:space="0" w:color="E3E3E3"/>
            <w:left w:val="single" w:sz="2" w:space="0" w:color="E3E3E3"/>
            <w:bottom w:val="single" w:sz="2" w:space="0" w:color="E3E3E3"/>
            <w:right w:val="single" w:sz="2" w:space="0" w:color="E3E3E3"/>
          </w:divBdr>
          <w:divsChild>
            <w:div w:id="1802921500">
              <w:marLeft w:val="0"/>
              <w:marRight w:val="0"/>
              <w:marTop w:val="100"/>
              <w:marBottom w:val="100"/>
              <w:divBdr>
                <w:top w:val="single" w:sz="2" w:space="0" w:color="E3E3E3"/>
                <w:left w:val="single" w:sz="2" w:space="0" w:color="E3E3E3"/>
                <w:bottom w:val="single" w:sz="2" w:space="0" w:color="E3E3E3"/>
                <w:right w:val="single" w:sz="2" w:space="0" w:color="E3E3E3"/>
              </w:divBdr>
              <w:divsChild>
                <w:div w:id="1700617702">
                  <w:marLeft w:val="0"/>
                  <w:marRight w:val="0"/>
                  <w:marTop w:val="0"/>
                  <w:marBottom w:val="0"/>
                  <w:divBdr>
                    <w:top w:val="single" w:sz="2" w:space="0" w:color="E3E3E3"/>
                    <w:left w:val="single" w:sz="2" w:space="0" w:color="E3E3E3"/>
                    <w:bottom w:val="single" w:sz="2" w:space="0" w:color="E3E3E3"/>
                    <w:right w:val="single" w:sz="2" w:space="0" w:color="E3E3E3"/>
                  </w:divBdr>
                  <w:divsChild>
                    <w:div w:id="1883246586">
                      <w:marLeft w:val="0"/>
                      <w:marRight w:val="0"/>
                      <w:marTop w:val="0"/>
                      <w:marBottom w:val="0"/>
                      <w:divBdr>
                        <w:top w:val="single" w:sz="2" w:space="0" w:color="E3E3E3"/>
                        <w:left w:val="single" w:sz="2" w:space="0" w:color="E3E3E3"/>
                        <w:bottom w:val="single" w:sz="2" w:space="0" w:color="E3E3E3"/>
                        <w:right w:val="single" w:sz="2" w:space="0" w:color="E3E3E3"/>
                      </w:divBdr>
                      <w:divsChild>
                        <w:div w:id="447968591">
                          <w:marLeft w:val="0"/>
                          <w:marRight w:val="0"/>
                          <w:marTop w:val="0"/>
                          <w:marBottom w:val="0"/>
                          <w:divBdr>
                            <w:top w:val="single" w:sz="2" w:space="0" w:color="E3E3E3"/>
                            <w:left w:val="single" w:sz="2" w:space="0" w:color="E3E3E3"/>
                            <w:bottom w:val="single" w:sz="2" w:space="0" w:color="E3E3E3"/>
                            <w:right w:val="single" w:sz="2" w:space="0" w:color="E3E3E3"/>
                          </w:divBdr>
                          <w:divsChild>
                            <w:div w:id="292948997">
                              <w:marLeft w:val="0"/>
                              <w:marRight w:val="0"/>
                              <w:marTop w:val="0"/>
                              <w:marBottom w:val="0"/>
                              <w:divBdr>
                                <w:top w:val="single" w:sz="2" w:space="0" w:color="E3E3E3"/>
                                <w:left w:val="single" w:sz="2" w:space="0" w:color="E3E3E3"/>
                                <w:bottom w:val="single" w:sz="2" w:space="0" w:color="E3E3E3"/>
                                <w:right w:val="single" w:sz="2" w:space="0" w:color="E3E3E3"/>
                              </w:divBdr>
                              <w:divsChild>
                                <w:div w:id="1233395538">
                                  <w:marLeft w:val="0"/>
                                  <w:marRight w:val="0"/>
                                  <w:marTop w:val="0"/>
                                  <w:marBottom w:val="0"/>
                                  <w:divBdr>
                                    <w:top w:val="single" w:sz="2" w:space="0" w:color="E3E3E3"/>
                                    <w:left w:val="single" w:sz="2" w:space="0" w:color="E3E3E3"/>
                                    <w:bottom w:val="single" w:sz="2" w:space="0" w:color="E3E3E3"/>
                                    <w:right w:val="single" w:sz="2" w:space="0" w:color="E3E3E3"/>
                                  </w:divBdr>
                                  <w:divsChild>
                                    <w:div w:id="3836776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5185036">
                      <w:marLeft w:val="0"/>
                      <w:marRight w:val="0"/>
                      <w:marTop w:val="0"/>
                      <w:marBottom w:val="0"/>
                      <w:divBdr>
                        <w:top w:val="single" w:sz="2" w:space="0" w:color="E3E3E3"/>
                        <w:left w:val="single" w:sz="2" w:space="0" w:color="E3E3E3"/>
                        <w:bottom w:val="single" w:sz="2" w:space="0" w:color="E3E3E3"/>
                        <w:right w:val="single" w:sz="2" w:space="0" w:color="E3E3E3"/>
                      </w:divBdr>
                      <w:divsChild>
                        <w:div w:id="126703550">
                          <w:marLeft w:val="0"/>
                          <w:marRight w:val="0"/>
                          <w:marTop w:val="0"/>
                          <w:marBottom w:val="0"/>
                          <w:divBdr>
                            <w:top w:val="single" w:sz="2" w:space="0" w:color="E3E3E3"/>
                            <w:left w:val="single" w:sz="2" w:space="0" w:color="E3E3E3"/>
                            <w:bottom w:val="single" w:sz="2" w:space="0" w:color="E3E3E3"/>
                            <w:right w:val="single" w:sz="2" w:space="0" w:color="E3E3E3"/>
                          </w:divBdr>
                        </w:div>
                        <w:div w:id="467551750">
                          <w:marLeft w:val="0"/>
                          <w:marRight w:val="0"/>
                          <w:marTop w:val="0"/>
                          <w:marBottom w:val="0"/>
                          <w:divBdr>
                            <w:top w:val="single" w:sz="2" w:space="0" w:color="E3E3E3"/>
                            <w:left w:val="single" w:sz="2" w:space="0" w:color="E3E3E3"/>
                            <w:bottom w:val="single" w:sz="2" w:space="0" w:color="E3E3E3"/>
                            <w:right w:val="single" w:sz="2" w:space="0" w:color="E3E3E3"/>
                          </w:divBdr>
                          <w:divsChild>
                            <w:div w:id="199051273">
                              <w:marLeft w:val="0"/>
                              <w:marRight w:val="0"/>
                              <w:marTop w:val="0"/>
                              <w:marBottom w:val="0"/>
                              <w:divBdr>
                                <w:top w:val="single" w:sz="2" w:space="0" w:color="E3E3E3"/>
                                <w:left w:val="single" w:sz="2" w:space="0" w:color="E3E3E3"/>
                                <w:bottom w:val="single" w:sz="2" w:space="0" w:color="E3E3E3"/>
                                <w:right w:val="single" w:sz="2" w:space="0" w:color="E3E3E3"/>
                              </w:divBdr>
                              <w:divsChild>
                                <w:div w:id="1700005452">
                                  <w:marLeft w:val="0"/>
                                  <w:marRight w:val="0"/>
                                  <w:marTop w:val="0"/>
                                  <w:marBottom w:val="0"/>
                                  <w:divBdr>
                                    <w:top w:val="single" w:sz="2" w:space="0" w:color="E3E3E3"/>
                                    <w:left w:val="single" w:sz="2" w:space="0" w:color="E3E3E3"/>
                                    <w:bottom w:val="single" w:sz="2" w:space="0" w:color="E3E3E3"/>
                                    <w:right w:val="single" w:sz="2" w:space="0" w:color="E3E3E3"/>
                                  </w:divBdr>
                                  <w:divsChild>
                                    <w:div w:id="15342210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ipropertymanagement.com" TargetMode="External"/><Relationship Id="rId3" Type="http://schemas.openxmlformats.org/officeDocument/2006/relationships/settings" Target="settings.xml"/><Relationship Id="rId7" Type="http://schemas.openxmlformats.org/officeDocument/2006/relationships/hyperlink" Target="http://www.ecipropertymanagemen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dwardSantiago@ECIpropertymanagement.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Santiago</dc:creator>
  <cp:keywords/>
  <dc:description/>
  <cp:lastModifiedBy>Bob Connect</cp:lastModifiedBy>
  <cp:revision>2</cp:revision>
  <dcterms:created xsi:type="dcterms:W3CDTF">2024-04-19T13:04:00Z</dcterms:created>
  <dcterms:modified xsi:type="dcterms:W3CDTF">2024-04-19T13:04:00Z</dcterms:modified>
</cp:coreProperties>
</file>