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4F5FF" w14:textId="77777777" w:rsidR="006E69CE" w:rsidRDefault="006E69CE" w:rsidP="006E69CE">
      <w:proofErr w:type="spellStart"/>
      <w:r>
        <w:t>Rostraver</w:t>
      </w:r>
      <w:proofErr w:type="spellEnd"/>
      <w:r>
        <w:t xml:space="preserve"> Township </w:t>
      </w:r>
      <w:r>
        <w:t>Article VI</w:t>
      </w:r>
    </w:p>
    <w:p w14:paraId="62626D60" w14:textId="580ACB5D" w:rsidR="0047466E" w:rsidRDefault="006E69CE" w:rsidP="006E69CE">
      <w:r>
        <w:t>A-1 Agricultural District</w:t>
      </w:r>
      <w:r>
        <w:t xml:space="preserve"> – </w:t>
      </w:r>
      <w:r w:rsidRPr="006E69CE">
        <w:rPr>
          <w:color w:val="FF0000"/>
        </w:rPr>
        <w:t xml:space="preserve">Mobile Home Park is a permitted use need a special </w:t>
      </w:r>
      <w:proofErr w:type="gramStart"/>
      <w:r w:rsidRPr="006E69CE">
        <w:rPr>
          <w:color w:val="FF0000"/>
        </w:rPr>
        <w:t>exception</w:t>
      </w:r>
      <w:proofErr w:type="gramEnd"/>
    </w:p>
    <w:p w14:paraId="276673C0" w14:textId="23F73510" w:rsidR="006E69CE" w:rsidRDefault="006E69CE" w:rsidP="006E69CE">
      <w:r w:rsidRPr="006E69CE">
        <w:t>https://ecode360.com/11601891</w:t>
      </w:r>
    </w:p>
    <w:p w14:paraId="34933DCC"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A-1 Agricultural District is established to preserve productive agricultural land resources and to provide sites for low-density residential development that will be compatible with natural features, agricultural </w:t>
      </w:r>
      <w:proofErr w:type="gramStart"/>
      <w:r w:rsidRPr="006E69CE">
        <w:rPr>
          <w:rFonts w:ascii="Arial" w:eastAsia="Times New Roman" w:hAnsi="Arial" w:cs="Arial"/>
          <w:color w:val="333333"/>
          <w:kern w:val="0"/>
          <w:sz w:val="27"/>
          <w:szCs w:val="27"/>
          <w14:ligatures w14:val="none"/>
        </w:rPr>
        <w:t>pursuits</w:t>
      </w:r>
      <w:proofErr w:type="gramEnd"/>
      <w:r w:rsidRPr="006E69CE">
        <w:rPr>
          <w:rFonts w:ascii="Arial" w:eastAsia="Times New Roman" w:hAnsi="Arial" w:cs="Arial"/>
          <w:color w:val="333333"/>
          <w:kern w:val="0"/>
          <w:sz w:val="27"/>
          <w:szCs w:val="27"/>
          <w14:ligatures w14:val="none"/>
        </w:rPr>
        <w:t xml:space="preserve"> and the perpetuating of the low-density use characteristics of the district. Uses in this district include:</w:t>
      </w:r>
    </w:p>
    <w:p w14:paraId="0FB67C6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 w:anchor="11601892" w:tooltip="195-12A" w:history="1">
        <w:r w:rsidRPr="006E69CE">
          <w:rPr>
            <w:rFonts w:ascii="Arial" w:eastAsia="Times New Roman" w:hAnsi="Arial" w:cs="Arial"/>
            <w:b/>
            <w:bCs/>
            <w:color w:val="333333"/>
            <w:kern w:val="0"/>
            <w:sz w:val="27"/>
            <w:szCs w:val="27"/>
            <w14:ligatures w14:val="none"/>
          </w:rPr>
          <w:t>A. </w:t>
        </w:r>
      </w:hyperlink>
    </w:p>
    <w:p w14:paraId="66CE2A5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Use permitted by right.</w:t>
      </w:r>
    </w:p>
    <w:p w14:paraId="0E3C3A8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 w:anchor="11601893" w:tooltip="195-12A(1)" w:history="1">
        <w:r w:rsidRPr="006E69CE">
          <w:rPr>
            <w:rFonts w:ascii="Arial" w:eastAsia="Times New Roman" w:hAnsi="Arial" w:cs="Arial"/>
            <w:b/>
            <w:bCs/>
            <w:color w:val="333333"/>
            <w:kern w:val="0"/>
            <w:sz w:val="27"/>
            <w:szCs w:val="27"/>
            <w14:ligatures w14:val="none"/>
          </w:rPr>
          <w:t>(1) </w:t>
        </w:r>
      </w:hyperlink>
    </w:p>
    <w:p w14:paraId="379E39D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Agriculture (commercial and noncommercial).</w:t>
      </w:r>
    </w:p>
    <w:p w14:paraId="4C1DBD0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 w:anchor="11601894" w:tooltip="195-12A(2)" w:history="1">
        <w:r w:rsidRPr="006E69CE">
          <w:rPr>
            <w:rFonts w:ascii="Arial" w:eastAsia="Times New Roman" w:hAnsi="Arial" w:cs="Arial"/>
            <w:b/>
            <w:bCs/>
            <w:color w:val="333333"/>
            <w:kern w:val="0"/>
            <w:sz w:val="27"/>
            <w:szCs w:val="27"/>
            <w14:ligatures w14:val="none"/>
          </w:rPr>
          <w:t>(2) </w:t>
        </w:r>
      </w:hyperlink>
    </w:p>
    <w:p w14:paraId="2BEA94A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Greenhouse (noncommercial).</w:t>
      </w:r>
    </w:p>
    <w:p w14:paraId="6155D15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 w:anchor="11601895" w:tooltip="195-12A(3)" w:history="1">
        <w:r w:rsidRPr="006E69CE">
          <w:rPr>
            <w:rFonts w:ascii="Arial" w:eastAsia="Times New Roman" w:hAnsi="Arial" w:cs="Arial"/>
            <w:b/>
            <w:bCs/>
            <w:color w:val="333333"/>
            <w:kern w:val="0"/>
            <w:sz w:val="27"/>
            <w:szCs w:val="27"/>
            <w14:ligatures w14:val="none"/>
          </w:rPr>
          <w:t>(3) </w:t>
        </w:r>
      </w:hyperlink>
    </w:p>
    <w:p w14:paraId="344BD39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Riding stable.</w:t>
      </w:r>
    </w:p>
    <w:p w14:paraId="5C000B8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 w:anchor="11601896" w:tooltip="195-12A(4)" w:history="1">
        <w:r w:rsidRPr="006E69CE">
          <w:rPr>
            <w:rFonts w:ascii="Arial" w:eastAsia="Times New Roman" w:hAnsi="Arial" w:cs="Arial"/>
            <w:b/>
            <w:bCs/>
            <w:color w:val="333333"/>
            <w:kern w:val="0"/>
            <w:sz w:val="27"/>
            <w:szCs w:val="27"/>
            <w14:ligatures w14:val="none"/>
          </w:rPr>
          <w:t>(4) </w:t>
        </w:r>
      </w:hyperlink>
    </w:p>
    <w:p w14:paraId="08C85B6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Single-family detached dwelling.</w:t>
      </w:r>
    </w:p>
    <w:p w14:paraId="0967017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 w:anchor="11601897" w:tooltip="195-12A(5)" w:history="1">
        <w:r w:rsidRPr="006E69CE">
          <w:rPr>
            <w:rFonts w:ascii="Arial" w:eastAsia="Times New Roman" w:hAnsi="Arial" w:cs="Arial"/>
            <w:b/>
            <w:bCs/>
            <w:color w:val="333333"/>
            <w:kern w:val="0"/>
            <w:sz w:val="27"/>
            <w:szCs w:val="27"/>
            <w14:ligatures w14:val="none"/>
          </w:rPr>
          <w:t>(5) </w:t>
        </w:r>
      </w:hyperlink>
    </w:p>
    <w:p w14:paraId="4FB1036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Specialized animal raising and care.</w:t>
      </w:r>
    </w:p>
    <w:p w14:paraId="54DC954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 w:anchor="11601898" w:tooltip="195-12A(6)" w:history="1">
        <w:r w:rsidRPr="006E69CE">
          <w:rPr>
            <w:rFonts w:ascii="Arial" w:eastAsia="Times New Roman" w:hAnsi="Arial" w:cs="Arial"/>
            <w:b/>
            <w:bCs/>
            <w:color w:val="333333"/>
            <w:kern w:val="0"/>
            <w:sz w:val="27"/>
            <w:szCs w:val="27"/>
            <w14:ligatures w14:val="none"/>
          </w:rPr>
          <w:t>(6) </w:t>
        </w:r>
      </w:hyperlink>
    </w:p>
    <w:p w14:paraId="2D58BA1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Accessory uses.</w:t>
      </w:r>
    </w:p>
    <w:p w14:paraId="3FE7B54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 w:anchor="11601899" w:tooltip="195-12A(7)" w:history="1">
        <w:r w:rsidRPr="006E69CE">
          <w:rPr>
            <w:rFonts w:ascii="Arial" w:eastAsia="Times New Roman" w:hAnsi="Arial" w:cs="Arial"/>
            <w:b/>
            <w:bCs/>
            <w:color w:val="333333"/>
            <w:kern w:val="0"/>
            <w:sz w:val="27"/>
            <w:szCs w:val="27"/>
            <w14:ligatures w14:val="none"/>
          </w:rPr>
          <w:t>(7) </w:t>
        </w:r>
      </w:hyperlink>
    </w:p>
    <w:p w14:paraId="37227C7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Essential services.</w:t>
      </w:r>
    </w:p>
    <w:p w14:paraId="410D13D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 w:anchor="11601900" w:tooltip="195-12A(8)" w:history="1">
        <w:r w:rsidRPr="006E69CE">
          <w:rPr>
            <w:rFonts w:ascii="Arial" w:eastAsia="Times New Roman" w:hAnsi="Arial" w:cs="Arial"/>
            <w:b/>
            <w:bCs/>
            <w:color w:val="333333"/>
            <w:kern w:val="0"/>
            <w:sz w:val="27"/>
            <w:szCs w:val="27"/>
            <w14:ligatures w14:val="none"/>
          </w:rPr>
          <w:t>(8) </w:t>
        </w:r>
      </w:hyperlink>
    </w:p>
    <w:p w14:paraId="2DBE93D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Ambulance substation.</w:t>
      </w:r>
    </w:p>
    <w:p w14:paraId="033B7C0D"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9-2-1998 by Ord. No. 387]</w:t>
      </w:r>
    </w:p>
    <w:p w14:paraId="1C12AE6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 w:anchor="11601901" w:tooltip="195-12A(9)" w:history="1">
        <w:r w:rsidRPr="006E69CE">
          <w:rPr>
            <w:rFonts w:ascii="Arial" w:eastAsia="Times New Roman" w:hAnsi="Arial" w:cs="Arial"/>
            <w:b/>
            <w:bCs/>
            <w:color w:val="333333"/>
            <w:kern w:val="0"/>
            <w:sz w:val="27"/>
            <w:szCs w:val="27"/>
            <w14:ligatures w14:val="none"/>
          </w:rPr>
          <w:t>(9) </w:t>
        </w:r>
      </w:hyperlink>
    </w:p>
    <w:p w14:paraId="13B886C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Communications antennas that fall under the Pennsylvania Wireless Broadband Collocation Act,</w:t>
      </w:r>
      <w:hyperlink r:id="rId14" w:anchor="ft11601901-1" w:history="1">
        <w:r w:rsidRPr="006E69CE">
          <w:rPr>
            <w:rFonts w:ascii="Arial" w:eastAsia="Times New Roman" w:hAnsi="Arial" w:cs="Arial"/>
            <w:b/>
            <w:bCs/>
            <w:color w:val="661111"/>
            <w:kern w:val="0"/>
            <w:sz w:val="15"/>
            <w:szCs w:val="15"/>
            <w:vertAlign w:val="superscript"/>
            <w14:ligatures w14:val="none"/>
          </w:rPr>
          <w:t>[1]</w:t>
        </w:r>
      </w:hyperlink>
      <w:r w:rsidRPr="006E69CE">
        <w:rPr>
          <w:rFonts w:ascii="Arial" w:eastAsia="Times New Roman" w:hAnsi="Arial" w:cs="Arial"/>
          <w:color w:val="333333"/>
          <w:kern w:val="0"/>
          <w:sz w:val="27"/>
          <w:szCs w:val="27"/>
          <w14:ligatures w14:val="none"/>
        </w:rPr>
        <w:t> subject to the requirements of § </w:t>
      </w:r>
      <w:hyperlink r:id="rId15" w:anchor="11603166" w:history="1">
        <w:r w:rsidRPr="006E69CE">
          <w:rPr>
            <w:rFonts w:ascii="Arial" w:eastAsia="Times New Roman" w:hAnsi="Arial" w:cs="Arial"/>
            <w:b/>
            <w:bCs/>
            <w:color w:val="333333"/>
            <w:kern w:val="0"/>
            <w:sz w:val="27"/>
            <w:szCs w:val="27"/>
            <w14:ligatures w14:val="none"/>
          </w:rPr>
          <w:t>195-81</w:t>
        </w:r>
      </w:hyperlink>
      <w:r w:rsidRPr="006E69CE">
        <w:rPr>
          <w:rFonts w:ascii="Arial" w:eastAsia="Times New Roman" w:hAnsi="Arial" w:cs="Arial"/>
          <w:color w:val="333333"/>
          <w:kern w:val="0"/>
          <w:sz w:val="27"/>
          <w:szCs w:val="27"/>
          <w14:ligatures w14:val="none"/>
        </w:rPr>
        <w:t>.</w:t>
      </w:r>
    </w:p>
    <w:p w14:paraId="29181C7F"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9-5-2018 by Ord. No. 705</w:t>
      </w:r>
      <w:hyperlink r:id="rId16" w:anchor="ft11601901-2" w:history="1">
        <w:r w:rsidRPr="006E69CE">
          <w:rPr>
            <w:rFonts w:ascii="Arial" w:eastAsia="Times New Roman" w:hAnsi="Arial" w:cs="Arial"/>
            <w:b/>
            <w:bCs/>
            <w:color w:val="661111"/>
            <w:kern w:val="0"/>
            <w:sz w:val="15"/>
            <w:szCs w:val="15"/>
            <w:vertAlign w:val="superscript"/>
            <w14:ligatures w14:val="none"/>
          </w:rPr>
          <w:t>[2]</w:t>
        </w:r>
      </w:hyperlink>
      <w:r w:rsidRPr="006E69CE">
        <w:rPr>
          <w:rFonts w:ascii="Arial" w:eastAsia="Times New Roman" w:hAnsi="Arial" w:cs="Arial"/>
          <w:color w:val="666666"/>
          <w:kern w:val="0"/>
          <w:sz w:val="27"/>
          <w:szCs w:val="27"/>
          <w14:ligatures w14:val="none"/>
        </w:rPr>
        <w:t>]</w:t>
      </w:r>
    </w:p>
    <w:p w14:paraId="1D0A0C8E"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17" w:anchor="ref11601901-1" w:history="1">
        <w:r w:rsidRPr="006E69CE">
          <w:rPr>
            <w:rFonts w:ascii="Arial" w:eastAsia="Times New Roman" w:hAnsi="Arial" w:cs="Arial"/>
            <w:color w:val="661111"/>
            <w:kern w:val="0"/>
            <w:sz w:val="25"/>
            <w:szCs w:val="25"/>
            <w14:ligatures w14:val="none"/>
          </w:rPr>
          <w:t>[1]</w:t>
        </w:r>
      </w:hyperlink>
    </w:p>
    <w:p w14:paraId="259063F4"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See 53 P.S. § 11702.1 et seq.</w:t>
      </w:r>
    </w:p>
    <w:p w14:paraId="2F573C3E"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18" w:anchor="ref11601901-2" w:history="1">
        <w:r w:rsidRPr="006E69CE">
          <w:rPr>
            <w:rFonts w:ascii="Arial" w:eastAsia="Times New Roman" w:hAnsi="Arial" w:cs="Arial"/>
            <w:color w:val="661111"/>
            <w:kern w:val="0"/>
            <w:sz w:val="25"/>
            <w:szCs w:val="25"/>
            <w14:ligatures w14:val="none"/>
          </w:rPr>
          <w:t>[2]</w:t>
        </w:r>
      </w:hyperlink>
    </w:p>
    <w:p w14:paraId="40AEDDA1"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lastRenderedPageBreak/>
        <w:t>Editor’s Note: This ordinance also repealed former Subsection A(9), regarding essential communications antennas, and Subsection </w:t>
      </w:r>
      <w:hyperlink r:id="rId19" w:anchor="11601902" w:history="1">
        <w:r w:rsidRPr="006E69CE">
          <w:rPr>
            <w:rFonts w:ascii="Arial" w:eastAsia="Times New Roman" w:hAnsi="Arial" w:cs="Arial"/>
            <w:b/>
            <w:bCs/>
            <w:i/>
            <w:iCs/>
            <w:color w:val="333333"/>
            <w:kern w:val="0"/>
            <w:sz w:val="25"/>
            <w:szCs w:val="25"/>
            <w14:ligatures w14:val="none"/>
          </w:rPr>
          <w:t>A(10)</w:t>
        </w:r>
      </w:hyperlink>
      <w:r w:rsidRPr="006E69CE">
        <w:rPr>
          <w:rFonts w:ascii="Arial" w:eastAsia="Times New Roman" w:hAnsi="Arial" w:cs="Arial"/>
          <w:i/>
          <w:iCs/>
          <w:color w:val="661111"/>
          <w:kern w:val="0"/>
          <w:sz w:val="25"/>
          <w:szCs w:val="25"/>
          <w14:ligatures w14:val="none"/>
        </w:rPr>
        <w:t>, regarding commercial communications antennas, both added 5-7-1997 by Ord. No. 341.</w:t>
      </w:r>
    </w:p>
    <w:p w14:paraId="0F7951C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0" w:anchor="11601902" w:tooltip="195-12A(10)" w:history="1">
        <w:r w:rsidRPr="006E69CE">
          <w:rPr>
            <w:rFonts w:ascii="Arial" w:eastAsia="Times New Roman" w:hAnsi="Arial" w:cs="Arial"/>
            <w:b/>
            <w:bCs/>
            <w:color w:val="333333"/>
            <w:kern w:val="0"/>
            <w:sz w:val="27"/>
            <w:szCs w:val="27"/>
            <w14:ligatures w14:val="none"/>
          </w:rPr>
          <w:t>(10) </w:t>
        </w:r>
      </w:hyperlink>
    </w:p>
    <w:p w14:paraId="3C43863A"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School bus shelter.</w:t>
      </w:r>
    </w:p>
    <w:p w14:paraId="058142BB"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7-7-2021 by Ord. No. 739]</w:t>
      </w:r>
    </w:p>
    <w:p w14:paraId="4AE9A36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 w:anchor="11601903" w:tooltip="195-12A(11)" w:history="1">
        <w:r w:rsidRPr="006E69CE">
          <w:rPr>
            <w:rFonts w:ascii="Arial" w:eastAsia="Times New Roman" w:hAnsi="Arial" w:cs="Arial"/>
            <w:b/>
            <w:bCs/>
            <w:color w:val="333333"/>
            <w:kern w:val="0"/>
            <w:sz w:val="27"/>
            <w:szCs w:val="27"/>
            <w14:ligatures w14:val="none"/>
          </w:rPr>
          <w:t>(11) </w:t>
        </w:r>
      </w:hyperlink>
    </w:p>
    <w:p w14:paraId="002D707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Municipal or neighborhood recreation.</w:t>
      </w:r>
    </w:p>
    <w:p w14:paraId="6A416AB6"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7-3-2002 by Ord. No. 462]</w:t>
      </w:r>
    </w:p>
    <w:p w14:paraId="6AA7B94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 w:anchor="11601904" w:tooltip="195-12A(12)" w:history="1">
        <w:r w:rsidRPr="006E69CE">
          <w:rPr>
            <w:rFonts w:ascii="Arial" w:eastAsia="Times New Roman" w:hAnsi="Arial" w:cs="Arial"/>
            <w:b/>
            <w:bCs/>
            <w:color w:val="333333"/>
            <w:kern w:val="0"/>
            <w:sz w:val="27"/>
            <w:szCs w:val="27"/>
            <w14:ligatures w14:val="none"/>
          </w:rPr>
          <w:t>(12) </w:t>
        </w:r>
      </w:hyperlink>
    </w:p>
    <w:p w14:paraId="3F7B0BD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No-impact home-based business. (See definition.) A zoning permit/certificate is required for a no-impact home-based business, i.e., computer programming, data processing, typing and word processing service, Internet companies, Web designers, and telephone answering services and solicitation work.</w:t>
      </w:r>
    </w:p>
    <w:p w14:paraId="6E822266"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2-5-2003 by Ord. No. 482]</w:t>
      </w:r>
    </w:p>
    <w:p w14:paraId="116EA77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 w:anchor="38421799" w:tooltip="195-12A(13)" w:history="1">
        <w:r w:rsidRPr="006E69CE">
          <w:rPr>
            <w:rFonts w:ascii="Arial" w:eastAsia="Times New Roman" w:hAnsi="Arial" w:cs="Arial"/>
            <w:b/>
            <w:bCs/>
            <w:color w:val="333333"/>
            <w:kern w:val="0"/>
            <w:sz w:val="27"/>
            <w:szCs w:val="27"/>
            <w14:ligatures w14:val="none"/>
          </w:rPr>
          <w:t>(13) </w:t>
        </w:r>
      </w:hyperlink>
    </w:p>
    <w:p w14:paraId="5D1AE57B"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Home occupation.</w:t>
      </w:r>
    </w:p>
    <w:p w14:paraId="6BE27F71"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7-7-2021 by Ord. No. 739]</w:t>
      </w:r>
    </w:p>
    <w:p w14:paraId="6B3FF12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 w:anchor="38421800" w:tooltip="195-12A(14)" w:history="1">
        <w:r w:rsidRPr="006E69CE">
          <w:rPr>
            <w:rFonts w:ascii="Arial" w:eastAsia="Times New Roman" w:hAnsi="Arial" w:cs="Arial"/>
            <w:b/>
            <w:bCs/>
            <w:color w:val="333333"/>
            <w:kern w:val="0"/>
            <w:sz w:val="27"/>
            <w:szCs w:val="27"/>
            <w14:ligatures w14:val="none"/>
          </w:rPr>
          <w:t>(14) </w:t>
        </w:r>
      </w:hyperlink>
    </w:p>
    <w:p w14:paraId="0F129287"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Conversion apartment.</w:t>
      </w:r>
    </w:p>
    <w:p w14:paraId="568BEB2E"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7-7-2021 by Ord. No. 739]</w:t>
      </w:r>
    </w:p>
    <w:p w14:paraId="50CA2F0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 w:anchor="11601905" w:tooltip="195-12B" w:history="1">
        <w:r w:rsidRPr="006E69CE">
          <w:rPr>
            <w:rFonts w:ascii="Arial" w:eastAsia="Times New Roman" w:hAnsi="Arial" w:cs="Arial"/>
            <w:b/>
            <w:bCs/>
            <w:color w:val="333333"/>
            <w:kern w:val="0"/>
            <w:sz w:val="27"/>
            <w:szCs w:val="27"/>
            <w14:ligatures w14:val="none"/>
          </w:rPr>
          <w:t>B. </w:t>
        </w:r>
      </w:hyperlink>
    </w:p>
    <w:p w14:paraId="777A3DC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Conditional use.</w:t>
      </w:r>
    </w:p>
    <w:p w14:paraId="27A03A1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 w:anchor="11601906" w:tooltip="195-12B(1)" w:history="1">
        <w:r w:rsidRPr="006E69CE">
          <w:rPr>
            <w:rFonts w:ascii="Arial" w:eastAsia="Times New Roman" w:hAnsi="Arial" w:cs="Arial"/>
            <w:b/>
            <w:bCs/>
            <w:color w:val="333333"/>
            <w:kern w:val="0"/>
            <w:sz w:val="27"/>
            <w:szCs w:val="27"/>
            <w14:ligatures w14:val="none"/>
          </w:rPr>
          <w:t>(1) </w:t>
        </w:r>
      </w:hyperlink>
    </w:p>
    <w:p w14:paraId="48E1F6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Day-care/family.</w:t>
      </w:r>
    </w:p>
    <w:p w14:paraId="1FC3EE8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 w:anchor="11601907" w:tooltip="195-12B(2)" w:history="1">
        <w:r w:rsidRPr="006E69CE">
          <w:rPr>
            <w:rFonts w:ascii="Arial" w:eastAsia="Times New Roman" w:hAnsi="Arial" w:cs="Arial"/>
            <w:b/>
            <w:bCs/>
            <w:color w:val="333333"/>
            <w:kern w:val="0"/>
            <w:sz w:val="27"/>
            <w:szCs w:val="27"/>
            <w14:ligatures w14:val="none"/>
          </w:rPr>
          <w:t>(2) </w:t>
        </w:r>
      </w:hyperlink>
    </w:p>
    <w:p w14:paraId="3AA2958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Funeral home.</w:t>
      </w:r>
    </w:p>
    <w:p w14:paraId="0A4EFF6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 w:anchor="11601908" w:tooltip="195-12B(3)" w:history="1">
        <w:r w:rsidRPr="006E69CE">
          <w:rPr>
            <w:rFonts w:ascii="Arial" w:eastAsia="Times New Roman" w:hAnsi="Arial" w:cs="Arial"/>
            <w:b/>
            <w:bCs/>
            <w:color w:val="333333"/>
            <w:kern w:val="0"/>
            <w:sz w:val="27"/>
            <w:szCs w:val="27"/>
            <w14:ligatures w14:val="none"/>
          </w:rPr>
          <w:t>(3) </w:t>
        </w:r>
      </w:hyperlink>
    </w:p>
    <w:p w14:paraId="13A92EC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Hospital, </w:t>
      </w:r>
      <w:proofErr w:type="gramStart"/>
      <w:r w:rsidRPr="006E69CE">
        <w:rPr>
          <w:rFonts w:ascii="Arial" w:eastAsia="Times New Roman" w:hAnsi="Arial" w:cs="Arial"/>
          <w:color w:val="333333"/>
          <w:kern w:val="0"/>
          <w:sz w:val="27"/>
          <w:szCs w:val="27"/>
          <w14:ligatures w14:val="none"/>
        </w:rPr>
        <w:t>sanitarium</w:t>
      </w:r>
      <w:proofErr w:type="gramEnd"/>
      <w:r w:rsidRPr="006E69CE">
        <w:rPr>
          <w:rFonts w:ascii="Arial" w:eastAsia="Times New Roman" w:hAnsi="Arial" w:cs="Arial"/>
          <w:color w:val="333333"/>
          <w:kern w:val="0"/>
          <w:sz w:val="27"/>
          <w:szCs w:val="27"/>
          <w14:ligatures w14:val="none"/>
        </w:rPr>
        <w:t xml:space="preserve"> or care facility.</w:t>
      </w:r>
    </w:p>
    <w:p w14:paraId="5C74FEC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 w:anchor="11601909" w:tooltip="195-12B(4)" w:history="1">
        <w:r w:rsidRPr="006E69CE">
          <w:rPr>
            <w:rFonts w:ascii="Arial" w:eastAsia="Times New Roman" w:hAnsi="Arial" w:cs="Arial"/>
            <w:b/>
            <w:bCs/>
            <w:color w:val="333333"/>
            <w:kern w:val="0"/>
            <w:sz w:val="27"/>
            <w:szCs w:val="27"/>
            <w14:ligatures w14:val="none"/>
          </w:rPr>
          <w:t>(4) </w:t>
        </w:r>
      </w:hyperlink>
    </w:p>
    <w:p w14:paraId="0F60159B"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Ambulance station.</w:t>
      </w:r>
    </w:p>
    <w:p w14:paraId="74299CF1"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9-2-1998 by Ord. No. 387]</w:t>
      </w:r>
    </w:p>
    <w:p w14:paraId="7B76CE3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 w:anchor="33132418" w:tooltip="195-12B(5)" w:history="1">
        <w:r w:rsidRPr="006E69CE">
          <w:rPr>
            <w:rFonts w:ascii="Arial" w:eastAsia="Times New Roman" w:hAnsi="Arial" w:cs="Arial"/>
            <w:b/>
            <w:bCs/>
            <w:color w:val="333333"/>
            <w:kern w:val="0"/>
            <w:sz w:val="27"/>
            <w:szCs w:val="27"/>
            <w14:ligatures w14:val="none"/>
          </w:rPr>
          <w:t>(5) </w:t>
        </w:r>
      </w:hyperlink>
    </w:p>
    <w:p w14:paraId="17D33B1A"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Agritourism.</w:t>
      </w:r>
    </w:p>
    <w:p w14:paraId="1D8F23CC"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lastRenderedPageBreak/>
        <w:t>[Added 2-15-2017 by Ord. No. 682]</w:t>
      </w:r>
    </w:p>
    <w:p w14:paraId="175D0A4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 w:anchor="33132419" w:tooltip="195-12B(6)" w:history="1">
        <w:r w:rsidRPr="006E69CE">
          <w:rPr>
            <w:rFonts w:ascii="Arial" w:eastAsia="Times New Roman" w:hAnsi="Arial" w:cs="Arial"/>
            <w:b/>
            <w:bCs/>
            <w:color w:val="333333"/>
            <w:kern w:val="0"/>
            <w:sz w:val="27"/>
            <w:szCs w:val="27"/>
            <w14:ligatures w14:val="none"/>
          </w:rPr>
          <w:t>(6) </w:t>
        </w:r>
      </w:hyperlink>
    </w:p>
    <w:p w14:paraId="6760E07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Garden center/commercial greenhouse.</w:t>
      </w:r>
    </w:p>
    <w:p w14:paraId="0A914EA4"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2-15-2017 by Ord. No. 682]</w:t>
      </w:r>
    </w:p>
    <w:p w14:paraId="0382AFA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 w:anchor="33834390" w:tooltip="195-12B(7)" w:history="1">
        <w:r w:rsidRPr="006E69CE">
          <w:rPr>
            <w:rFonts w:ascii="Arial" w:eastAsia="Times New Roman" w:hAnsi="Arial" w:cs="Arial"/>
            <w:b/>
            <w:bCs/>
            <w:color w:val="333333"/>
            <w:kern w:val="0"/>
            <w:sz w:val="27"/>
            <w:szCs w:val="27"/>
            <w14:ligatures w14:val="none"/>
          </w:rPr>
          <w:t>(7) </w:t>
        </w:r>
      </w:hyperlink>
    </w:p>
    <w:p w14:paraId="4798D3A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Communications antennas that do not fall under the Pennsylvania Wireless Broadband Collocation Act</w:t>
      </w:r>
      <w:hyperlink r:id="rId33" w:anchor="ft33834390-3" w:history="1">
        <w:r w:rsidRPr="006E69CE">
          <w:rPr>
            <w:rFonts w:ascii="Arial" w:eastAsia="Times New Roman" w:hAnsi="Arial" w:cs="Arial"/>
            <w:b/>
            <w:bCs/>
            <w:color w:val="661111"/>
            <w:kern w:val="0"/>
            <w:sz w:val="15"/>
            <w:szCs w:val="15"/>
            <w:vertAlign w:val="superscript"/>
            <w14:ligatures w14:val="none"/>
          </w:rPr>
          <w:t>[3]</w:t>
        </w:r>
      </w:hyperlink>
      <w:r w:rsidRPr="006E69CE">
        <w:rPr>
          <w:rFonts w:ascii="Arial" w:eastAsia="Times New Roman" w:hAnsi="Arial" w:cs="Arial"/>
          <w:color w:val="333333"/>
          <w:kern w:val="0"/>
          <w:sz w:val="27"/>
          <w:szCs w:val="27"/>
          <w14:ligatures w14:val="none"/>
        </w:rPr>
        <w:t> and communications towers, subject to the requirements of § </w:t>
      </w:r>
      <w:hyperlink r:id="rId34" w:anchor="11603166" w:history="1">
        <w:r w:rsidRPr="006E69CE">
          <w:rPr>
            <w:rFonts w:ascii="Arial" w:eastAsia="Times New Roman" w:hAnsi="Arial" w:cs="Arial"/>
            <w:b/>
            <w:bCs/>
            <w:color w:val="333333"/>
            <w:kern w:val="0"/>
            <w:sz w:val="27"/>
            <w:szCs w:val="27"/>
            <w14:ligatures w14:val="none"/>
          </w:rPr>
          <w:t>195-81</w:t>
        </w:r>
      </w:hyperlink>
      <w:r w:rsidRPr="006E69CE">
        <w:rPr>
          <w:rFonts w:ascii="Arial" w:eastAsia="Times New Roman" w:hAnsi="Arial" w:cs="Arial"/>
          <w:color w:val="333333"/>
          <w:kern w:val="0"/>
          <w:sz w:val="27"/>
          <w:szCs w:val="27"/>
          <w14:ligatures w14:val="none"/>
        </w:rPr>
        <w:t>.</w:t>
      </w:r>
    </w:p>
    <w:p w14:paraId="4CFDC7C0"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9-5-2018 by Ord. No. 705]</w:t>
      </w:r>
    </w:p>
    <w:p w14:paraId="3EE4EF29"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35" w:anchor="ref33834390-3" w:history="1">
        <w:r w:rsidRPr="006E69CE">
          <w:rPr>
            <w:rFonts w:ascii="Arial" w:eastAsia="Times New Roman" w:hAnsi="Arial" w:cs="Arial"/>
            <w:color w:val="661111"/>
            <w:kern w:val="0"/>
            <w:sz w:val="25"/>
            <w:szCs w:val="25"/>
            <w14:ligatures w14:val="none"/>
          </w:rPr>
          <w:t>[3]</w:t>
        </w:r>
      </w:hyperlink>
    </w:p>
    <w:p w14:paraId="6FB7CCA3"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See 53 P.S. § 11702.1 et seq.</w:t>
      </w:r>
    </w:p>
    <w:p w14:paraId="793273C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 w:anchor="37607177" w:tooltip="195-12B(8)" w:history="1">
        <w:r w:rsidRPr="006E69CE">
          <w:rPr>
            <w:rFonts w:ascii="Arial" w:eastAsia="Times New Roman" w:hAnsi="Arial" w:cs="Arial"/>
            <w:b/>
            <w:bCs/>
            <w:color w:val="333333"/>
            <w:kern w:val="0"/>
            <w:sz w:val="27"/>
            <w:szCs w:val="27"/>
            <w14:ligatures w14:val="none"/>
          </w:rPr>
          <w:t>(8) </w:t>
        </w:r>
      </w:hyperlink>
    </w:p>
    <w:p w14:paraId="1F8FE51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Shipping containers.</w:t>
      </w:r>
    </w:p>
    <w:p w14:paraId="6E53A64C"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3-4-2020 by Ord. No. 720]</w:t>
      </w:r>
    </w:p>
    <w:p w14:paraId="1A1FABB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7" w:anchor="37134694" w:tooltip="195-12B(9)" w:history="1">
        <w:r w:rsidRPr="006E69CE">
          <w:rPr>
            <w:rFonts w:ascii="Arial" w:eastAsia="Times New Roman" w:hAnsi="Arial" w:cs="Arial"/>
            <w:b/>
            <w:bCs/>
            <w:color w:val="333333"/>
            <w:kern w:val="0"/>
            <w:sz w:val="27"/>
            <w:szCs w:val="27"/>
            <w14:ligatures w14:val="none"/>
          </w:rPr>
          <w:t>(9) </w:t>
        </w:r>
      </w:hyperlink>
    </w:p>
    <w:p w14:paraId="4C0C74DC"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Principal solar energy systems.</w:t>
      </w:r>
    </w:p>
    <w:p w14:paraId="14EBF7C9"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5-6-2020 by Ord. No. 728]</w:t>
      </w:r>
    </w:p>
    <w:p w14:paraId="3B8DA80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 w:anchor="11601910" w:tooltip="195-12C" w:history="1">
        <w:r w:rsidRPr="006E69CE">
          <w:rPr>
            <w:rFonts w:ascii="Arial" w:eastAsia="Times New Roman" w:hAnsi="Arial" w:cs="Arial"/>
            <w:b/>
            <w:bCs/>
            <w:color w:val="333333"/>
            <w:kern w:val="0"/>
            <w:sz w:val="27"/>
            <w:szCs w:val="27"/>
            <w14:ligatures w14:val="none"/>
          </w:rPr>
          <w:t>C. </w:t>
        </w:r>
      </w:hyperlink>
    </w:p>
    <w:p w14:paraId="4473A507"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Special exception.</w:t>
      </w:r>
    </w:p>
    <w:p w14:paraId="238ED5E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 w:anchor="11601911" w:tooltip="195-12C(1)" w:history="1">
        <w:r w:rsidRPr="006E69CE">
          <w:rPr>
            <w:rFonts w:ascii="Arial" w:eastAsia="Times New Roman" w:hAnsi="Arial" w:cs="Arial"/>
            <w:b/>
            <w:bCs/>
            <w:color w:val="333333"/>
            <w:kern w:val="0"/>
            <w:sz w:val="27"/>
            <w:szCs w:val="27"/>
            <w14:ligatures w14:val="none"/>
          </w:rPr>
          <w:t>(1) </w:t>
        </w:r>
      </w:hyperlink>
    </w:p>
    <w:p w14:paraId="39B01ED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Cemetery, mausoleum.</w:t>
      </w:r>
    </w:p>
    <w:p w14:paraId="349CBD0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 w:anchor="11601912" w:tooltip="195-12C(2)" w:history="1">
        <w:r w:rsidRPr="006E69CE">
          <w:rPr>
            <w:rFonts w:ascii="Arial" w:eastAsia="Times New Roman" w:hAnsi="Arial" w:cs="Arial"/>
            <w:b/>
            <w:bCs/>
            <w:color w:val="333333"/>
            <w:kern w:val="0"/>
            <w:sz w:val="27"/>
            <w:szCs w:val="27"/>
            <w14:ligatures w14:val="none"/>
          </w:rPr>
          <w:t>(2) </w:t>
        </w:r>
      </w:hyperlink>
    </w:p>
    <w:p w14:paraId="7C0BBC7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41" w:anchor="ft11601912-4" w:history="1">
        <w:r w:rsidRPr="006E69CE">
          <w:rPr>
            <w:rFonts w:ascii="Arial" w:eastAsia="Times New Roman" w:hAnsi="Arial" w:cs="Arial"/>
            <w:b/>
            <w:bCs/>
            <w:color w:val="661111"/>
            <w:kern w:val="0"/>
            <w:sz w:val="15"/>
            <w:szCs w:val="15"/>
            <w:vertAlign w:val="superscript"/>
            <w14:ligatures w14:val="none"/>
          </w:rPr>
          <w:t>[4]</w:t>
        </w:r>
      </w:hyperlink>
    </w:p>
    <w:p w14:paraId="6949C053"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42" w:anchor="ref11601912-4" w:history="1">
        <w:r w:rsidRPr="006E69CE">
          <w:rPr>
            <w:rFonts w:ascii="Arial" w:eastAsia="Times New Roman" w:hAnsi="Arial" w:cs="Arial"/>
            <w:color w:val="661111"/>
            <w:kern w:val="0"/>
            <w:sz w:val="25"/>
            <w:szCs w:val="25"/>
            <w14:ligatures w14:val="none"/>
          </w:rPr>
          <w:t>[4]</w:t>
        </w:r>
      </w:hyperlink>
    </w:p>
    <w:p w14:paraId="4D6418AD"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Former Subsection C(2), Conversion apartments, Subsection </w:t>
      </w:r>
      <w:hyperlink r:id="rId43" w:anchor="11601913" w:history="1">
        <w:r w:rsidRPr="006E69CE">
          <w:rPr>
            <w:rFonts w:ascii="Arial" w:eastAsia="Times New Roman" w:hAnsi="Arial" w:cs="Arial"/>
            <w:b/>
            <w:bCs/>
            <w:i/>
            <w:iCs/>
            <w:color w:val="333333"/>
            <w:kern w:val="0"/>
            <w:sz w:val="25"/>
            <w:szCs w:val="25"/>
            <w14:ligatures w14:val="none"/>
          </w:rPr>
          <w:t>C(3)</w:t>
        </w:r>
      </w:hyperlink>
      <w:r w:rsidRPr="006E69CE">
        <w:rPr>
          <w:rFonts w:ascii="Arial" w:eastAsia="Times New Roman" w:hAnsi="Arial" w:cs="Arial"/>
          <w:i/>
          <w:iCs/>
          <w:color w:val="661111"/>
          <w:kern w:val="0"/>
          <w:sz w:val="25"/>
          <w:szCs w:val="25"/>
          <w14:ligatures w14:val="none"/>
        </w:rPr>
        <w:t>, Home occupation, and Subsection </w:t>
      </w:r>
      <w:hyperlink r:id="rId44" w:anchor="11601914" w:history="1">
        <w:r w:rsidRPr="006E69CE">
          <w:rPr>
            <w:rFonts w:ascii="Arial" w:eastAsia="Times New Roman" w:hAnsi="Arial" w:cs="Arial"/>
            <w:b/>
            <w:bCs/>
            <w:i/>
            <w:iCs/>
            <w:color w:val="333333"/>
            <w:kern w:val="0"/>
            <w:sz w:val="25"/>
            <w:szCs w:val="25"/>
            <w14:ligatures w14:val="none"/>
          </w:rPr>
          <w:t>C(4)</w:t>
        </w:r>
      </w:hyperlink>
      <w:r w:rsidRPr="006E69CE">
        <w:rPr>
          <w:rFonts w:ascii="Arial" w:eastAsia="Times New Roman" w:hAnsi="Arial" w:cs="Arial"/>
          <w:i/>
          <w:iCs/>
          <w:color w:val="661111"/>
          <w:kern w:val="0"/>
          <w:sz w:val="25"/>
          <w:szCs w:val="25"/>
          <w14:ligatures w14:val="none"/>
        </w:rPr>
        <w:t>, School bus shelter, were repealed 7-7-2021 by Ord. No. 739. See now Subsection </w:t>
      </w:r>
      <w:hyperlink r:id="rId45" w:anchor="38421800" w:history="1">
        <w:r w:rsidRPr="006E69CE">
          <w:rPr>
            <w:rFonts w:ascii="Arial" w:eastAsia="Times New Roman" w:hAnsi="Arial" w:cs="Arial"/>
            <w:b/>
            <w:bCs/>
            <w:i/>
            <w:iCs/>
            <w:color w:val="333333"/>
            <w:kern w:val="0"/>
            <w:sz w:val="25"/>
            <w:szCs w:val="25"/>
            <w14:ligatures w14:val="none"/>
          </w:rPr>
          <w:t>A(14)</w:t>
        </w:r>
      </w:hyperlink>
      <w:r w:rsidRPr="006E69CE">
        <w:rPr>
          <w:rFonts w:ascii="Arial" w:eastAsia="Times New Roman" w:hAnsi="Arial" w:cs="Arial"/>
          <w:i/>
          <w:iCs/>
          <w:color w:val="661111"/>
          <w:kern w:val="0"/>
          <w:sz w:val="25"/>
          <w:szCs w:val="25"/>
          <w14:ligatures w14:val="none"/>
        </w:rPr>
        <w:t>, </w:t>
      </w:r>
      <w:hyperlink r:id="rId46" w:anchor="38421799" w:history="1">
        <w:r w:rsidRPr="006E69CE">
          <w:rPr>
            <w:rFonts w:ascii="Arial" w:eastAsia="Times New Roman" w:hAnsi="Arial" w:cs="Arial"/>
            <w:b/>
            <w:bCs/>
            <w:i/>
            <w:iCs/>
            <w:color w:val="333333"/>
            <w:kern w:val="0"/>
            <w:sz w:val="25"/>
            <w:szCs w:val="25"/>
            <w14:ligatures w14:val="none"/>
          </w:rPr>
          <w:t>(13)</w:t>
        </w:r>
      </w:hyperlink>
      <w:r w:rsidRPr="006E69CE">
        <w:rPr>
          <w:rFonts w:ascii="Arial" w:eastAsia="Times New Roman" w:hAnsi="Arial" w:cs="Arial"/>
          <w:i/>
          <w:iCs/>
          <w:color w:val="661111"/>
          <w:kern w:val="0"/>
          <w:sz w:val="25"/>
          <w:szCs w:val="25"/>
          <w14:ligatures w14:val="none"/>
        </w:rPr>
        <w:t> and </w:t>
      </w:r>
      <w:hyperlink r:id="rId47" w:anchor="11601902" w:history="1">
        <w:r w:rsidRPr="006E69CE">
          <w:rPr>
            <w:rFonts w:ascii="Arial" w:eastAsia="Times New Roman" w:hAnsi="Arial" w:cs="Arial"/>
            <w:b/>
            <w:bCs/>
            <w:i/>
            <w:iCs/>
            <w:color w:val="333333"/>
            <w:kern w:val="0"/>
            <w:sz w:val="25"/>
            <w:szCs w:val="25"/>
            <w14:ligatures w14:val="none"/>
          </w:rPr>
          <w:t>(10)</w:t>
        </w:r>
      </w:hyperlink>
      <w:r w:rsidRPr="006E69CE">
        <w:rPr>
          <w:rFonts w:ascii="Arial" w:eastAsia="Times New Roman" w:hAnsi="Arial" w:cs="Arial"/>
          <w:i/>
          <w:iCs/>
          <w:color w:val="661111"/>
          <w:kern w:val="0"/>
          <w:sz w:val="25"/>
          <w:szCs w:val="25"/>
          <w14:ligatures w14:val="none"/>
        </w:rPr>
        <w:t>, respectively.</w:t>
      </w:r>
    </w:p>
    <w:p w14:paraId="14138D9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 w:anchor="11601913" w:tooltip="195-12C(3)" w:history="1">
        <w:r w:rsidRPr="006E69CE">
          <w:rPr>
            <w:rFonts w:ascii="Arial" w:eastAsia="Times New Roman" w:hAnsi="Arial" w:cs="Arial"/>
            <w:b/>
            <w:bCs/>
            <w:color w:val="333333"/>
            <w:kern w:val="0"/>
            <w:sz w:val="27"/>
            <w:szCs w:val="27"/>
            <w14:ligatures w14:val="none"/>
          </w:rPr>
          <w:t>(3) </w:t>
        </w:r>
      </w:hyperlink>
    </w:p>
    <w:p w14:paraId="4D2BFDD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p>
    <w:p w14:paraId="2BB7454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 w:anchor="11601914" w:tooltip="195-12C(4)" w:history="1">
        <w:r w:rsidRPr="006E69CE">
          <w:rPr>
            <w:rFonts w:ascii="Arial" w:eastAsia="Times New Roman" w:hAnsi="Arial" w:cs="Arial"/>
            <w:b/>
            <w:bCs/>
            <w:color w:val="333333"/>
            <w:kern w:val="0"/>
            <w:sz w:val="27"/>
            <w:szCs w:val="27"/>
            <w14:ligatures w14:val="none"/>
          </w:rPr>
          <w:t>(4) </w:t>
        </w:r>
      </w:hyperlink>
    </w:p>
    <w:p w14:paraId="30EA8D6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p>
    <w:p w14:paraId="313EF6D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 w:anchor="11601915" w:tooltip="195-12C(5)" w:history="1">
        <w:r w:rsidRPr="006E69CE">
          <w:rPr>
            <w:rFonts w:ascii="Arial" w:eastAsia="Times New Roman" w:hAnsi="Arial" w:cs="Arial"/>
            <w:b/>
            <w:bCs/>
            <w:color w:val="333333"/>
            <w:kern w:val="0"/>
            <w:sz w:val="27"/>
            <w:szCs w:val="27"/>
            <w14:ligatures w14:val="none"/>
          </w:rPr>
          <w:t>(5) </w:t>
        </w:r>
      </w:hyperlink>
    </w:p>
    <w:p w14:paraId="578F805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51" w:anchor="ft11601915-5" w:history="1">
        <w:r w:rsidRPr="006E69CE">
          <w:rPr>
            <w:rFonts w:ascii="Arial" w:eastAsia="Times New Roman" w:hAnsi="Arial" w:cs="Arial"/>
            <w:b/>
            <w:bCs/>
            <w:color w:val="661111"/>
            <w:kern w:val="0"/>
            <w:sz w:val="15"/>
            <w:szCs w:val="15"/>
            <w:vertAlign w:val="superscript"/>
            <w14:ligatures w14:val="none"/>
          </w:rPr>
          <w:t>[5]</w:t>
        </w:r>
      </w:hyperlink>
    </w:p>
    <w:p w14:paraId="373AC62C"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52" w:anchor="ref11601915-5" w:history="1">
        <w:r w:rsidRPr="006E69CE">
          <w:rPr>
            <w:rFonts w:ascii="Arial" w:eastAsia="Times New Roman" w:hAnsi="Arial" w:cs="Arial"/>
            <w:color w:val="661111"/>
            <w:kern w:val="0"/>
            <w:sz w:val="25"/>
            <w:szCs w:val="25"/>
            <w14:ligatures w14:val="none"/>
          </w:rPr>
          <w:t>[5]</w:t>
        </w:r>
      </w:hyperlink>
    </w:p>
    <w:p w14:paraId="64D14D8A"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lastRenderedPageBreak/>
        <w:t xml:space="preserve">Editor’s Note: Former Subsection </w:t>
      </w:r>
      <w:proofErr w:type="gramStart"/>
      <w:r w:rsidRPr="006E69CE">
        <w:rPr>
          <w:rFonts w:ascii="Arial" w:eastAsia="Times New Roman" w:hAnsi="Arial" w:cs="Arial"/>
          <w:i/>
          <w:iCs/>
          <w:color w:val="661111"/>
          <w:kern w:val="0"/>
          <w:sz w:val="25"/>
          <w:szCs w:val="25"/>
          <w14:ligatures w14:val="none"/>
        </w:rPr>
        <w:t>C(</w:t>
      </w:r>
      <w:proofErr w:type="gramEnd"/>
      <w:r w:rsidRPr="006E69CE">
        <w:rPr>
          <w:rFonts w:ascii="Arial" w:eastAsia="Times New Roman" w:hAnsi="Arial" w:cs="Arial"/>
          <w:i/>
          <w:iCs/>
          <w:color w:val="661111"/>
          <w:kern w:val="0"/>
          <w:sz w:val="25"/>
          <w:szCs w:val="25"/>
          <w14:ligatures w14:val="none"/>
        </w:rPr>
        <w:t>5), which listed garden center/commercial greenhouse as a special exception, was repealed 2-15-2017 by Ord. No. 682. See now Subsection </w:t>
      </w:r>
      <w:hyperlink r:id="rId53" w:anchor="33132419" w:history="1">
        <w:proofErr w:type="gramStart"/>
        <w:r w:rsidRPr="006E69CE">
          <w:rPr>
            <w:rFonts w:ascii="Arial" w:eastAsia="Times New Roman" w:hAnsi="Arial" w:cs="Arial"/>
            <w:b/>
            <w:bCs/>
            <w:i/>
            <w:iCs/>
            <w:color w:val="333333"/>
            <w:kern w:val="0"/>
            <w:sz w:val="25"/>
            <w:szCs w:val="25"/>
            <w14:ligatures w14:val="none"/>
          </w:rPr>
          <w:t>B(</w:t>
        </w:r>
        <w:proofErr w:type="gramEnd"/>
        <w:r w:rsidRPr="006E69CE">
          <w:rPr>
            <w:rFonts w:ascii="Arial" w:eastAsia="Times New Roman" w:hAnsi="Arial" w:cs="Arial"/>
            <w:b/>
            <w:bCs/>
            <w:i/>
            <w:iCs/>
            <w:color w:val="333333"/>
            <w:kern w:val="0"/>
            <w:sz w:val="25"/>
            <w:szCs w:val="25"/>
            <w14:ligatures w14:val="none"/>
          </w:rPr>
          <w:t>6)</w:t>
        </w:r>
      </w:hyperlink>
      <w:r w:rsidRPr="006E69CE">
        <w:rPr>
          <w:rFonts w:ascii="Arial" w:eastAsia="Times New Roman" w:hAnsi="Arial" w:cs="Arial"/>
          <w:i/>
          <w:iCs/>
          <w:color w:val="661111"/>
          <w:kern w:val="0"/>
          <w:sz w:val="25"/>
          <w:szCs w:val="25"/>
          <w14:ligatures w14:val="none"/>
        </w:rPr>
        <w:t>.</w:t>
      </w:r>
    </w:p>
    <w:p w14:paraId="4C9892E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4" w:anchor="11601916" w:tooltip="195-12C(6)" w:history="1">
        <w:r w:rsidRPr="006E69CE">
          <w:rPr>
            <w:rFonts w:ascii="Arial" w:eastAsia="Times New Roman" w:hAnsi="Arial" w:cs="Arial"/>
            <w:b/>
            <w:bCs/>
            <w:color w:val="333333"/>
            <w:kern w:val="0"/>
            <w:sz w:val="27"/>
            <w:szCs w:val="27"/>
            <w14:ligatures w14:val="none"/>
          </w:rPr>
          <w:t>(6) </w:t>
        </w:r>
      </w:hyperlink>
    </w:p>
    <w:p w14:paraId="1447A33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Group residential facility.</w:t>
      </w:r>
    </w:p>
    <w:p w14:paraId="1B4D814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5" w:anchor="11601917" w:tooltip="195-12C(7)" w:history="1">
        <w:r w:rsidRPr="006E69CE">
          <w:rPr>
            <w:rFonts w:ascii="Arial" w:eastAsia="Times New Roman" w:hAnsi="Arial" w:cs="Arial"/>
            <w:b/>
            <w:bCs/>
            <w:color w:val="333333"/>
            <w:kern w:val="0"/>
            <w:sz w:val="27"/>
            <w:szCs w:val="27"/>
            <w14:ligatures w14:val="none"/>
          </w:rPr>
          <w:t>(7) </w:t>
        </w:r>
      </w:hyperlink>
    </w:p>
    <w:p w14:paraId="076428E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Mine ventilation shaft.</w:t>
      </w:r>
    </w:p>
    <w:p w14:paraId="2882DA2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6" w:anchor="11601918" w:tooltip="195-12C(8)" w:history="1">
        <w:r w:rsidRPr="006E69CE">
          <w:rPr>
            <w:rFonts w:ascii="Arial" w:eastAsia="Times New Roman" w:hAnsi="Arial" w:cs="Arial"/>
            <w:b/>
            <w:bCs/>
            <w:color w:val="333333"/>
            <w:kern w:val="0"/>
            <w:sz w:val="27"/>
            <w:szCs w:val="27"/>
            <w14:ligatures w14:val="none"/>
          </w:rPr>
          <w:t>(8) </w:t>
        </w:r>
      </w:hyperlink>
    </w:p>
    <w:p w14:paraId="3EF8AE2A" w14:textId="77777777" w:rsidR="006E69CE" w:rsidRPr="006E69CE" w:rsidRDefault="006E69CE" w:rsidP="006E69CE">
      <w:pPr>
        <w:shd w:val="clear" w:color="auto" w:fill="FFFFFF"/>
        <w:spacing w:line="330" w:lineRule="atLeast"/>
        <w:jc w:val="both"/>
        <w:rPr>
          <w:rFonts w:ascii="Arial" w:eastAsia="Times New Roman" w:hAnsi="Arial" w:cs="Arial"/>
          <w:color w:val="FF0000"/>
          <w:kern w:val="0"/>
          <w:sz w:val="27"/>
          <w:szCs w:val="27"/>
          <w14:ligatures w14:val="none"/>
        </w:rPr>
      </w:pPr>
      <w:r w:rsidRPr="006E69CE">
        <w:rPr>
          <w:rFonts w:ascii="Arial" w:eastAsia="Times New Roman" w:hAnsi="Arial" w:cs="Arial"/>
          <w:color w:val="FF0000"/>
          <w:kern w:val="0"/>
          <w:sz w:val="27"/>
          <w:szCs w:val="27"/>
          <w14:ligatures w14:val="none"/>
        </w:rPr>
        <w:t>Mobile home park.</w:t>
      </w:r>
    </w:p>
    <w:p w14:paraId="653E557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7" w:anchor="11601919" w:tooltip="195-12C(9)" w:history="1">
        <w:r w:rsidRPr="006E69CE">
          <w:rPr>
            <w:rFonts w:ascii="Arial" w:eastAsia="Times New Roman" w:hAnsi="Arial" w:cs="Arial"/>
            <w:b/>
            <w:bCs/>
            <w:color w:val="333333"/>
            <w:kern w:val="0"/>
            <w:sz w:val="27"/>
            <w:szCs w:val="27"/>
            <w14:ligatures w14:val="none"/>
          </w:rPr>
          <w:t>(9) </w:t>
        </w:r>
      </w:hyperlink>
    </w:p>
    <w:p w14:paraId="2362097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Motel.</w:t>
      </w:r>
    </w:p>
    <w:p w14:paraId="031182B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8" w:anchor="11601920" w:tooltip="195-12C(10)" w:history="1">
        <w:r w:rsidRPr="006E69CE">
          <w:rPr>
            <w:rFonts w:ascii="Arial" w:eastAsia="Times New Roman" w:hAnsi="Arial" w:cs="Arial"/>
            <w:b/>
            <w:bCs/>
            <w:color w:val="333333"/>
            <w:kern w:val="0"/>
            <w:sz w:val="27"/>
            <w:szCs w:val="27"/>
            <w14:ligatures w14:val="none"/>
          </w:rPr>
          <w:t>(10) </w:t>
        </w:r>
      </w:hyperlink>
    </w:p>
    <w:p w14:paraId="51D00BE1"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hyperlink r:id="rId59" w:anchor="ft11601920-6" w:history="1">
        <w:r w:rsidRPr="006E69CE">
          <w:rPr>
            <w:rFonts w:ascii="Arial" w:eastAsia="Times New Roman" w:hAnsi="Arial" w:cs="Arial"/>
            <w:b/>
            <w:bCs/>
            <w:color w:val="661111"/>
            <w:kern w:val="0"/>
            <w:sz w:val="15"/>
            <w:szCs w:val="15"/>
            <w:vertAlign w:val="superscript"/>
            <w14:ligatures w14:val="none"/>
          </w:rPr>
          <w:t>[6]</w:t>
        </w:r>
      </w:hyperlink>
      <w:r w:rsidRPr="006E69CE">
        <w:rPr>
          <w:rFonts w:ascii="Arial" w:eastAsia="Times New Roman" w:hAnsi="Arial" w:cs="Arial"/>
          <w:color w:val="333333"/>
          <w:kern w:val="0"/>
          <w:sz w:val="27"/>
          <w:szCs w:val="27"/>
          <w14:ligatures w14:val="none"/>
        </w:rPr>
        <w:t>Public facility.</w:t>
      </w:r>
    </w:p>
    <w:p w14:paraId="3564A470"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6-2-2010 by Ord. No. 601]</w:t>
      </w:r>
    </w:p>
    <w:p w14:paraId="7105242B"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60" w:anchor="ref11601920-6" w:history="1">
        <w:r w:rsidRPr="006E69CE">
          <w:rPr>
            <w:rFonts w:ascii="Arial" w:eastAsia="Times New Roman" w:hAnsi="Arial" w:cs="Arial"/>
            <w:color w:val="661111"/>
            <w:kern w:val="0"/>
            <w:sz w:val="25"/>
            <w:szCs w:val="25"/>
            <w14:ligatures w14:val="none"/>
          </w:rPr>
          <w:t>[6]</w:t>
        </w:r>
      </w:hyperlink>
    </w:p>
    <w:p w14:paraId="6D496A66"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Former Subsection </w:t>
      </w:r>
      <w:proofErr w:type="gramStart"/>
      <w:r w:rsidRPr="006E69CE">
        <w:rPr>
          <w:rFonts w:ascii="Arial" w:eastAsia="Times New Roman" w:hAnsi="Arial" w:cs="Arial"/>
          <w:i/>
          <w:iCs/>
          <w:color w:val="661111"/>
          <w:kern w:val="0"/>
          <w:sz w:val="25"/>
          <w:szCs w:val="25"/>
          <w14:ligatures w14:val="none"/>
        </w:rPr>
        <w:t>C(</w:t>
      </w:r>
      <w:proofErr w:type="gramEnd"/>
      <w:r w:rsidRPr="006E69CE">
        <w:rPr>
          <w:rFonts w:ascii="Arial" w:eastAsia="Times New Roman" w:hAnsi="Arial" w:cs="Arial"/>
          <w:i/>
          <w:iCs/>
          <w:color w:val="661111"/>
          <w:kern w:val="0"/>
          <w:sz w:val="25"/>
          <w:szCs w:val="25"/>
          <w14:ligatures w14:val="none"/>
        </w:rPr>
        <w:t>10), Municipal recreation, was repealed 7-3-2002 by Ord. No. 462. See now subsection </w:t>
      </w:r>
      <w:hyperlink r:id="rId61" w:anchor="11601903" w:history="1">
        <w:proofErr w:type="gramStart"/>
        <w:r w:rsidRPr="006E69CE">
          <w:rPr>
            <w:rFonts w:ascii="Arial" w:eastAsia="Times New Roman" w:hAnsi="Arial" w:cs="Arial"/>
            <w:b/>
            <w:bCs/>
            <w:i/>
            <w:iCs/>
            <w:color w:val="333333"/>
            <w:kern w:val="0"/>
            <w:sz w:val="25"/>
            <w:szCs w:val="25"/>
            <w14:ligatures w14:val="none"/>
          </w:rPr>
          <w:t>A(</w:t>
        </w:r>
        <w:proofErr w:type="gramEnd"/>
        <w:r w:rsidRPr="006E69CE">
          <w:rPr>
            <w:rFonts w:ascii="Arial" w:eastAsia="Times New Roman" w:hAnsi="Arial" w:cs="Arial"/>
            <w:b/>
            <w:bCs/>
            <w:i/>
            <w:iCs/>
            <w:color w:val="333333"/>
            <w:kern w:val="0"/>
            <w:sz w:val="25"/>
            <w:szCs w:val="25"/>
            <w14:ligatures w14:val="none"/>
          </w:rPr>
          <w:t>11)</w:t>
        </w:r>
      </w:hyperlink>
      <w:r w:rsidRPr="006E69CE">
        <w:rPr>
          <w:rFonts w:ascii="Arial" w:eastAsia="Times New Roman" w:hAnsi="Arial" w:cs="Arial"/>
          <w:i/>
          <w:iCs/>
          <w:color w:val="661111"/>
          <w:kern w:val="0"/>
          <w:sz w:val="25"/>
          <w:szCs w:val="25"/>
          <w14:ligatures w14:val="none"/>
        </w:rPr>
        <w:t>.</w:t>
      </w:r>
    </w:p>
    <w:p w14:paraId="3483B0B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2" w:anchor="11601921" w:tooltip="195-12C(11)" w:history="1">
        <w:r w:rsidRPr="006E69CE">
          <w:rPr>
            <w:rFonts w:ascii="Arial" w:eastAsia="Times New Roman" w:hAnsi="Arial" w:cs="Arial"/>
            <w:b/>
            <w:bCs/>
            <w:color w:val="333333"/>
            <w:kern w:val="0"/>
            <w:sz w:val="27"/>
            <w:szCs w:val="27"/>
            <w14:ligatures w14:val="none"/>
          </w:rPr>
          <w:t>(11) </w:t>
        </w:r>
      </w:hyperlink>
    </w:p>
    <w:p w14:paraId="3B1FE28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Strip mining.</w:t>
      </w:r>
    </w:p>
    <w:p w14:paraId="5141504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3" w:anchor="11601922" w:tooltip="195-12C(12)" w:history="1">
        <w:r w:rsidRPr="006E69CE">
          <w:rPr>
            <w:rFonts w:ascii="Arial" w:eastAsia="Times New Roman" w:hAnsi="Arial" w:cs="Arial"/>
            <w:b/>
            <w:bCs/>
            <w:color w:val="333333"/>
            <w:kern w:val="0"/>
            <w:sz w:val="27"/>
            <w:szCs w:val="27"/>
            <w14:ligatures w14:val="none"/>
          </w:rPr>
          <w:t>(12) </w:t>
        </w:r>
      </w:hyperlink>
    </w:p>
    <w:p w14:paraId="51B1460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Veterinary clinic.</w:t>
      </w:r>
    </w:p>
    <w:p w14:paraId="18D74D2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4" w:anchor="11601923" w:tooltip="195-12C(13)" w:history="1">
        <w:r w:rsidRPr="006E69CE">
          <w:rPr>
            <w:rFonts w:ascii="Arial" w:eastAsia="Times New Roman" w:hAnsi="Arial" w:cs="Arial"/>
            <w:b/>
            <w:bCs/>
            <w:color w:val="333333"/>
            <w:kern w:val="0"/>
            <w:sz w:val="27"/>
            <w:szCs w:val="27"/>
            <w14:ligatures w14:val="none"/>
          </w:rPr>
          <w:t>(13) </w:t>
        </w:r>
      </w:hyperlink>
    </w:p>
    <w:p w14:paraId="16B7EB99"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65" w:anchor="ft11601923-7" w:history="1">
        <w:r w:rsidRPr="006E69CE">
          <w:rPr>
            <w:rFonts w:ascii="Arial" w:eastAsia="Times New Roman" w:hAnsi="Arial" w:cs="Arial"/>
            <w:b/>
            <w:bCs/>
            <w:color w:val="661111"/>
            <w:kern w:val="0"/>
            <w:sz w:val="15"/>
            <w:szCs w:val="15"/>
            <w:vertAlign w:val="superscript"/>
            <w14:ligatures w14:val="none"/>
          </w:rPr>
          <w:t>[7]</w:t>
        </w:r>
      </w:hyperlink>
    </w:p>
    <w:p w14:paraId="28D60DEC"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66" w:anchor="ref11601923-7" w:history="1">
        <w:r w:rsidRPr="006E69CE">
          <w:rPr>
            <w:rFonts w:ascii="Arial" w:eastAsia="Times New Roman" w:hAnsi="Arial" w:cs="Arial"/>
            <w:color w:val="661111"/>
            <w:kern w:val="0"/>
            <w:sz w:val="25"/>
            <w:szCs w:val="25"/>
            <w14:ligatures w14:val="none"/>
          </w:rPr>
          <w:t>[7]</w:t>
        </w:r>
      </w:hyperlink>
    </w:p>
    <w:p w14:paraId="36E0D932"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Former Subsection C(13), regarding essential communications towers, and Subsection </w:t>
      </w:r>
      <w:hyperlink r:id="rId67" w:anchor="11601924" w:history="1">
        <w:r w:rsidRPr="006E69CE">
          <w:rPr>
            <w:rFonts w:ascii="Arial" w:eastAsia="Times New Roman" w:hAnsi="Arial" w:cs="Arial"/>
            <w:b/>
            <w:bCs/>
            <w:i/>
            <w:iCs/>
            <w:color w:val="333333"/>
            <w:kern w:val="0"/>
            <w:sz w:val="25"/>
            <w:szCs w:val="25"/>
            <w14:ligatures w14:val="none"/>
          </w:rPr>
          <w:t>C(14)</w:t>
        </w:r>
      </w:hyperlink>
      <w:r w:rsidRPr="006E69CE">
        <w:rPr>
          <w:rFonts w:ascii="Arial" w:eastAsia="Times New Roman" w:hAnsi="Arial" w:cs="Arial"/>
          <w:i/>
          <w:iCs/>
          <w:color w:val="661111"/>
          <w:kern w:val="0"/>
          <w:sz w:val="25"/>
          <w:szCs w:val="25"/>
          <w14:ligatures w14:val="none"/>
        </w:rPr>
        <w:t>, regarding commercial communications antennas, both added 5-7-1997 by Ord. No. 341, were repealed 9-5-2018 by Ord. No. 705.</w:t>
      </w:r>
    </w:p>
    <w:p w14:paraId="6AF931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8" w:anchor="11601924" w:tooltip="195-12C(14)" w:history="1">
        <w:r w:rsidRPr="006E69CE">
          <w:rPr>
            <w:rFonts w:ascii="Arial" w:eastAsia="Times New Roman" w:hAnsi="Arial" w:cs="Arial"/>
            <w:b/>
            <w:bCs/>
            <w:color w:val="333333"/>
            <w:kern w:val="0"/>
            <w:sz w:val="27"/>
            <w:szCs w:val="27"/>
            <w14:ligatures w14:val="none"/>
          </w:rPr>
          <w:t>(14) </w:t>
        </w:r>
      </w:hyperlink>
    </w:p>
    <w:p w14:paraId="74E9E96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p>
    <w:p w14:paraId="4CAC074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69" w:anchor="11601925" w:tooltip="195-12C(15)" w:history="1">
        <w:r w:rsidRPr="006E69CE">
          <w:rPr>
            <w:rFonts w:ascii="Arial" w:eastAsia="Times New Roman" w:hAnsi="Arial" w:cs="Arial"/>
            <w:b/>
            <w:bCs/>
            <w:color w:val="333333"/>
            <w:kern w:val="0"/>
            <w:sz w:val="27"/>
            <w:szCs w:val="27"/>
            <w14:ligatures w14:val="none"/>
          </w:rPr>
          <w:t>(15) </w:t>
        </w:r>
      </w:hyperlink>
    </w:p>
    <w:p w14:paraId="7EA0408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Blasting.</w:t>
      </w:r>
    </w:p>
    <w:p w14:paraId="64D8600B"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w:t>
      </w:r>
    </w:p>
    <w:p w14:paraId="5BE9808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0" w:anchor="11601926" w:tooltip="195-12C(16)" w:history="1">
        <w:r w:rsidRPr="006E69CE">
          <w:rPr>
            <w:rFonts w:ascii="Arial" w:eastAsia="Times New Roman" w:hAnsi="Arial" w:cs="Arial"/>
            <w:b/>
            <w:bCs/>
            <w:color w:val="333333"/>
            <w:kern w:val="0"/>
            <w:sz w:val="27"/>
            <w:szCs w:val="27"/>
            <w14:ligatures w14:val="none"/>
          </w:rPr>
          <w:t>(16) </w:t>
        </w:r>
      </w:hyperlink>
    </w:p>
    <w:p w14:paraId="27F3AE0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Church.</w:t>
      </w:r>
    </w:p>
    <w:p w14:paraId="4A68223A"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w:t>
      </w:r>
    </w:p>
    <w:p w14:paraId="17F5E33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1" w:anchor="11601927" w:tooltip="195-12C(17)" w:history="1">
        <w:r w:rsidRPr="006E69CE">
          <w:rPr>
            <w:rFonts w:ascii="Arial" w:eastAsia="Times New Roman" w:hAnsi="Arial" w:cs="Arial"/>
            <w:b/>
            <w:bCs/>
            <w:color w:val="333333"/>
            <w:kern w:val="0"/>
            <w:sz w:val="27"/>
            <w:szCs w:val="27"/>
            <w14:ligatures w14:val="none"/>
          </w:rPr>
          <w:t>(17) </w:t>
        </w:r>
      </w:hyperlink>
    </w:p>
    <w:p w14:paraId="4F19734A"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72" w:anchor="ft11601927-8" w:history="1">
        <w:r w:rsidRPr="006E69CE">
          <w:rPr>
            <w:rFonts w:ascii="Arial" w:eastAsia="Times New Roman" w:hAnsi="Arial" w:cs="Arial"/>
            <w:b/>
            <w:bCs/>
            <w:color w:val="661111"/>
            <w:kern w:val="0"/>
            <w:sz w:val="15"/>
            <w:szCs w:val="15"/>
            <w:vertAlign w:val="superscript"/>
            <w14:ligatures w14:val="none"/>
          </w:rPr>
          <w:t>[8]</w:t>
        </w:r>
      </w:hyperlink>
    </w:p>
    <w:p w14:paraId="1E68C955"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73" w:anchor="ref11601927-8" w:history="1">
        <w:r w:rsidRPr="006E69CE">
          <w:rPr>
            <w:rFonts w:ascii="Arial" w:eastAsia="Times New Roman" w:hAnsi="Arial" w:cs="Arial"/>
            <w:color w:val="661111"/>
            <w:kern w:val="0"/>
            <w:sz w:val="25"/>
            <w:szCs w:val="25"/>
            <w14:ligatures w14:val="none"/>
          </w:rPr>
          <w:t>[8]</w:t>
        </w:r>
      </w:hyperlink>
    </w:p>
    <w:p w14:paraId="3500877D"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Former Subsection </w:t>
      </w:r>
      <w:proofErr w:type="gramStart"/>
      <w:r w:rsidRPr="006E69CE">
        <w:rPr>
          <w:rFonts w:ascii="Arial" w:eastAsia="Times New Roman" w:hAnsi="Arial" w:cs="Arial"/>
          <w:i/>
          <w:iCs/>
          <w:color w:val="661111"/>
          <w:kern w:val="0"/>
          <w:sz w:val="25"/>
          <w:szCs w:val="25"/>
          <w14:ligatures w14:val="none"/>
        </w:rPr>
        <w:t>C(</w:t>
      </w:r>
      <w:proofErr w:type="gramEnd"/>
      <w:r w:rsidRPr="006E69CE">
        <w:rPr>
          <w:rFonts w:ascii="Arial" w:eastAsia="Times New Roman" w:hAnsi="Arial" w:cs="Arial"/>
          <w:i/>
          <w:iCs/>
          <w:color w:val="661111"/>
          <w:kern w:val="0"/>
          <w:sz w:val="25"/>
          <w:szCs w:val="25"/>
          <w14:ligatures w14:val="none"/>
        </w:rPr>
        <w:t>17), which listed a public library as a special exception use, added 4-2-2003 by Ord. No. 483, was repealed 6-2-2010 by Ord. No. 601.</w:t>
      </w:r>
    </w:p>
    <w:p w14:paraId="705A966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4" w:anchor="11601928" w:tooltip="195-12C(18)" w:history="1">
        <w:r w:rsidRPr="006E69CE">
          <w:rPr>
            <w:rFonts w:ascii="Arial" w:eastAsia="Times New Roman" w:hAnsi="Arial" w:cs="Arial"/>
            <w:b/>
            <w:bCs/>
            <w:color w:val="333333"/>
            <w:kern w:val="0"/>
            <w:sz w:val="27"/>
            <w:szCs w:val="27"/>
            <w14:ligatures w14:val="none"/>
          </w:rPr>
          <w:t>(18) </w:t>
        </w:r>
      </w:hyperlink>
    </w:p>
    <w:p w14:paraId="5E49F9D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Commercial outdoor recreation.</w:t>
      </w:r>
    </w:p>
    <w:p w14:paraId="57036F85"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4-7-2004 by Ord. No. 508]</w:t>
      </w:r>
    </w:p>
    <w:p w14:paraId="39DA322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5" w:anchor="11601929" w:tooltip="195-12C(19)" w:history="1">
        <w:r w:rsidRPr="006E69CE">
          <w:rPr>
            <w:rFonts w:ascii="Arial" w:eastAsia="Times New Roman" w:hAnsi="Arial" w:cs="Arial"/>
            <w:b/>
            <w:bCs/>
            <w:color w:val="333333"/>
            <w:kern w:val="0"/>
            <w:sz w:val="27"/>
            <w:szCs w:val="27"/>
            <w14:ligatures w14:val="none"/>
          </w:rPr>
          <w:t>(19) </w:t>
        </w:r>
      </w:hyperlink>
    </w:p>
    <w:p w14:paraId="02C31781"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Model home.</w:t>
      </w:r>
    </w:p>
    <w:p w14:paraId="116963B8"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5-4-2005 by Ord. No. 528]</w:t>
      </w:r>
    </w:p>
    <w:p w14:paraId="132331A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6" w:anchor="16026144" w:tooltip="195-12C(20)" w:history="1">
        <w:r w:rsidRPr="006E69CE">
          <w:rPr>
            <w:rFonts w:ascii="Arial" w:eastAsia="Times New Roman" w:hAnsi="Arial" w:cs="Arial"/>
            <w:b/>
            <w:bCs/>
            <w:color w:val="333333"/>
            <w:kern w:val="0"/>
            <w:sz w:val="27"/>
            <w:szCs w:val="27"/>
            <w14:ligatures w14:val="none"/>
          </w:rPr>
          <w:t>(20) </w:t>
        </w:r>
      </w:hyperlink>
    </w:p>
    <w:p w14:paraId="4833EFA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Oil and gas drill site.</w:t>
      </w:r>
    </w:p>
    <w:p w14:paraId="0B7D2D9D"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6-1-2011 by Ord. No. 617]</w:t>
      </w:r>
    </w:p>
    <w:p w14:paraId="5C4B9B0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7" w:anchor="38421807" w:tooltip="195-12C(21)" w:history="1">
        <w:r w:rsidRPr="006E69CE">
          <w:rPr>
            <w:rFonts w:ascii="Arial" w:eastAsia="Times New Roman" w:hAnsi="Arial" w:cs="Arial"/>
            <w:b/>
            <w:bCs/>
            <w:color w:val="333333"/>
            <w:kern w:val="0"/>
            <w:sz w:val="27"/>
            <w:szCs w:val="27"/>
            <w14:ligatures w14:val="none"/>
          </w:rPr>
          <w:t>(21) </w:t>
        </w:r>
      </w:hyperlink>
    </w:p>
    <w:p w14:paraId="5B864D54"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Short-term rental, tourist home.</w:t>
      </w:r>
    </w:p>
    <w:p w14:paraId="4A5172CC"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7-7-2021 by Ord. No. 739]</w:t>
      </w:r>
    </w:p>
    <w:p w14:paraId="31ADC97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8" w:anchor="11601930" w:tooltip="195-12D" w:history="1">
        <w:r w:rsidRPr="006E69CE">
          <w:rPr>
            <w:rFonts w:ascii="Arial" w:eastAsia="Times New Roman" w:hAnsi="Arial" w:cs="Arial"/>
            <w:b/>
            <w:bCs/>
            <w:color w:val="333333"/>
            <w:kern w:val="0"/>
            <w:sz w:val="27"/>
            <w:szCs w:val="27"/>
            <w14:ligatures w14:val="none"/>
          </w:rPr>
          <w:t>D. </w:t>
        </w:r>
      </w:hyperlink>
    </w:p>
    <w:p w14:paraId="7315928B"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Accessory use examples (not limited to the following):</w:t>
      </w:r>
    </w:p>
    <w:p w14:paraId="1DA3DBE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79" w:anchor="11601931" w:tooltip="195-12D(1)" w:history="1">
        <w:r w:rsidRPr="006E69CE">
          <w:rPr>
            <w:rFonts w:ascii="Arial" w:eastAsia="Times New Roman" w:hAnsi="Arial" w:cs="Arial"/>
            <w:b/>
            <w:bCs/>
            <w:color w:val="333333"/>
            <w:kern w:val="0"/>
            <w:sz w:val="27"/>
            <w:szCs w:val="27"/>
            <w14:ligatures w14:val="none"/>
          </w:rPr>
          <w:t>(1) </w:t>
        </w:r>
      </w:hyperlink>
    </w:p>
    <w:p w14:paraId="3238EFA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Agricultural structure, incidental to agriculture use.</w:t>
      </w:r>
    </w:p>
    <w:p w14:paraId="4D4E003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0" w:anchor="11601932" w:tooltip="195-12D(2)" w:history="1">
        <w:r w:rsidRPr="006E69CE">
          <w:rPr>
            <w:rFonts w:ascii="Arial" w:eastAsia="Times New Roman" w:hAnsi="Arial" w:cs="Arial"/>
            <w:b/>
            <w:bCs/>
            <w:color w:val="333333"/>
            <w:kern w:val="0"/>
            <w:sz w:val="27"/>
            <w:szCs w:val="27"/>
            <w14:ligatures w14:val="none"/>
          </w:rPr>
          <w:t>(2) </w:t>
        </w:r>
      </w:hyperlink>
    </w:p>
    <w:p w14:paraId="446AA96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Garden shed/shelter.</w:t>
      </w:r>
    </w:p>
    <w:p w14:paraId="4AF0A39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1" w:anchor="11601933" w:tooltip="195-12D(3)" w:history="1">
        <w:r w:rsidRPr="006E69CE">
          <w:rPr>
            <w:rFonts w:ascii="Arial" w:eastAsia="Times New Roman" w:hAnsi="Arial" w:cs="Arial"/>
            <w:b/>
            <w:bCs/>
            <w:color w:val="333333"/>
            <w:kern w:val="0"/>
            <w:sz w:val="27"/>
            <w:szCs w:val="27"/>
            <w14:ligatures w14:val="none"/>
          </w:rPr>
          <w:t>(3) </w:t>
        </w:r>
      </w:hyperlink>
    </w:p>
    <w:p w14:paraId="0CC097E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Home gardening.</w:t>
      </w:r>
    </w:p>
    <w:p w14:paraId="5390F7D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2" w:anchor="11601934" w:tooltip="195-12D(4)" w:history="1">
        <w:r w:rsidRPr="006E69CE">
          <w:rPr>
            <w:rFonts w:ascii="Arial" w:eastAsia="Times New Roman" w:hAnsi="Arial" w:cs="Arial"/>
            <w:b/>
            <w:bCs/>
            <w:color w:val="333333"/>
            <w:kern w:val="0"/>
            <w:sz w:val="27"/>
            <w:szCs w:val="27"/>
            <w14:ligatures w14:val="none"/>
          </w:rPr>
          <w:t>(4) </w:t>
        </w:r>
      </w:hyperlink>
    </w:p>
    <w:p w14:paraId="7B80313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Private garage.</w:t>
      </w:r>
    </w:p>
    <w:p w14:paraId="7FEDFE5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3" w:anchor="11601935" w:tooltip="195-12D(5)" w:history="1">
        <w:r w:rsidRPr="006E69CE">
          <w:rPr>
            <w:rFonts w:ascii="Arial" w:eastAsia="Times New Roman" w:hAnsi="Arial" w:cs="Arial"/>
            <w:b/>
            <w:bCs/>
            <w:color w:val="333333"/>
            <w:kern w:val="0"/>
            <w:sz w:val="27"/>
            <w:szCs w:val="27"/>
            <w14:ligatures w14:val="none"/>
          </w:rPr>
          <w:t>(5) </w:t>
        </w:r>
      </w:hyperlink>
    </w:p>
    <w:p w14:paraId="6842981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Private swimming pool.</w:t>
      </w:r>
    </w:p>
    <w:p w14:paraId="5DD1470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4" w:anchor="11601936" w:tooltip="195-12D(6)" w:history="1">
        <w:r w:rsidRPr="006E69CE">
          <w:rPr>
            <w:rFonts w:ascii="Arial" w:eastAsia="Times New Roman" w:hAnsi="Arial" w:cs="Arial"/>
            <w:b/>
            <w:bCs/>
            <w:color w:val="333333"/>
            <w:kern w:val="0"/>
            <w:sz w:val="27"/>
            <w:szCs w:val="27"/>
            <w14:ligatures w14:val="none"/>
          </w:rPr>
          <w:t>(6) </w:t>
        </w:r>
      </w:hyperlink>
    </w:p>
    <w:p w14:paraId="409FAD5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Roadside stands.</w:t>
      </w:r>
    </w:p>
    <w:p w14:paraId="48CABB5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5" w:anchor="11601937" w:tooltip="195-12D(7)" w:history="1">
        <w:r w:rsidRPr="006E69CE">
          <w:rPr>
            <w:rFonts w:ascii="Arial" w:eastAsia="Times New Roman" w:hAnsi="Arial" w:cs="Arial"/>
            <w:b/>
            <w:bCs/>
            <w:color w:val="333333"/>
            <w:kern w:val="0"/>
            <w:sz w:val="27"/>
            <w:szCs w:val="27"/>
            <w14:ligatures w14:val="none"/>
          </w:rPr>
          <w:t>(7) </w:t>
        </w:r>
      </w:hyperlink>
    </w:p>
    <w:p w14:paraId="24823B1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Other uses customary to principal use.</w:t>
      </w:r>
    </w:p>
    <w:p w14:paraId="3322DC6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6" w:anchor="32009280" w:tooltip="195-12D(8)" w:history="1">
        <w:r w:rsidRPr="006E69CE">
          <w:rPr>
            <w:rFonts w:ascii="Arial" w:eastAsia="Times New Roman" w:hAnsi="Arial" w:cs="Arial"/>
            <w:b/>
            <w:bCs/>
            <w:color w:val="333333"/>
            <w:kern w:val="0"/>
            <w:sz w:val="27"/>
            <w:szCs w:val="27"/>
            <w14:ligatures w14:val="none"/>
          </w:rPr>
          <w:t>(8) </w:t>
        </w:r>
      </w:hyperlink>
    </w:p>
    <w:p w14:paraId="5B6ECBA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Chicken coop and chicken run/pen.</w:t>
      </w:r>
    </w:p>
    <w:p w14:paraId="44871317"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1-20-2016 by Ord. No. 667]</w:t>
      </w:r>
    </w:p>
    <w:p w14:paraId="0CF4424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7" w:anchor="37134695" w:tooltip="195-12D(9)" w:history="1">
        <w:r w:rsidRPr="006E69CE">
          <w:rPr>
            <w:rFonts w:ascii="Arial" w:eastAsia="Times New Roman" w:hAnsi="Arial" w:cs="Arial"/>
            <w:b/>
            <w:bCs/>
            <w:color w:val="333333"/>
            <w:kern w:val="0"/>
            <w:sz w:val="27"/>
            <w:szCs w:val="27"/>
            <w14:ligatures w14:val="none"/>
          </w:rPr>
          <w:t>(9) </w:t>
        </w:r>
      </w:hyperlink>
    </w:p>
    <w:p w14:paraId="119E9CD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Accessory solar energy systems.</w:t>
      </w:r>
    </w:p>
    <w:p w14:paraId="0CF3CD29"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5-6-2020 by Ord. No. 728]</w:t>
      </w:r>
    </w:p>
    <w:p w14:paraId="00124456" w14:textId="77777777" w:rsidR="006E69CE" w:rsidRPr="006E69CE" w:rsidRDefault="006E69CE" w:rsidP="006E69CE">
      <w:pPr>
        <w:shd w:val="clear" w:color="auto" w:fill="FFFFFF"/>
        <w:spacing w:after="0" w:line="240" w:lineRule="auto"/>
        <w:rPr>
          <w:rFonts w:ascii="Arial" w:eastAsia="Times New Roman" w:hAnsi="Arial" w:cs="Arial"/>
          <w:b/>
          <w:bCs/>
          <w:color w:val="333333"/>
          <w:kern w:val="0"/>
          <w:sz w:val="30"/>
          <w:szCs w:val="30"/>
          <w14:ligatures w14:val="none"/>
        </w:rPr>
      </w:pPr>
      <w:hyperlink r:id="rId88" w:anchor="11601938" w:history="1">
        <w:r w:rsidRPr="006E69CE">
          <w:rPr>
            <w:rFonts w:ascii="Arial" w:eastAsia="Times New Roman" w:hAnsi="Arial" w:cs="Arial"/>
            <w:color w:val="666666"/>
            <w:kern w:val="0"/>
            <w:sz w:val="30"/>
            <w:szCs w:val="30"/>
            <w14:ligatures w14:val="none"/>
          </w:rPr>
          <w:t>§ 195-13</w:t>
        </w:r>
        <w:r w:rsidRPr="006E69CE">
          <w:rPr>
            <w:rFonts w:ascii="Arial" w:eastAsia="Times New Roman" w:hAnsi="Arial" w:cs="Arial"/>
            <w:b/>
            <w:bCs/>
            <w:color w:val="333333"/>
            <w:kern w:val="0"/>
            <w:sz w:val="30"/>
            <w:szCs w:val="30"/>
            <w14:ligatures w14:val="none"/>
          </w:rPr>
          <w:t>Conditional use provisions.</w:t>
        </w:r>
      </w:hyperlink>
    </w:p>
    <w:p w14:paraId="57D451A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following conditional uses may be authorized by the Township Commissioners pursuant to the standards and criteria specified herewith:</w:t>
      </w:r>
    </w:p>
    <w:p w14:paraId="074E9A7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89" w:anchor="11601939" w:tooltip="195-13A" w:history="1">
        <w:r w:rsidRPr="006E69CE">
          <w:rPr>
            <w:rFonts w:ascii="Arial" w:eastAsia="Times New Roman" w:hAnsi="Arial" w:cs="Arial"/>
            <w:b/>
            <w:bCs/>
            <w:color w:val="333333"/>
            <w:kern w:val="0"/>
            <w:sz w:val="27"/>
            <w:szCs w:val="27"/>
            <w14:ligatures w14:val="none"/>
          </w:rPr>
          <w:t>A. </w:t>
        </w:r>
      </w:hyperlink>
    </w:p>
    <w:p w14:paraId="6D8994C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Day-care/family.</w:t>
      </w:r>
    </w:p>
    <w:p w14:paraId="521EBC8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0" w:anchor="11601940" w:tooltip="195-13A(1)" w:history="1">
        <w:r w:rsidRPr="006E69CE">
          <w:rPr>
            <w:rFonts w:ascii="Arial" w:eastAsia="Times New Roman" w:hAnsi="Arial" w:cs="Arial"/>
            <w:b/>
            <w:bCs/>
            <w:color w:val="333333"/>
            <w:kern w:val="0"/>
            <w:sz w:val="27"/>
            <w:szCs w:val="27"/>
            <w14:ligatures w14:val="none"/>
          </w:rPr>
          <w:t>(1) </w:t>
        </w:r>
      </w:hyperlink>
    </w:p>
    <w:p w14:paraId="0032DC6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activities shall be conducted in a private detached single-family residence.</w:t>
      </w:r>
    </w:p>
    <w:p w14:paraId="3A3E74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1" w:anchor="11601941" w:tooltip="195-13A(2)" w:history="1">
        <w:r w:rsidRPr="006E69CE">
          <w:rPr>
            <w:rFonts w:ascii="Arial" w:eastAsia="Times New Roman" w:hAnsi="Arial" w:cs="Arial"/>
            <w:b/>
            <w:bCs/>
            <w:color w:val="333333"/>
            <w:kern w:val="0"/>
            <w:sz w:val="27"/>
            <w:szCs w:val="27"/>
            <w14:ligatures w14:val="none"/>
          </w:rPr>
          <w:t>(2) </w:t>
        </w:r>
      </w:hyperlink>
    </w:p>
    <w:p w14:paraId="090529A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Activities shall be limited to functions normally associated with the part-time tending of children on a for-hire or fee basis and shall not include overnight lodging.</w:t>
      </w:r>
    </w:p>
    <w:p w14:paraId="261AD7E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2" w:anchor="11601942" w:tooltip="195-13A(3)" w:history="1">
        <w:r w:rsidRPr="006E69CE">
          <w:rPr>
            <w:rFonts w:ascii="Arial" w:eastAsia="Times New Roman" w:hAnsi="Arial" w:cs="Arial"/>
            <w:b/>
            <w:bCs/>
            <w:color w:val="333333"/>
            <w:kern w:val="0"/>
            <w:sz w:val="27"/>
            <w:szCs w:val="27"/>
            <w14:ligatures w14:val="none"/>
          </w:rPr>
          <w:t>(3) </w:t>
        </w:r>
      </w:hyperlink>
    </w:p>
    <w:p w14:paraId="6ED9D7F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Activities shall be conducted within a home atmosphere that is void of any special facilities or appurtenances other than secure play areas and/or apparatus that are deemed to be normal single-family accessory uses within the immediate neighborhood.</w:t>
      </w:r>
    </w:p>
    <w:p w14:paraId="363FF6A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3" w:anchor="11601943" w:tooltip="195-13A(4)" w:history="1">
        <w:r w:rsidRPr="006E69CE">
          <w:rPr>
            <w:rFonts w:ascii="Arial" w:eastAsia="Times New Roman" w:hAnsi="Arial" w:cs="Arial"/>
            <w:b/>
            <w:bCs/>
            <w:color w:val="333333"/>
            <w:kern w:val="0"/>
            <w:sz w:val="27"/>
            <w:szCs w:val="27"/>
            <w14:ligatures w14:val="none"/>
          </w:rPr>
          <w:t>(4) </w:t>
        </w:r>
      </w:hyperlink>
    </w:p>
    <w:p w14:paraId="4EE6345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Safe off-street pickup and </w:t>
      </w:r>
      <w:proofErr w:type="spellStart"/>
      <w:r w:rsidRPr="006E69CE">
        <w:rPr>
          <w:rFonts w:ascii="Arial" w:eastAsia="Times New Roman" w:hAnsi="Arial" w:cs="Arial"/>
          <w:color w:val="333333"/>
          <w:kern w:val="0"/>
          <w:sz w:val="27"/>
          <w:szCs w:val="27"/>
          <w14:ligatures w14:val="none"/>
        </w:rPr>
        <w:t>dropoff</w:t>
      </w:r>
      <w:proofErr w:type="spellEnd"/>
      <w:r w:rsidRPr="006E69CE">
        <w:rPr>
          <w:rFonts w:ascii="Arial" w:eastAsia="Times New Roman" w:hAnsi="Arial" w:cs="Arial"/>
          <w:color w:val="333333"/>
          <w:kern w:val="0"/>
          <w:sz w:val="27"/>
          <w:szCs w:val="27"/>
          <w14:ligatures w14:val="none"/>
        </w:rPr>
        <w:t xml:space="preserve"> areas shall be provided at the site.</w:t>
      </w:r>
    </w:p>
    <w:p w14:paraId="7071E47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4" w:anchor="11601944" w:tooltip="195-13A(5)" w:history="1">
        <w:r w:rsidRPr="006E69CE">
          <w:rPr>
            <w:rFonts w:ascii="Arial" w:eastAsia="Times New Roman" w:hAnsi="Arial" w:cs="Arial"/>
            <w:b/>
            <w:bCs/>
            <w:color w:val="333333"/>
            <w:kern w:val="0"/>
            <w:sz w:val="27"/>
            <w:szCs w:val="27"/>
            <w14:ligatures w14:val="none"/>
          </w:rPr>
          <w:t>(5) </w:t>
        </w:r>
      </w:hyperlink>
    </w:p>
    <w:p w14:paraId="5C5759D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Outdoor play areas shall be fenced to control access to adjacent properties and vehicular ways.</w:t>
      </w:r>
    </w:p>
    <w:p w14:paraId="1E1D68A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5" w:anchor="11601945" w:tooltip="195-13A(6)" w:history="1">
        <w:r w:rsidRPr="006E69CE">
          <w:rPr>
            <w:rFonts w:ascii="Arial" w:eastAsia="Times New Roman" w:hAnsi="Arial" w:cs="Arial"/>
            <w:b/>
            <w:bCs/>
            <w:color w:val="333333"/>
            <w:kern w:val="0"/>
            <w:sz w:val="27"/>
            <w:szCs w:val="27"/>
            <w14:ligatures w14:val="none"/>
          </w:rPr>
          <w:t>(6) </w:t>
        </w:r>
      </w:hyperlink>
    </w:p>
    <w:p w14:paraId="69441A8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No more than six children shall be </w:t>
      </w:r>
      <w:proofErr w:type="gramStart"/>
      <w:r w:rsidRPr="006E69CE">
        <w:rPr>
          <w:rFonts w:ascii="Arial" w:eastAsia="Times New Roman" w:hAnsi="Arial" w:cs="Arial"/>
          <w:color w:val="333333"/>
          <w:kern w:val="0"/>
          <w:sz w:val="27"/>
          <w:szCs w:val="27"/>
          <w14:ligatures w14:val="none"/>
        </w:rPr>
        <w:t>provided</w:t>
      </w:r>
      <w:proofErr w:type="gramEnd"/>
      <w:r w:rsidRPr="006E69CE">
        <w:rPr>
          <w:rFonts w:ascii="Arial" w:eastAsia="Times New Roman" w:hAnsi="Arial" w:cs="Arial"/>
          <w:color w:val="333333"/>
          <w:kern w:val="0"/>
          <w:sz w:val="27"/>
          <w:szCs w:val="27"/>
          <w14:ligatures w14:val="none"/>
        </w:rPr>
        <w:t xml:space="preserve"> day-care services at any given time.</w:t>
      </w:r>
    </w:p>
    <w:p w14:paraId="74BA29F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6" w:anchor="11601946" w:tooltip="195-13A(7)" w:history="1">
        <w:r w:rsidRPr="006E69CE">
          <w:rPr>
            <w:rFonts w:ascii="Arial" w:eastAsia="Times New Roman" w:hAnsi="Arial" w:cs="Arial"/>
            <w:b/>
            <w:bCs/>
            <w:color w:val="333333"/>
            <w:kern w:val="0"/>
            <w:sz w:val="27"/>
            <w:szCs w:val="27"/>
            <w14:ligatures w14:val="none"/>
          </w:rPr>
          <w:t>(7) </w:t>
        </w:r>
      </w:hyperlink>
    </w:p>
    <w:p w14:paraId="24E8FE2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Chief or designated agent of the Township Fire Department shall inspect the premises to evaluate emergency access, fire hazards, evacuation provisions, structure layout, fire alarm devices and emergency fire-fighting provisions. No occupancy permit shall be issued prior to a satisfactory report and approval of such authority.</w:t>
      </w:r>
    </w:p>
    <w:p w14:paraId="196A660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7" w:anchor="11601947" w:tooltip="195-13A(8)" w:history="1">
        <w:r w:rsidRPr="006E69CE">
          <w:rPr>
            <w:rFonts w:ascii="Arial" w:eastAsia="Times New Roman" w:hAnsi="Arial" w:cs="Arial"/>
            <w:b/>
            <w:bCs/>
            <w:color w:val="333333"/>
            <w:kern w:val="0"/>
            <w:sz w:val="27"/>
            <w:szCs w:val="27"/>
            <w14:ligatures w14:val="none"/>
          </w:rPr>
          <w:t>(8) </w:t>
        </w:r>
      </w:hyperlink>
    </w:p>
    <w:p w14:paraId="21D9B25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licenses and certifications required by state and/or county agencies shall be obtained as conditions precedent to </w:t>
      </w:r>
      <w:proofErr w:type="gramStart"/>
      <w:r w:rsidRPr="006E69CE">
        <w:rPr>
          <w:rFonts w:ascii="Arial" w:eastAsia="Times New Roman" w:hAnsi="Arial" w:cs="Arial"/>
          <w:color w:val="333333"/>
          <w:kern w:val="0"/>
          <w:sz w:val="27"/>
          <w:szCs w:val="27"/>
          <w14:ligatures w14:val="none"/>
        </w:rPr>
        <w:t>granting</w:t>
      </w:r>
      <w:proofErr w:type="gramEnd"/>
      <w:r w:rsidRPr="006E69CE">
        <w:rPr>
          <w:rFonts w:ascii="Arial" w:eastAsia="Times New Roman" w:hAnsi="Arial" w:cs="Arial"/>
          <w:color w:val="333333"/>
          <w:kern w:val="0"/>
          <w:sz w:val="27"/>
          <w:szCs w:val="27"/>
          <w14:ligatures w14:val="none"/>
        </w:rPr>
        <w:t xml:space="preserve"> of an occupancy permit.</w:t>
      </w:r>
    </w:p>
    <w:p w14:paraId="379AFD6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8" w:anchor="11601948" w:tooltip="195-13A(9)" w:history="1">
        <w:r w:rsidRPr="006E69CE">
          <w:rPr>
            <w:rFonts w:ascii="Arial" w:eastAsia="Times New Roman" w:hAnsi="Arial" w:cs="Arial"/>
            <w:b/>
            <w:bCs/>
            <w:color w:val="333333"/>
            <w:kern w:val="0"/>
            <w:sz w:val="27"/>
            <w:szCs w:val="27"/>
            <w14:ligatures w14:val="none"/>
          </w:rPr>
          <w:t>(9) </w:t>
        </w:r>
      </w:hyperlink>
    </w:p>
    <w:p w14:paraId="4FF958A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Nothing in these provisions shall apply to non-hire </w:t>
      </w:r>
      <w:proofErr w:type="gramStart"/>
      <w:r w:rsidRPr="006E69CE">
        <w:rPr>
          <w:rFonts w:ascii="Arial" w:eastAsia="Times New Roman" w:hAnsi="Arial" w:cs="Arial"/>
          <w:color w:val="333333"/>
          <w:kern w:val="0"/>
          <w:sz w:val="27"/>
          <w:szCs w:val="27"/>
          <w14:ligatures w14:val="none"/>
        </w:rPr>
        <w:t>child care</w:t>
      </w:r>
      <w:proofErr w:type="gramEnd"/>
      <w:r w:rsidRPr="006E69CE">
        <w:rPr>
          <w:rFonts w:ascii="Arial" w:eastAsia="Times New Roman" w:hAnsi="Arial" w:cs="Arial"/>
          <w:color w:val="333333"/>
          <w:kern w:val="0"/>
          <w:sz w:val="27"/>
          <w:szCs w:val="27"/>
          <w14:ligatures w14:val="none"/>
        </w:rPr>
        <w:t xml:space="preserve"> and child tending activities within the context of normal family and acquaintance situations.</w:t>
      </w:r>
    </w:p>
    <w:p w14:paraId="2BCAC38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99" w:anchor="11601949" w:tooltip="195-13A(10)" w:history="1">
        <w:r w:rsidRPr="006E69CE">
          <w:rPr>
            <w:rFonts w:ascii="Arial" w:eastAsia="Times New Roman" w:hAnsi="Arial" w:cs="Arial"/>
            <w:b/>
            <w:bCs/>
            <w:color w:val="333333"/>
            <w:kern w:val="0"/>
            <w:sz w:val="27"/>
            <w:szCs w:val="27"/>
            <w14:ligatures w14:val="none"/>
          </w:rPr>
          <w:t>(10) </w:t>
        </w:r>
      </w:hyperlink>
    </w:p>
    <w:p w14:paraId="1CBBE91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Day-care facilities may be established in existing public buildings such as churches and schools for more than six children, </w:t>
      </w:r>
      <w:proofErr w:type="gramStart"/>
      <w:r w:rsidRPr="006E69CE">
        <w:rPr>
          <w:rFonts w:ascii="Arial" w:eastAsia="Times New Roman" w:hAnsi="Arial" w:cs="Arial"/>
          <w:color w:val="333333"/>
          <w:kern w:val="0"/>
          <w:sz w:val="27"/>
          <w:szCs w:val="27"/>
          <w14:ligatures w14:val="none"/>
        </w:rPr>
        <w:t>provided that</w:t>
      </w:r>
      <w:proofErr w:type="gramEnd"/>
      <w:r w:rsidRPr="006E69CE">
        <w:rPr>
          <w:rFonts w:ascii="Arial" w:eastAsia="Times New Roman" w:hAnsi="Arial" w:cs="Arial"/>
          <w:color w:val="333333"/>
          <w:kern w:val="0"/>
          <w:sz w:val="27"/>
          <w:szCs w:val="27"/>
          <w14:ligatures w14:val="none"/>
        </w:rPr>
        <w:t xml:space="preserve"> they meet all requirements of the Pennsylvania Departments of Public Welfare and Labor and Industry for "centers." All approvals, permits and licenses shall be obtained prior to </w:t>
      </w:r>
      <w:proofErr w:type="gramStart"/>
      <w:r w:rsidRPr="006E69CE">
        <w:rPr>
          <w:rFonts w:ascii="Arial" w:eastAsia="Times New Roman" w:hAnsi="Arial" w:cs="Arial"/>
          <w:color w:val="333333"/>
          <w:kern w:val="0"/>
          <w:sz w:val="27"/>
          <w:szCs w:val="27"/>
          <w14:ligatures w14:val="none"/>
        </w:rPr>
        <w:t>granting</w:t>
      </w:r>
      <w:proofErr w:type="gramEnd"/>
      <w:r w:rsidRPr="006E69CE">
        <w:rPr>
          <w:rFonts w:ascii="Arial" w:eastAsia="Times New Roman" w:hAnsi="Arial" w:cs="Arial"/>
          <w:color w:val="333333"/>
          <w:kern w:val="0"/>
          <w:sz w:val="27"/>
          <w:szCs w:val="27"/>
          <w14:ligatures w14:val="none"/>
        </w:rPr>
        <w:t xml:space="preserve"> of local approvals.</w:t>
      </w:r>
    </w:p>
    <w:p w14:paraId="6FEAB38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0" w:anchor="11601950" w:tooltip="195-13B" w:history="1">
        <w:r w:rsidRPr="006E69CE">
          <w:rPr>
            <w:rFonts w:ascii="Arial" w:eastAsia="Times New Roman" w:hAnsi="Arial" w:cs="Arial"/>
            <w:b/>
            <w:bCs/>
            <w:color w:val="333333"/>
            <w:kern w:val="0"/>
            <w:sz w:val="27"/>
            <w:szCs w:val="27"/>
            <w14:ligatures w14:val="none"/>
          </w:rPr>
          <w:t>B. </w:t>
        </w:r>
      </w:hyperlink>
    </w:p>
    <w:p w14:paraId="19F74D5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Funeral home.</w:t>
      </w:r>
    </w:p>
    <w:p w14:paraId="3F5FCF8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1" w:anchor="11601951" w:tooltip="195-13B(1)" w:history="1">
        <w:r w:rsidRPr="006E69CE">
          <w:rPr>
            <w:rFonts w:ascii="Arial" w:eastAsia="Times New Roman" w:hAnsi="Arial" w:cs="Arial"/>
            <w:b/>
            <w:bCs/>
            <w:color w:val="333333"/>
            <w:kern w:val="0"/>
            <w:sz w:val="27"/>
            <w:szCs w:val="27"/>
            <w14:ligatures w14:val="none"/>
          </w:rPr>
          <w:t>(1) </w:t>
        </w:r>
      </w:hyperlink>
    </w:p>
    <w:p w14:paraId="59A8AF8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Parking and cortege formation in conjunction with funeral home operations shall be accommodated in off-street facilities.</w:t>
      </w:r>
    </w:p>
    <w:p w14:paraId="3763A1B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2" w:anchor="11601952" w:tooltip="195-13B(2)" w:history="1">
        <w:r w:rsidRPr="006E69CE">
          <w:rPr>
            <w:rFonts w:ascii="Arial" w:eastAsia="Times New Roman" w:hAnsi="Arial" w:cs="Arial"/>
            <w:b/>
            <w:bCs/>
            <w:color w:val="333333"/>
            <w:kern w:val="0"/>
            <w:sz w:val="27"/>
            <w:szCs w:val="27"/>
            <w14:ligatures w14:val="none"/>
          </w:rPr>
          <w:t>(2) </w:t>
        </w:r>
      </w:hyperlink>
    </w:p>
    <w:p w14:paraId="043EEB9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Ingress and egress of traffic shall be coordinated with local traffic movements and volumes in a manner that will preclude safety hazards.</w:t>
      </w:r>
    </w:p>
    <w:p w14:paraId="7CE146C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3" w:anchor="11601953" w:tooltip="195-13B(3)" w:history="1">
        <w:r w:rsidRPr="006E69CE">
          <w:rPr>
            <w:rFonts w:ascii="Arial" w:eastAsia="Times New Roman" w:hAnsi="Arial" w:cs="Arial"/>
            <w:b/>
            <w:bCs/>
            <w:color w:val="333333"/>
            <w:kern w:val="0"/>
            <w:sz w:val="27"/>
            <w:szCs w:val="27"/>
            <w14:ligatures w14:val="none"/>
          </w:rPr>
          <w:t>(3) </w:t>
        </w:r>
      </w:hyperlink>
    </w:p>
    <w:p w14:paraId="6965970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Advertisement and location signing shall be limited to one sign not exceeding 12 square feet in area.</w:t>
      </w:r>
    </w:p>
    <w:p w14:paraId="7960249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4" w:anchor="14875251" w:tooltip="195-13B(4)" w:history="1">
        <w:r w:rsidRPr="006E69CE">
          <w:rPr>
            <w:rFonts w:ascii="Arial" w:eastAsia="Times New Roman" w:hAnsi="Arial" w:cs="Arial"/>
            <w:b/>
            <w:bCs/>
            <w:color w:val="333333"/>
            <w:kern w:val="0"/>
            <w:sz w:val="27"/>
            <w:szCs w:val="27"/>
            <w14:ligatures w14:val="none"/>
          </w:rPr>
          <w:t>(4) </w:t>
        </w:r>
      </w:hyperlink>
    </w:p>
    <w:p w14:paraId="7868730B"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parking areas shall be landscaped subject to the standards and criteria of Article </w:t>
      </w:r>
      <w:hyperlink r:id="rId105" w:anchor="11602943" w:history="1">
        <w:r w:rsidRPr="006E69CE">
          <w:rPr>
            <w:rFonts w:ascii="Arial" w:eastAsia="Times New Roman" w:hAnsi="Arial" w:cs="Arial"/>
            <w:b/>
            <w:bCs/>
            <w:color w:val="333333"/>
            <w:kern w:val="0"/>
            <w:sz w:val="27"/>
            <w:szCs w:val="27"/>
            <w14:ligatures w14:val="none"/>
          </w:rPr>
          <w:t>XVII</w:t>
        </w:r>
      </w:hyperlink>
      <w:r w:rsidRPr="006E69CE">
        <w:rPr>
          <w:rFonts w:ascii="Arial" w:eastAsia="Times New Roman" w:hAnsi="Arial" w:cs="Arial"/>
          <w:color w:val="333333"/>
          <w:kern w:val="0"/>
          <w:sz w:val="27"/>
          <w:szCs w:val="27"/>
          <w14:ligatures w14:val="none"/>
        </w:rPr>
        <w:t>, § </w:t>
      </w:r>
      <w:hyperlink r:id="rId106" w:anchor="14875277" w:history="1">
        <w:r w:rsidRPr="006E69CE">
          <w:rPr>
            <w:rFonts w:ascii="Arial" w:eastAsia="Times New Roman" w:hAnsi="Arial" w:cs="Arial"/>
            <w:b/>
            <w:bCs/>
            <w:color w:val="333333"/>
            <w:kern w:val="0"/>
            <w:sz w:val="27"/>
            <w:szCs w:val="27"/>
            <w14:ligatures w14:val="none"/>
          </w:rPr>
          <w:t>195-64D</w:t>
        </w:r>
      </w:hyperlink>
      <w:r w:rsidRPr="006E69CE">
        <w:rPr>
          <w:rFonts w:ascii="Arial" w:eastAsia="Times New Roman" w:hAnsi="Arial" w:cs="Arial"/>
          <w:color w:val="333333"/>
          <w:kern w:val="0"/>
          <w:sz w:val="27"/>
          <w:szCs w:val="27"/>
          <w14:ligatures w14:val="none"/>
        </w:rPr>
        <w:t>, of this chapter.</w:t>
      </w:r>
    </w:p>
    <w:p w14:paraId="5A126435"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6-2-2010 by Ord. No. 601]</w:t>
      </w:r>
    </w:p>
    <w:p w14:paraId="0E9B1EC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7" w:anchor="11601954" w:tooltip="195-13C" w:history="1">
        <w:r w:rsidRPr="006E69CE">
          <w:rPr>
            <w:rFonts w:ascii="Arial" w:eastAsia="Times New Roman" w:hAnsi="Arial" w:cs="Arial"/>
            <w:b/>
            <w:bCs/>
            <w:color w:val="333333"/>
            <w:kern w:val="0"/>
            <w:sz w:val="27"/>
            <w:szCs w:val="27"/>
            <w14:ligatures w14:val="none"/>
          </w:rPr>
          <w:t>C. </w:t>
        </w:r>
      </w:hyperlink>
    </w:p>
    <w:p w14:paraId="6FF92DE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Hospitals. Hospitals shall be developed pursuant to the following standards:</w:t>
      </w:r>
    </w:p>
    <w:p w14:paraId="4563072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8" w:anchor="11601955" w:tooltip="195-13C(1)" w:history="1">
        <w:r w:rsidRPr="006E69CE">
          <w:rPr>
            <w:rFonts w:ascii="Arial" w:eastAsia="Times New Roman" w:hAnsi="Arial" w:cs="Arial"/>
            <w:b/>
            <w:bCs/>
            <w:color w:val="333333"/>
            <w:kern w:val="0"/>
            <w:sz w:val="27"/>
            <w:szCs w:val="27"/>
            <w14:ligatures w14:val="none"/>
          </w:rPr>
          <w:t>(1) </w:t>
        </w:r>
      </w:hyperlink>
    </w:p>
    <w:p w14:paraId="0316565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hospital site shall be a minimum of three contiguous acres.</w:t>
      </w:r>
    </w:p>
    <w:p w14:paraId="0AFADBB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09" w:anchor="11601956" w:tooltip="195-13C(2)" w:history="1">
        <w:r w:rsidRPr="006E69CE">
          <w:rPr>
            <w:rFonts w:ascii="Arial" w:eastAsia="Times New Roman" w:hAnsi="Arial" w:cs="Arial"/>
            <w:b/>
            <w:bCs/>
            <w:color w:val="333333"/>
            <w:kern w:val="0"/>
            <w:sz w:val="27"/>
            <w:szCs w:val="27"/>
            <w14:ligatures w14:val="none"/>
          </w:rPr>
          <w:t>(2) </w:t>
        </w:r>
      </w:hyperlink>
    </w:p>
    <w:p w14:paraId="54CABC7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structures shall be a minimum distance of 150 feet from property boundaries.</w:t>
      </w:r>
    </w:p>
    <w:p w14:paraId="00ADF82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0" w:anchor="11601957" w:tooltip="195-13C(3)" w:history="1">
        <w:r w:rsidRPr="006E69CE">
          <w:rPr>
            <w:rFonts w:ascii="Arial" w:eastAsia="Times New Roman" w:hAnsi="Arial" w:cs="Arial"/>
            <w:b/>
            <w:bCs/>
            <w:color w:val="333333"/>
            <w:kern w:val="0"/>
            <w:sz w:val="27"/>
            <w:szCs w:val="27"/>
            <w14:ligatures w14:val="none"/>
          </w:rPr>
          <w:t>(3) </w:t>
        </w:r>
      </w:hyperlink>
    </w:p>
    <w:p w14:paraId="2D16625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facilities shall be served by a municipal water supply.</w:t>
      </w:r>
    </w:p>
    <w:p w14:paraId="4EC7597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1" w:anchor="11601958" w:tooltip="195-13C(4)" w:history="1">
        <w:r w:rsidRPr="006E69CE">
          <w:rPr>
            <w:rFonts w:ascii="Arial" w:eastAsia="Times New Roman" w:hAnsi="Arial" w:cs="Arial"/>
            <w:b/>
            <w:bCs/>
            <w:color w:val="333333"/>
            <w:kern w:val="0"/>
            <w:sz w:val="27"/>
            <w:szCs w:val="27"/>
            <w14:ligatures w14:val="none"/>
          </w:rPr>
          <w:t>(4) </w:t>
        </w:r>
      </w:hyperlink>
    </w:p>
    <w:p w14:paraId="50C099A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facilities shall be served by a municipal sanitary sewerage </w:t>
      </w:r>
      <w:proofErr w:type="gramStart"/>
      <w:r w:rsidRPr="006E69CE">
        <w:rPr>
          <w:rFonts w:ascii="Arial" w:eastAsia="Times New Roman" w:hAnsi="Arial" w:cs="Arial"/>
          <w:color w:val="333333"/>
          <w:kern w:val="0"/>
          <w:sz w:val="27"/>
          <w:szCs w:val="27"/>
          <w14:ligatures w14:val="none"/>
        </w:rPr>
        <w:t>system</w:t>
      </w:r>
      <w:proofErr w:type="gramEnd"/>
      <w:r w:rsidRPr="006E69CE">
        <w:rPr>
          <w:rFonts w:ascii="Arial" w:eastAsia="Times New Roman" w:hAnsi="Arial" w:cs="Arial"/>
          <w:color w:val="333333"/>
          <w:kern w:val="0"/>
          <w:sz w:val="27"/>
          <w:szCs w:val="27"/>
          <w14:ligatures w14:val="none"/>
        </w:rPr>
        <w:t xml:space="preserve"> or a private sewage treatment facility approved by the Pennsylvania Department of Environmental Protection (PADEP).</w:t>
      </w:r>
    </w:p>
    <w:p w14:paraId="07D3E5F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2" w:anchor="11601959" w:tooltip="195-13C(5)" w:history="1">
        <w:r w:rsidRPr="006E69CE">
          <w:rPr>
            <w:rFonts w:ascii="Arial" w:eastAsia="Times New Roman" w:hAnsi="Arial" w:cs="Arial"/>
            <w:b/>
            <w:bCs/>
            <w:color w:val="333333"/>
            <w:kern w:val="0"/>
            <w:sz w:val="27"/>
            <w:szCs w:val="27"/>
            <w14:ligatures w14:val="none"/>
          </w:rPr>
          <w:t>(5) </w:t>
        </w:r>
      </w:hyperlink>
    </w:p>
    <w:p w14:paraId="672A6BC7"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development shall be based on a site plan subject to the review of the Township Planning Agency and approval of the Township Board of Commissioners. The site plan shall:</w:t>
      </w:r>
    </w:p>
    <w:p w14:paraId="6175A7D4"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8-7-2002 by Ord. No. 468]</w:t>
      </w:r>
    </w:p>
    <w:p w14:paraId="79B4577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3" w:anchor="11601960" w:tooltip="195-13C(5)(a)" w:history="1">
        <w:r w:rsidRPr="006E69CE">
          <w:rPr>
            <w:rFonts w:ascii="Arial" w:eastAsia="Times New Roman" w:hAnsi="Arial" w:cs="Arial"/>
            <w:b/>
            <w:bCs/>
            <w:color w:val="333333"/>
            <w:kern w:val="0"/>
            <w:sz w:val="27"/>
            <w:szCs w:val="27"/>
            <w14:ligatures w14:val="none"/>
          </w:rPr>
          <w:t>(a) </w:t>
        </w:r>
      </w:hyperlink>
    </w:p>
    <w:p w14:paraId="168D50B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Be prepared by a registered architect or registered engineer; and</w:t>
      </w:r>
    </w:p>
    <w:p w14:paraId="465D80E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4" w:anchor="11601961" w:tooltip="195-13C(5)(b)" w:history="1">
        <w:r w:rsidRPr="006E69CE">
          <w:rPr>
            <w:rFonts w:ascii="Arial" w:eastAsia="Times New Roman" w:hAnsi="Arial" w:cs="Arial"/>
            <w:b/>
            <w:bCs/>
            <w:color w:val="333333"/>
            <w:kern w:val="0"/>
            <w:sz w:val="27"/>
            <w:szCs w:val="27"/>
            <w14:ligatures w14:val="none"/>
          </w:rPr>
          <w:t>(b) </w:t>
        </w:r>
      </w:hyperlink>
    </w:p>
    <w:p w14:paraId="0C27C9C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Designate the location of all utility systems, storm drainage, accessways, structures, landscaping, parking areas, adjacent </w:t>
      </w:r>
      <w:proofErr w:type="gramStart"/>
      <w:r w:rsidRPr="006E69CE">
        <w:rPr>
          <w:rFonts w:ascii="Arial" w:eastAsia="Times New Roman" w:hAnsi="Arial" w:cs="Arial"/>
          <w:color w:val="333333"/>
          <w:kern w:val="0"/>
          <w:sz w:val="27"/>
          <w:szCs w:val="27"/>
          <w14:ligatures w14:val="none"/>
        </w:rPr>
        <w:t>uses</w:t>
      </w:r>
      <w:proofErr w:type="gramEnd"/>
      <w:r w:rsidRPr="006E69CE">
        <w:rPr>
          <w:rFonts w:ascii="Arial" w:eastAsia="Times New Roman" w:hAnsi="Arial" w:cs="Arial"/>
          <w:color w:val="333333"/>
          <w:kern w:val="0"/>
          <w:sz w:val="27"/>
          <w:szCs w:val="27"/>
          <w14:ligatures w14:val="none"/>
        </w:rPr>
        <w:t xml:space="preserve"> and related site features.</w:t>
      </w:r>
    </w:p>
    <w:p w14:paraId="6D74D4A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5" w:anchor="11601962" w:tooltip="195-13C(6)" w:history="1">
        <w:r w:rsidRPr="006E69CE">
          <w:rPr>
            <w:rFonts w:ascii="Arial" w:eastAsia="Times New Roman" w:hAnsi="Arial" w:cs="Arial"/>
            <w:b/>
            <w:bCs/>
            <w:color w:val="333333"/>
            <w:kern w:val="0"/>
            <w:sz w:val="27"/>
            <w:szCs w:val="27"/>
            <w14:ligatures w14:val="none"/>
          </w:rPr>
          <w:t>(6) </w:t>
        </w:r>
      </w:hyperlink>
    </w:p>
    <w:p w14:paraId="360EB9B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required county, </w:t>
      </w:r>
      <w:proofErr w:type="gramStart"/>
      <w:r w:rsidRPr="006E69CE">
        <w:rPr>
          <w:rFonts w:ascii="Arial" w:eastAsia="Times New Roman" w:hAnsi="Arial" w:cs="Arial"/>
          <w:color w:val="333333"/>
          <w:kern w:val="0"/>
          <w:sz w:val="27"/>
          <w:szCs w:val="27"/>
          <w14:ligatures w14:val="none"/>
        </w:rPr>
        <w:t>state</w:t>
      </w:r>
      <w:proofErr w:type="gramEnd"/>
      <w:r w:rsidRPr="006E69CE">
        <w:rPr>
          <w:rFonts w:ascii="Arial" w:eastAsia="Times New Roman" w:hAnsi="Arial" w:cs="Arial"/>
          <w:color w:val="333333"/>
          <w:kern w:val="0"/>
          <w:sz w:val="27"/>
          <w:szCs w:val="27"/>
          <w14:ligatures w14:val="none"/>
        </w:rPr>
        <w:t xml:space="preserve"> and federal requirements, permits and licenses shall be obtained prior to granting of local approvals.</w:t>
      </w:r>
    </w:p>
    <w:p w14:paraId="6DF7CAB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16" w:anchor="14875252" w:tooltip="195-13C(7)" w:history="1">
        <w:r w:rsidRPr="006E69CE">
          <w:rPr>
            <w:rFonts w:ascii="Arial" w:eastAsia="Times New Roman" w:hAnsi="Arial" w:cs="Arial"/>
            <w:b/>
            <w:bCs/>
            <w:color w:val="333333"/>
            <w:kern w:val="0"/>
            <w:sz w:val="27"/>
            <w:szCs w:val="27"/>
            <w14:ligatures w14:val="none"/>
          </w:rPr>
          <w:t>(7) </w:t>
        </w:r>
      </w:hyperlink>
    </w:p>
    <w:p w14:paraId="5629C16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parking areas shall be landscaped subject to the standards and criteria of Article </w:t>
      </w:r>
      <w:hyperlink r:id="rId117" w:anchor="11602943" w:history="1">
        <w:r w:rsidRPr="006E69CE">
          <w:rPr>
            <w:rFonts w:ascii="Arial" w:eastAsia="Times New Roman" w:hAnsi="Arial" w:cs="Arial"/>
            <w:b/>
            <w:bCs/>
            <w:color w:val="333333"/>
            <w:kern w:val="0"/>
            <w:sz w:val="27"/>
            <w:szCs w:val="27"/>
            <w14:ligatures w14:val="none"/>
          </w:rPr>
          <w:t>XVII</w:t>
        </w:r>
      </w:hyperlink>
      <w:r w:rsidRPr="006E69CE">
        <w:rPr>
          <w:rFonts w:ascii="Arial" w:eastAsia="Times New Roman" w:hAnsi="Arial" w:cs="Arial"/>
          <w:color w:val="333333"/>
          <w:kern w:val="0"/>
          <w:sz w:val="27"/>
          <w:szCs w:val="27"/>
          <w14:ligatures w14:val="none"/>
        </w:rPr>
        <w:t>, § </w:t>
      </w:r>
      <w:hyperlink r:id="rId118" w:anchor="14875277" w:history="1">
        <w:r w:rsidRPr="006E69CE">
          <w:rPr>
            <w:rFonts w:ascii="Arial" w:eastAsia="Times New Roman" w:hAnsi="Arial" w:cs="Arial"/>
            <w:b/>
            <w:bCs/>
            <w:color w:val="333333"/>
            <w:kern w:val="0"/>
            <w:sz w:val="27"/>
            <w:szCs w:val="27"/>
            <w14:ligatures w14:val="none"/>
          </w:rPr>
          <w:t>195-64D</w:t>
        </w:r>
      </w:hyperlink>
      <w:r w:rsidRPr="006E69CE">
        <w:rPr>
          <w:rFonts w:ascii="Arial" w:eastAsia="Times New Roman" w:hAnsi="Arial" w:cs="Arial"/>
          <w:color w:val="333333"/>
          <w:kern w:val="0"/>
          <w:sz w:val="27"/>
          <w:szCs w:val="27"/>
          <w14:ligatures w14:val="none"/>
        </w:rPr>
        <w:t>, of this chapter and shall provide a screen planting, subject to the standards and criteria of Article </w:t>
      </w:r>
      <w:hyperlink r:id="rId119"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20" w:anchor="14875289" w:history="1">
        <w:r w:rsidRPr="006E69CE">
          <w:rPr>
            <w:rFonts w:ascii="Arial" w:eastAsia="Times New Roman" w:hAnsi="Arial" w:cs="Arial"/>
            <w:b/>
            <w:bCs/>
            <w:color w:val="333333"/>
            <w:kern w:val="0"/>
            <w:sz w:val="27"/>
            <w:szCs w:val="27"/>
            <w14:ligatures w14:val="none"/>
          </w:rPr>
          <w:t>195-75G</w:t>
        </w:r>
      </w:hyperlink>
      <w:r w:rsidRPr="006E69CE">
        <w:rPr>
          <w:rFonts w:ascii="Arial" w:eastAsia="Times New Roman" w:hAnsi="Arial" w:cs="Arial"/>
          <w:color w:val="333333"/>
          <w:kern w:val="0"/>
          <w:sz w:val="27"/>
          <w:szCs w:val="27"/>
          <w14:ligatures w14:val="none"/>
        </w:rPr>
        <w:t>, of this chapter.</w:t>
      </w:r>
    </w:p>
    <w:p w14:paraId="1AEC5E83"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6-2-2010 by Ord. No. 601]</w:t>
      </w:r>
    </w:p>
    <w:p w14:paraId="78F28AD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1" w:anchor="11601963" w:tooltip="195-13D" w:history="1">
        <w:r w:rsidRPr="006E69CE">
          <w:rPr>
            <w:rFonts w:ascii="Arial" w:eastAsia="Times New Roman" w:hAnsi="Arial" w:cs="Arial"/>
            <w:b/>
            <w:bCs/>
            <w:color w:val="333333"/>
            <w:kern w:val="0"/>
            <w:sz w:val="27"/>
            <w:szCs w:val="27"/>
            <w14:ligatures w14:val="none"/>
          </w:rPr>
          <w:t>D. </w:t>
        </w:r>
      </w:hyperlink>
    </w:p>
    <w:p w14:paraId="0BC6919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Ambulance station.</w:t>
      </w:r>
    </w:p>
    <w:p w14:paraId="5BCB013A"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9-2-1998 by Ord. No. 387]</w:t>
      </w:r>
    </w:p>
    <w:p w14:paraId="15FAE5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2" w:anchor="11601964" w:tooltip="195-13D(1)" w:history="1">
        <w:r w:rsidRPr="006E69CE">
          <w:rPr>
            <w:rFonts w:ascii="Arial" w:eastAsia="Times New Roman" w:hAnsi="Arial" w:cs="Arial"/>
            <w:b/>
            <w:bCs/>
            <w:color w:val="333333"/>
            <w:kern w:val="0"/>
            <w:sz w:val="27"/>
            <w:szCs w:val="27"/>
            <w14:ligatures w14:val="none"/>
          </w:rPr>
          <w:t>(1) </w:t>
        </w:r>
      </w:hyperlink>
    </w:p>
    <w:p w14:paraId="55468B5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site shall be no more than one mile by public road from an entrance to a major highway.</w:t>
      </w:r>
    </w:p>
    <w:p w14:paraId="0E5BD53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3" w:anchor="11601965" w:tooltip="195-13D(2)" w:history="1">
        <w:r w:rsidRPr="006E69CE">
          <w:rPr>
            <w:rFonts w:ascii="Arial" w:eastAsia="Times New Roman" w:hAnsi="Arial" w:cs="Arial"/>
            <w:b/>
            <w:bCs/>
            <w:color w:val="333333"/>
            <w:kern w:val="0"/>
            <w:sz w:val="27"/>
            <w:szCs w:val="27"/>
            <w14:ligatures w14:val="none"/>
          </w:rPr>
          <w:t>(2) </w:t>
        </w:r>
      </w:hyperlink>
    </w:p>
    <w:p w14:paraId="740F14D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site shall be served by a municipal water supply and sanitary sewage system.</w:t>
      </w:r>
    </w:p>
    <w:p w14:paraId="01A04E7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4" w:anchor="11601966" w:tooltip="195-13D(3)" w:history="1">
        <w:r w:rsidRPr="006E69CE">
          <w:rPr>
            <w:rFonts w:ascii="Arial" w:eastAsia="Times New Roman" w:hAnsi="Arial" w:cs="Arial"/>
            <w:b/>
            <w:bCs/>
            <w:color w:val="333333"/>
            <w:kern w:val="0"/>
            <w:sz w:val="27"/>
            <w:szCs w:val="27"/>
            <w14:ligatures w14:val="none"/>
          </w:rPr>
          <w:t>(3) </w:t>
        </w:r>
      </w:hyperlink>
    </w:p>
    <w:p w14:paraId="7DEFA99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required county, </w:t>
      </w:r>
      <w:proofErr w:type="gramStart"/>
      <w:r w:rsidRPr="006E69CE">
        <w:rPr>
          <w:rFonts w:ascii="Arial" w:eastAsia="Times New Roman" w:hAnsi="Arial" w:cs="Arial"/>
          <w:color w:val="333333"/>
          <w:kern w:val="0"/>
          <w:sz w:val="27"/>
          <w:szCs w:val="27"/>
          <w14:ligatures w14:val="none"/>
        </w:rPr>
        <w:t>state</w:t>
      </w:r>
      <w:proofErr w:type="gramEnd"/>
      <w:r w:rsidRPr="006E69CE">
        <w:rPr>
          <w:rFonts w:ascii="Arial" w:eastAsia="Times New Roman" w:hAnsi="Arial" w:cs="Arial"/>
          <w:color w:val="333333"/>
          <w:kern w:val="0"/>
          <w:sz w:val="27"/>
          <w:szCs w:val="27"/>
          <w14:ligatures w14:val="none"/>
        </w:rPr>
        <w:t xml:space="preserve"> and federal requirements, permits and licenses shall be obtained prior to </w:t>
      </w:r>
      <w:proofErr w:type="gramStart"/>
      <w:r w:rsidRPr="006E69CE">
        <w:rPr>
          <w:rFonts w:ascii="Arial" w:eastAsia="Times New Roman" w:hAnsi="Arial" w:cs="Arial"/>
          <w:color w:val="333333"/>
          <w:kern w:val="0"/>
          <w:sz w:val="27"/>
          <w:szCs w:val="27"/>
          <w14:ligatures w14:val="none"/>
        </w:rPr>
        <w:t>granting of</w:t>
      </w:r>
      <w:proofErr w:type="gramEnd"/>
      <w:r w:rsidRPr="006E69CE">
        <w:rPr>
          <w:rFonts w:ascii="Arial" w:eastAsia="Times New Roman" w:hAnsi="Arial" w:cs="Arial"/>
          <w:color w:val="333333"/>
          <w:kern w:val="0"/>
          <w:sz w:val="27"/>
          <w:szCs w:val="27"/>
          <w14:ligatures w14:val="none"/>
        </w:rPr>
        <w:t xml:space="preserve"> conditional approval.</w:t>
      </w:r>
    </w:p>
    <w:p w14:paraId="6E4AB93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5" w:anchor="33132420" w:tooltip="195-13E" w:history="1">
        <w:r w:rsidRPr="006E69CE">
          <w:rPr>
            <w:rFonts w:ascii="Arial" w:eastAsia="Times New Roman" w:hAnsi="Arial" w:cs="Arial"/>
            <w:b/>
            <w:bCs/>
            <w:color w:val="333333"/>
            <w:kern w:val="0"/>
            <w:sz w:val="27"/>
            <w:szCs w:val="27"/>
            <w14:ligatures w14:val="none"/>
          </w:rPr>
          <w:t>E. </w:t>
        </w:r>
      </w:hyperlink>
    </w:p>
    <w:p w14:paraId="43B03571"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Agritourism. The intent of this conditional use is to allow for the integrated approval of limited commercial activities as part of the agricultural operation.</w:t>
      </w:r>
    </w:p>
    <w:p w14:paraId="59FF0E62"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2-15-2017 by Ord. No. 682]</w:t>
      </w:r>
    </w:p>
    <w:p w14:paraId="28D7B9B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6" w:anchor="33132421" w:tooltip="195-13E(1)" w:history="1">
        <w:r w:rsidRPr="006E69CE">
          <w:rPr>
            <w:rFonts w:ascii="Arial" w:eastAsia="Times New Roman" w:hAnsi="Arial" w:cs="Arial"/>
            <w:b/>
            <w:bCs/>
            <w:color w:val="333333"/>
            <w:kern w:val="0"/>
            <w:sz w:val="27"/>
            <w:szCs w:val="27"/>
            <w14:ligatures w14:val="none"/>
          </w:rPr>
          <w:t>(1) </w:t>
        </w:r>
      </w:hyperlink>
    </w:p>
    <w:p w14:paraId="76FD765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Minimum</w:t>
      </w:r>
      <w:proofErr w:type="gramEnd"/>
      <w:r w:rsidRPr="006E69CE">
        <w:rPr>
          <w:rFonts w:ascii="Arial" w:eastAsia="Times New Roman" w:hAnsi="Arial" w:cs="Arial"/>
          <w:color w:val="333333"/>
          <w:kern w:val="0"/>
          <w:sz w:val="27"/>
          <w:szCs w:val="27"/>
          <w14:ligatures w14:val="none"/>
        </w:rPr>
        <w:t xml:space="preserve"> lot area shall be five contiguous acres.</w:t>
      </w:r>
    </w:p>
    <w:p w14:paraId="74B159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7" w:anchor="33132422" w:tooltip="195-13E(2)" w:history="1">
        <w:r w:rsidRPr="006E69CE">
          <w:rPr>
            <w:rFonts w:ascii="Arial" w:eastAsia="Times New Roman" w:hAnsi="Arial" w:cs="Arial"/>
            <w:b/>
            <w:bCs/>
            <w:color w:val="333333"/>
            <w:kern w:val="0"/>
            <w:sz w:val="27"/>
            <w:szCs w:val="27"/>
            <w14:ligatures w14:val="none"/>
          </w:rPr>
          <w:t>(2) </w:t>
        </w:r>
      </w:hyperlink>
    </w:p>
    <w:p w14:paraId="52B897FA"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total area proposed for all agritourism uses shall not exceed 50% of the total buildings for inside operations and 30% of the total acreage for outdoor operations:</w:t>
      </w:r>
    </w:p>
    <w:p w14:paraId="0EAB3B8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8" w:anchor="33132423" w:tooltip="195-13E(2)(a)" w:history="1">
        <w:r w:rsidRPr="006E69CE">
          <w:rPr>
            <w:rFonts w:ascii="Arial" w:eastAsia="Times New Roman" w:hAnsi="Arial" w:cs="Arial"/>
            <w:b/>
            <w:bCs/>
            <w:color w:val="333333"/>
            <w:kern w:val="0"/>
            <w:sz w:val="27"/>
            <w:szCs w:val="27"/>
            <w14:ligatures w14:val="none"/>
          </w:rPr>
          <w:t>(a) </w:t>
        </w:r>
      </w:hyperlink>
    </w:p>
    <w:p w14:paraId="5A1828A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Storage, retail or wholesale marketing or processing of agricultural products into a value-added agricultural product is </w:t>
      </w:r>
      <w:proofErr w:type="gramStart"/>
      <w:r w:rsidRPr="006E69CE">
        <w:rPr>
          <w:rFonts w:ascii="Arial" w:eastAsia="Times New Roman" w:hAnsi="Arial" w:cs="Arial"/>
          <w:color w:val="333333"/>
          <w:kern w:val="0"/>
          <w:sz w:val="27"/>
          <w:szCs w:val="27"/>
          <w14:ligatures w14:val="none"/>
        </w:rPr>
        <w:t>a permitted</w:t>
      </w:r>
      <w:proofErr w:type="gramEnd"/>
      <w:r w:rsidRPr="006E69CE">
        <w:rPr>
          <w:rFonts w:ascii="Arial" w:eastAsia="Times New Roman" w:hAnsi="Arial" w:cs="Arial"/>
          <w:color w:val="333333"/>
          <w:kern w:val="0"/>
          <w:sz w:val="27"/>
          <w:szCs w:val="27"/>
          <w14:ligatures w14:val="none"/>
        </w:rPr>
        <w:t xml:space="preserve"> use in a farming operation.</w:t>
      </w:r>
    </w:p>
    <w:p w14:paraId="6BDC4A6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29" w:anchor="33132424" w:tooltip="195-13E(2)(b)" w:history="1">
        <w:r w:rsidRPr="006E69CE">
          <w:rPr>
            <w:rFonts w:ascii="Arial" w:eastAsia="Times New Roman" w:hAnsi="Arial" w:cs="Arial"/>
            <w:b/>
            <w:bCs/>
            <w:color w:val="333333"/>
            <w:kern w:val="0"/>
            <w:sz w:val="27"/>
            <w:szCs w:val="27"/>
            <w14:ligatures w14:val="none"/>
          </w:rPr>
          <w:t>(b) </w:t>
        </w:r>
      </w:hyperlink>
    </w:p>
    <w:p w14:paraId="7D1E88E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Direct marketing of produce in a farm market.</w:t>
      </w:r>
    </w:p>
    <w:p w14:paraId="17764CE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0" w:anchor="33132425" w:tooltip="195-13E(2)(c)" w:history="1">
        <w:r w:rsidRPr="006E69CE">
          <w:rPr>
            <w:rFonts w:ascii="Arial" w:eastAsia="Times New Roman" w:hAnsi="Arial" w:cs="Arial"/>
            <w:b/>
            <w:bCs/>
            <w:color w:val="333333"/>
            <w:kern w:val="0"/>
            <w:sz w:val="27"/>
            <w:szCs w:val="27"/>
            <w14:ligatures w14:val="none"/>
          </w:rPr>
          <w:t>(c) </w:t>
        </w:r>
      </w:hyperlink>
    </w:p>
    <w:p w14:paraId="3070E4B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Cider mills and limited wineries, as defined and regulated by the Pennsylvania Liquor Control Board, in a tasting room.</w:t>
      </w:r>
    </w:p>
    <w:p w14:paraId="76029C5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1" w:anchor="33132426" w:tooltip="195-13E(2)(d)" w:history="1">
        <w:r w:rsidRPr="006E69CE">
          <w:rPr>
            <w:rFonts w:ascii="Arial" w:eastAsia="Times New Roman" w:hAnsi="Arial" w:cs="Arial"/>
            <w:b/>
            <w:bCs/>
            <w:color w:val="333333"/>
            <w:kern w:val="0"/>
            <w:sz w:val="27"/>
            <w:szCs w:val="27"/>
            <w14:ligatures w14:val="none"/>
          </w:rPr>
          <w:t>(d) </w:t>
        </w:r>
      </w:hyperlink>
    </w:p>
    <w:p w14:paraId="5D3586D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Seasonal U-pick fruits and vegetables operations.</w:t>
      </w:r>
    </w:p>
    <w:p w14:paraId="69836F2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2" w:anchor="33132427" w:tooltip="195-13E(2)(e)" w:history="1">
        <w:r w:rsidRPr="006E69CE">
          <w:rPr>
            <w:rFonts w:ascii="Arial" w:eastAsia="Times New Roman" w:hAnsi="Arial" w:cs="Arial"/>
            <w:b/>
            <w:bCs/>
            <w:color w:val="333333"/>
            <w:kern w:val="0"/>
            <w:sz w:val="27"/>
            <w:szCs w:val="27"/>
            <w14:ligatures w14:val="none"/>
          </w:rPr>
          <w:t>(e) </w:t>
        </w:r>
      </w:hyperlink>
    </w:p>
    <w:p w14:paraId="724B0A3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Seasonal outdoor mazes of agricultural origin such as straw bales or corn.</w:t>
      </w:r>
    </w:p>
    <w:p w14:paraId="43D4004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3" w:anchor="33132428" w:tooltip="195-13E(2)(f)" w:history="1">
        <w:r w:rsidRPr="006E69CE">
          <w:rPr>
            <w:rFonts w:ascii="Arial" w:eastAsia="Times New Roman" w:hAnsi="Arial" w:cs="Arial"/>
            <w:b/>
            <w:bCs/>
            <w:color w:val="333333"/>
            <w:kern w:val="0"/>
            <w:sz w:val="27"/>
            <w:szCs w:val="27"/>
            <w14:ligatures w14:val="none"/>
          </w:rPr>
          <w:t>(f) </w:t>
        </w:r>
      </w:hyperlink>
    </w:p>
    <w:p w14:paraId="371A857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Food sales and processing.</w:t>
      </w:r>
    </w:p>
    <w:p w14:paraId="0F7F2DD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4" w:anchor="33132429" w:tooltip="195-13E(2)(g)" w:history="1">
        <w:r w:rsidRPr="006E69CE">
          <w:rPr>
            <w:rFonts w:ascii="Arial" w:eastAsia="Times New Roman" w:hAnsi="Arial" w:cs="Arial"/>
            <w:b/>
            <w:bCs/>
            <w:color w:val="333333"/>
            <w:kern w:val="0"/>
            <w:sz w:val="27"/>
            <w:szCs w:val="27"/>
            <w14:ligatures w14:val="none"/>
          </w:rPr>
          <w:t>(g) </w:t>
        </w:r>
      </w:hyperlink>
    </w:p>
    <w:p w14:paraId="1D0ED53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Value-added agricultural products or activities such as educational tours of processing facilities, workshops or livestock care and feeding subject to the standards and criteria of Article </w:t>
      </w:r>
      <w:hyperlink r:id="rId135"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36" w:anchor="11603015" w:history="1">
        <w:r w:rsidRPr="006E69CE">
          <w:rPr>
            <w:rFonts w:ascii="Arial" w:eastAsia="Times New Roman" w:hAnsi="Arial" w:cs="Arial"/>
            <w:b/>
            <w:bCs/>
            <w:color w:val="333333"/>
            <w:kern w:val="0"/>
            <w:sz w:val="27"/>
            <w:szCs w:val="27"/>
            <w14:ligatures w14:val="none"/>
          </w:rPr>
          <w:t>195-67</w:t>
        </w:r>
      </w:hyperlink>
      <w:r w:rsidRPr="006E69CE">
        <w:rPr>
          <w:rFonts w:ascii="Arial" w:eastAsia="Times New Roman" w:hAnsi="Arial" w:cs="Arial"/>
          <w:color w:val="333333"/>
          <w:kern w:val="0"/>
          <w:sz w:val="27"/>
          <w:szCs w:val="27"/>
          <w14:ligatures w14:val="none"/>
        </w:rPr>
        <w:t>.</w:t>
      </w:r>
    </w:p>
    <w:p w14:paraId="5D15A03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7" w:anchor="33132430" w:tooltip="195-13E(2)(h)" w:history="1">
        <w:r w:rsidRPr="006E69CE">
          <w:rPr>
            <w:rFonts w:ascii="Arial" w:eastAsia="Times New Roman" w:hAnsi="Arial" w:cs="Arial"/>
            <w:b/>
            <w:bCs/>
            <w:color w:val="333333"/>
            <w:kern w:val="0"/>
            <w:sz w:val="27"/>
            <w:szCs w:val="27"/>
            <w14:ligatures w14:val="none"/>
          </w:rPr>
          <w:t>(h) </w:t>
        </w:r>
      </w:hyperlink>
    </w:p>
    <w:p w14:paraId="21AFB7D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Playgrounds or equipment typical of a school playground, such as slides or swings, excluding motorized vehicles or rides.</w:t>
      </w:r>
    </w:p>
    <w:p w14:paraId="6D2CA1D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38" w:anchor="33132431" w:tooltip="195-13E(2)(i)" w:history="1">
        <w:r w:rsidRPr="006E69CE">
          <w:rPr>
            <w:rFonts w:ascii="Arial" w:eastAsia="Times New Roman" w:hAnsi="Arial" w:cs="Arial"/>
            <w:b/>
            <w:bCs/>
            <w:color w:val="333333"/>
            <w:kern w:val="0"/>
            <w:sz w:val="27"/>
            <w:szCs w:val="27"/>
            <w14:ligatures w14:val="none"/>
          </w:rPr>
          <w:t>(</w:t>
        </w:r>
        <w:proofErr w:type="spellStart"/>
        <w:r w:rsidRPr="006E69CE">
          <w:rPr>
            <w:rFonts w:ascii="Arial" w:eastAsia="Times New Roman" w:hAnsi="Arial" w:cs="Arial"/>
            <w:b/>
            <w:bCs/>
            <w:color w:val="333333"/>
            <w:kern w:val="0"/>
            <w:sz w:val="27"/>
            <w:szCs w:val="27"/>
            <w14:ligatures w14:val="none"/>
          </w:rPr>
          <w:t>i</w:t>
        </w:r>
        <w:proofErr w:type="spellEnd"/>
        <w:r w:rsidRPr="006E69CE">
          <w:rPr>
            <w:rFonts w:ascii="Arial" w:eastAsia="Times New Roman" w:hAnsi="Arial" w:cs="Arial"/>
            <w:b/>
            <w:bCs/>
            <w:color w:val="333333"/>
            <w:kern w:val="0"/>
            <w:sz w:val="27"/>
            <w:szCs w:val="27"/>
            <w14:ligatures w14:val="none"/>
          </w:rPr>
          <w:t>) </w:t>
        </w:r>
      </w:hyperlink>
    </w:p>
    <w:p w14:paraId="6449ED8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Petting farms, animal displays and pony rides subject to the standards and criteria of Article </w:t>
      </w:r>
      <w:hyperlink r:id="rId139"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40" w:anchor="11603015" w:history="1">
        <w:r w:rsidRPr="006E69CE">
          <w:rPr>
            <w:rFonts w:ascii="Arial" w:eastAsia="Times New Roman" w:hAnsi="Arial" w:cs="Arial"/>
            <w:b/>
            <w:bCs/>
            <w:color w:val="333333"/>
            <w:kern w:val="0"/>
            <w:sz w:val="27"/>
            <w:szCs w:val="27"/>
            <w14:ligatures w14:val="none"/>
          </w:rPr>
          <w:t>195-67</w:t>
        </w:r>
      </w:hyperlink>
      <w:r w:rsidRPr="006E69CE">
        <w:rPr>
          <w:rFonts w:ascii="Arial" w:eastAsia="Times New Roman" w:hAnsi="Arial" w:cs="Arial"/>
          <w:color w:val="333333"/>
          <w:kern w:val="0"/>
          <w:sz w:val="27"/>
          <w:szCs w:val="27"/>
          <w14:ligatures w14:val="none"/>
        </w:rPr>
        <w:t>, with the exception of § </w:t>
      </w:r>
      <w:hyperlink r:id="rId141" w:anchor="11603019" w:history="1">
        <w:r w:rsidRPr="006E69CE">
          <w:rPr>
            <w:rFonts w:ascii="Arial" w:eastAsia="Times New Roman" w:hAnsi="Arial" w:cs="Arial"/>
            <w:b/>
            <w:bCs/>
            <w:color w:val="333333"/>
            <w:kern w:val="0"/>
            <w:sz w:val="27"/>
            <w:szCs w:val="27"/>
            <w14:ligatures w14:val="none"/>
          </w:rPr>
          <w:t>195-67B(2)</w:t>
        </w:r>
      </w:hyperlink>
      <w:r w:rsidRPr="006E69CE">
        <w:rPr>
          <w:rFonts w:ascii="Arial" w:eastAsia="Times New Roman" w:hAnsi="Arial" w:cs="Arial"/>
          <w:color w:val="333333"/>
          <w:kern w:val="0"/>
          <w:sz w:val="27"/>
          <w:szCs w:val="27"/>
          <w14:ligatures w14:val="none"/>
        </w:rPr>
        <w:t>.</w:t>
      </w:r>
    </w:p>
    <w:p w14:paraId="0329487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2" w:anchor="33132432" w:tooltip="195-13E(2)(j)" w:history="1">
        <w:r w:rsidRPr="006E69CE">
          <w:rPr>
            <w:rFonts w:ascii="Arial" w:eastAsia="Times New Roman" w:hAnsi="Arial" w:cs="Arial"/>
            <w:b/>
            <w:bCs/>
            <w:color w:val="333333"/>
            <w:kern w:val="0"/>
            <w:sz w:val="27"/>
            <w:szCs w:val="27"/>
            <w14:ligatures w14:val="none"/>
          </w:rPr>
          <w:t>(j) </w:t>
        </w:r>
      </w:hyperlink>
    </w:p>
    <w:p w14:paraId="61CD54C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Wagon rides, </w:t>
      </w:r>
      <w:proofErr w:type="gramStart"/>
      <w:r w:rsidRPr="006E69CE">
        <w:rPr>
          <w:rFonts w:ascii="Arial" w:eastAsia="Times New Roman" w:hAnsi="Arial" w:cs="Arial"/>
          <w:color w:val="333333"/>
          <w:kern w:val="0"/>
          <w:sz w:val="27"/>
          <w:szCs w:val="27"/>
          <w14:ligatures w14:val="none"/>
        </w:rPr>
        <w:t>sleigh</w:t>
      </w:r>
      <w:proofErr w:type="gramEnd"/>
      <w:r w:rsidRPr="006E69CE">
        <w:rPr>
          <w:rFonts w:ascii="Arial" w:eastAsia="Times New Roman" w:hAnsi="Arial" w:cs="Arial"/>
          <w:color w:val="333333"/>
          <w:kern w:val="0"/>
          <w:sz w:val="27"/>
          <w:szCs w:val="27"/>
          <w14:ligatures w14:val="none"/>
        </w:rPr>
        <w:t xml:space="preserve"> and hayrides.</w:t>
      </w:r>
    </w:p>
    <w:p w14:paraId="1D39E01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3" w:anchor="33132433" w:tooltip="195-13E(2)(k)" w:history="1">
        <w:r w:rsidRPr="006E69CE">
          <w:rPr>
            <w:rFonts w:ascii="Arial" w:eastAsia="Times New Roman" w:hAnsi="Arial" w:cs="Arial"/>
            <w:b/>
            <w:bCs/>
            <w:color w:val="333333"/>
            <w:kern w:val="0"/>
            <w:sz w:val="27"/>
            <w:szCs w:val="27"/>
            <w14:ligatures w14:val="none"/>
          </w:rPr>
          <w:t>(k) </w:t>
        </w:r>
      </w:hyperlink>
    </w:p>
    <w:p w14:paraId="50577B2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Nature trails.</w:t>
      </w:r>
    </w:p>
    <w:p w14:paraId="471C26A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4" w:anchor="33132434" w:tooltip="195-13E(2)(l)" w:history="1">
        <w:r w:rsidRPr="006E69CE">
          <w:rPr>
            <w:rFonts w:ascii="Arial" w:eastAsia="Times New Roman" w:hAnsi="Arial" w:cs="Arial"/>
            <w:b/>
            <w:bCs/>
            <w:color w:val="333333"/>
            <w:kern w:val="0"/>
            <w:sz w:val="27"/>
            <w:szCs w:val="27"/>
            <w14:ligatures w14:val="none"/>
          </w:rPr>
          <w:t>(l) </w:t>
        </w:r>
      </w:hyperlink>
    </w:p>
    <w:p w14:paraId="1E03202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Open-air or covered picnic area with restrooms.</w:t>
      </w:r>
    </w:p>
    <w:p w14:paraId="78F4F89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5" w:anchor="33132435" w:tooltip="195-13E(2)(m)" w:history="1">
        <w:r w:rsidRPr="006E69CE">
          <w:rPr>
            <w:rFonts w:ascii="Arial" w:eastAsia="Times New Roman" w:hAnsi="Arial" w:cs="Arial"/>
            <w:b/>
            <w:bCs/>
            <w:color w:val="333333"/>
            <w:kern w:val="0"/>
            <w:sz w:val="27"/>
            <w:szCs w:val="27"/>
            <w14:ligatures w14:val="none"/>
          </w:rPr>
          <w:t>(m) </w:t>
        </w:r>
      </w:hyperlink>
    </w:p>
    <w:p w14:paraId="68F2A2A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Educational classes, lectures, seminars.</w:t>
      </w:r>
    </w:p>
    <w:p w14:paraId="3F57F2F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6" w:anchor="33132436" w:tooltip="195-13E(2)(n)" w:history="1">
        <w:r w:rsidRPr="006E69CE">
          <w:rPr>
            <w:rFonts w:ascii="Arial" w:eastAsia="Times New Roman" w:hAnsi="Arial" w:cs="Arial"/>
            <w:b/>
            <w:bCs/>
            <w:color w:val="333333"/>
            <w:kern w:val="0"/>
            <w:sz w:val="27"/>
            <w:szCs w:val="27"/>
            <w14:ligatures w14:val="none"/>
          </w:rPr>
          <w:t>(n) </w:t>
        </w:r>
      </w:hyperlink>
    </w:p>
    <w:p w14:paraId="2C10839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Historical agricultural exhibits.</w:t>
      </w:r>
    </w:p>
    <w:p w14:paraId="1095D30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7" w:anchor="33132437" w:tooltip="195-13E(2)(o)" w:history="1">
        <w:r w:rsidRPr="006E69CE">
          <w:rPr>
            <w:rFonts w:ascii="Arial" w:eastAsia="Times New Roman" w:hAnsi="Arial" w:cs="Arial"/>
            <w:b/>
            <w:bCs/>
            <w:color w:val="333333"/>
            <w:kern w:val="0"/>
            <w:sz w:val="27"/>
            <w:szCs w:val="27"/>
            <w14:ligatures w14:val="none"/>
          </w:rPr>
          <w:t>(o) </w:t>
        </w:r>
      </w:hyperlink>
    </w:p>
    <w:p w14:paraId="5ECCDDA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Kitchen facilities.</w:t>
      </w:r>
    </w:p>
    <w:p w14:paraId="7461098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8" w:anchor="33132438" w:tooltip="195-13E(2)(p)" w:history="1">
        <w:r w:rsidRPr="006E69CE">
          <w:rPr>
            <w:rFonts w:ascii="Arial" w:eastAsia="Times New Roman" w:hAnsi="Arial" w:cs="Arial"/>
            <w:b/>
            <w:bCs/>
            <w:color w:val="333333"/>
            <w:kern w:val="0"/>
            <w:sz w:val="27"/>
            <w:szCs w:val="27"/>
            <w14:ligatures w14:val="none"/>
          </w:rPr>
          <w:t>(p) </w:t>
        </w:r>
      </w:hyperlink>
    </w:p>
    <w:p w14:paraId="49B7EF3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Gift shops for the sale of agricultural products and agriculturally related products.</w:t>
      </w:r>
    </w:p>
    <w:p w14:paraId="3060E30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49" w:anchor="33132439" w:tooltip="195-13E(2)(q)" w:history="1">
        <w:r w:rsidRPr="006E69CE">
          <w:rPr>
            <w:rFonts w:ascii="Arial" w:eastAsia="Times New Roman" w:hAnsi="Arial" w:cs="Arial"/>
            <w:b/>
            <w:bCs/>
            <w:color w:val="333333"/>
            <w:kern w:val="0"/>
            <w:sz w:val="27"/>
            <w:szCs w:val="27"/>
            <w14:ligatures w14:val="none"/>
          </w:rPr>
          <w:t>(q) </w:t>
        </w:r>
      </w:hyperlink>
    </w:p>
    <w:p w14:paraId="0FF2596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Overnight </w:t>
      </w:r>
      <w:proofErr w:type="gramStart"/>
      <w:r w:rsidRPr="006E69CE">
        <w:rPr>
          <w:rFonts w:ascii="Arial" w:eastAsia="Times New Roman" w:hAnsi="Arial" w:cs="Arial"/>
          <w:color w:val="333333"/>
          <w:kern w:val="0"/>
          <w:sz w:val="27"/>
          <w:szCs w:val="27"/>
          <w14:ligatures w14:val="none"/>
        </w:rPr>
        <w:t>accommodations</w:t>
      </w:r>
      <w:proofErr w:type="gramEnd"/>
      <w:r w:rsidRPr="006E69CE">
        <w:rPr>
          <w:rFonts w:ascii="Arial" w:eastAsia="Times New Roman" w:hAnsi="Arial" w:cs="Arial"/>
          <w:color w:val="333333"/>
          <w:kern w:val="0"/>
          <w:sz w:val="27"/>
          <w:szCs w:val="27"/>
          <w14:ligatures w14:val="none"/>
        </w:rPr>
        <w:t>.</w:t>
      </w:r>
    </w:p>
    <w:p w14:paraId="5F5CF12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0" w:anchor="33132440" w:tooltip="195-13E(2)(r)" w:history="1">
        <w:r w:rsidRPr="006E69CE">
          <w:rPr>
            <w:rFonts w:ascii="Arial" w:eastAsia="Times New Roman" w:hAnsi="Arial" w:cs="Arial"/>
            <w:b/>
            <w:bCs/>
            <w:color w:val="333333"/>
            <w:kern w:val="0"/>
            <w:sz w:val="27"/>
            <w:szCs w:val="27"/>
            <w14:ligatures w14:val="none"/>
          </w:rPr>
          <w:t>(r) </w:t>
        </w:r>
      </w:hyperlink>
    </w:p>
    <w:p w14:paraId="0B9B4C9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Banquet and event facility.</w:t>
      </w:r>
    </w:p>
    <w:p w14:paraId="5FD703C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1" w:anchor="33132441" w:tooltip="195-13E(2)(s)" w:history="1">
        <w:r w:rsidRPr="006E69CE">
          <w:rPr>
            <w:rFonts w:ascii="Arial" w:eastAsia="Times New Roman" w:hAnsi="Arial" w:cs="Arial"/>
            <w:b/>
            <w:bCs/>
            <w:color w:val="333333"/>
            <w:kern w:val="0"/>
            <w:sz w:val="27"/>
            <w:szCs w:val="27"/>
            <w14:ligatures w14:val="none"/>
          </w:rPr>
          <w:t>(s) </w:t>
        </w:r>
      </w:hyperlink>
    </w:p>
    <w:p w14:paraId="56B8632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Small-scale entertainment, including, but not limited to, car shows, art fairs or musical entertainment.</w:t>
      </w:r>
    </w:p>
    <w:p w14:paraId="7AC086B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2" w:anchor="33132442" w:tooltip="195-13E(2)(t)" w:history="1">
        <w:r w:rsidRPr="006E69CE">
          <w:rPr>
            <w:rFonts w:ascii="Arial" w:eastAsia="Times New Roman" w:hAnsi="Arial" w:cs="Arial"/>
            <w:b/>
            <w:bCs/>
            <w:color w:val="333333"/>
            <w:kern w:val="0"/>
            <w:sz w:val="27"/>
            <w:szCs w:val="27"/>
            <w14:ligatures w14:val="none"/>
          </w:rPr>
          <w:t>(t) </w:t>
        </w:r>
      </w:hyperlink>
    </w:p>
    <w:p w14:paraId="46FBFEA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Family-oriented animated barns, including, but not limited to, fun houses or haunted houses.</w:t>
      </w:r>
    </w:p>
    <w:p w14:paraId="4C64478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3" w:anchor="33132443" w:tooltip="195-13E(3)" w:history="1">
        <w:r w:rsidRPr="006E69CE">
          <w:rPr>
            <w:rFonts w:ascii="Arial" w:eastAsia="Times New Roman" w:hAnsi="Arial" w:cs="Arial"/>
            <w:b/>
            <w:bCs/>
            <w:color w:val="333333"/>
            <w:kern w:val="0"/>
            <w:sz w:val="27"/>
            <w:szCs w:val="27"/>
            <w14:ligatures w14:val="none"/>
          </w:rPr>
          <w:t>(3) </w:t>
        </w:r>
      </w:hyperlink>
    </w:p>
    <w:p w14:paraId="3E189BC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Parking: agritourism.</w:t>
      </w:r>
    </w:p>
    <w:p w14:paraId="511CC85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4" w:anchor="33132444" w:tooltip="195-13E(3)(a)" w:history="1">
        <w:r w:rsidRPr="006E69CE">
          <w:rPr>
            <w:rFonts w:ascii="Arial" w:eastAsia="Times New Roman" w:hAnsi="Arial" w:cs="Arial"/>
            <w:b/>
            <w:bCs/>
            <w:color w:val="333333"/>
            <w:kern w:val="0"/>
            <w:sz w:val="27"/>
            <w:szCs w:val="27"/>
            <w14:ligatures w14:val="none"/>
          </w:rPr>
          <w:t>(a) </w:t>
        </w:r>
      </w:hyperlink>
    </w:p>
    <w:p w14:paraId="583E30B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Parking spaces required shall be:</w:t>
      </w:r>
    </w:p>
    <w:p w14:paraId="64DF62B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5" w:anchor="33132445" w:tooltip="195-13E(3)(a)[1]" w:history="1">
        <w:r w:rsidRPr="006E69CE">
          <w:rPr>
            <w:rFonts w:ascii="Arial" w:eastAsia="Times New Roman" w:hAnsi="Arial" w:cs="Arial"/>
            <w:b/>
            <w:bCs/>
            <w:color w:val="333333"/>
            <w:kern w:val="0"/>
            <w:sz w:val="27"/>
            <w:szCs w:val="27"/>
            <w14:ligatures w14:val="none"/>
          </w:rPr>
          <w:t>[1] </w:t>
        </w:r>
      </w:hyperlink>
    </w:p>
    <w:p w14:paraId="68DA49C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One space </w:t>
      </w:r>
      <w:proofErr w:type="gramStart"/>
      <w:r w:rsidRPr="006E69CE">
        <w:rPr>
          <w:rFonts w:ascii="Arial" w:eastAsia="Times New Roman" w:hAnsi="Arial" w:cs="Arial"/>
          <w:color w:val="333333"/>
          <w:kern w:val="0"/>
          <w:sz w:val="27"/>
          <w:szCs w:val="27"/>
          <w14:ligatures w14:val="none"/>
        </w:rPr>
        <w:t>per each</w:t>
      </w:r>
      <w:proofErr w:type="gramEnd"/>
      <w:r w:rsidRPr="006E69CE">
        <w:rPr>
          <w:rFonts w:ascii="Arial" w:eastAsia="Times New Roman" w:hAnsi="Arial" w:cs="Arial"/>
          <w:color w:val="333333"/>
          <w:kern w:val="0"/>
          <w:sz w:val="27"/>
          <w:szCs w:val="27"/>
          <w14:ligatures w14:val="none"/>
        </w:rPr>
        <w:t xml:space="preserve"> four seats.</w:t>
      </w:r>
    </w:p>
    <w:p w14:paraId="194D9F4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6" w:anchor="33132446" w:tooltip="195-13E(3)(a)[2]" w:history="1">
        <w:r w:rsidRPr="006E69CE">
          <w:rPr>
            <w:rFonts w:ascii="Arial" w:eastAsia="Times New Roman" w:hAnsi="Arial" w:cs="Arial"/>
            <w:b/>
            <w:bCs/>
            <w:color w:val="333333"/>
            <w:kern w:val="0"/>
            <w:sz w:val="27"/>
            <w:szCs w:val="27"/>
            <w14:ligatures w14:val="none"/>
          </w:rPr>
          <w:t>[2] </w:t>
        </w:r>
      </w:hyperlink>
    </w:p>
    <w:p w14:paraId="51E438E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One space per </w:t>
      </w:r>
      <w:proofErr w:type="gramStart"/>
      <w:r w:rsidRPr="006E69CE">
        <w:rPr>
          <w:rFonts w:ascii="Arial" w:eastAsia="Times New Roman" w:hAnsi="Arial" w:cs="Arial"/>
          <w:color w:val="333333"/>
          <w:kern w:val="0"/>
          <w:sz w:val="27"/>
          <w:szCs w:val="27"/>
          <w14:ligatures w14:val="none"/>
        </w:rPr>
        <w:t>each overnight</w:t>
      </w:r>
      <w:proofErr w:type="gramEnd"/>
      <w:r w:rsidRPr="006E69CE">
        <w:rPr>
          <w:rFonts w:ascii="Arial" w:eastAsia="Times New Roman" w:hAnsi="Arial" w:cs="Arial"/>
          <w:color w:val="333333"/>
          <w:kern w:val="0"/>
          <w:sz w:val="27"/>
          <w:szCs w:val="27"/>
          <w14:ligatures w14:val="none"/>
        </w:rPr>
        <w:t xml:space="preserve"> room.</w:t>
      </w:r>
    </w:p>
    <w:p w14:paraId="3B6845D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7" w:anchor="33132447" w:tooltip="195-13E(3)(a)[3]" w:history="1">
        <w:r w:rsidRPr="006E69CE">
          <w:rPr>
            <w:rFonts w:ascii="Arial" w:eastAsia="Times New Roman" w:hAnsi="Arial" w:cs="Arial"/>
            <w:b/>
            <w:bCs/>
            <w:color w:val="333333"/>
            <w:kern w:val="0"/>
            <w:sz w:val="27"/>
            <w:szCs w:val="27"/>
            <w14:ligatures w14:val="none"/>
          </w:rPr>
          <w:t>[3] </w:t>
        </w:r>
      </w:hyperlink>
    </w:p>
    <w:p w14:paraId="2A4C4B5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One space per </w:t>
      </w:r>
      <w:proofErr w:type="gramStart"/>
      <w:r w:rsidRPr="006E69CE">
        <w:rPr>
          <w:rFonts w:ascii="Arial" w:eastAsia="Times New Roman" w:hAnsi="Arial" w:cs="Arial"/>
          <w:color w:val="333333"/>
          <w:kern w:val="0"/>
          <w:sz w:val="27"/>
          <w:szCs w:val="27"/>
          <w14:ligatures w14:val="none"/>
        </w:rPr>
        <w:t>each 2,500</w:t>
      </w:r>
      <w:proofErr w:type="gramEnd"/>
      <w:r w:rsidRPr="006E69CE">
        <w:rPr>
          <w:rFonts w:ascii="Arial" w:eastAsia="Times New Roman" w:hAnsi="Arial" w:cs="Arial"/>
          <w:color w:val="333333"/>
          <w:kern w:val="0"/>
          <w:sz w:val="27"/>
          <w:szCs w:val="27"/>
          <w14:ligatures w14:val="none"/>
        </w:rPr>
        <w:t xml:space="preserve"> square feet of lot area being used for agritourism outdoor operation.</w:t>
      </w:r>
    </w:p>
    <w:p w14:paraId="4BF2C9E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8" w:anchor="33132448" w:tooltip="195-13E(3)(b)" w:history="1">
        <w:r w:rsidRPr="006E69CE">
          <w:rPr>
            <w:rFonts w:ascii="Arial" w:eastAsia="Times New Roman" w:hAnsi="Arial" w:cs="Arial"/>
            <w:b/>
            <w:bCs/>
            <w:color w:val="333333"/>
            <w:kern w:val="0"/>
            <w:sz w:val="27"/>
            <w:szCs w:val="27"/>
            <w14:ligatures w14:val="none"/>
          </w:rPr>
          <w:t>(b) </w:t>
        </w:r>
      </w:hyperlink>
    </w:p>
    <w:p w14:paraId="3C3799F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Parking may be either gravel or paved as determined by the Board of Commissioners, based on applicant estimates for seasonal parking and the intensity of the use. Overflow parking areas may be required by the Board of Commissioners to accommodate seasonal peak demand. Overflow parking facilities may be located on the grass.</w:t>
      </w:r>
    </w:p>
    <w:p w14:paraId="3C19D79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59" w:anchor="33132449" w:tooltip="195-13E(3)(c)" w:history="1">
        <w:r w:rsidRPr="006E69CE">
          <w:rPr>
            <w:rFonts w:ascii="Arial" w:eastAsia="Times New Roman" w:hAnsi="Arial" w:cs="Arial"/>
            <w:b/>
            <w:bCs/>
            <w:color w:val="333333"/>
            <w:kern w:val="0"/>
            <w:sz w:val="27"/>
            <w:szCs w:val="27"/>
            <w14:ligatures w14:val="none"/>
          </w:rPr>
          <w:t>(c) </w:t>
        </w:r>
      </w:hyperlink>
    </w:p>
    <w:p w14:paraId="4671A82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Required paved parking shall be a minimum distance of 25 feet from all property lines and shall provide a screen planting, subject to the standards and criteria of Article </w:t>
      </w:r>
      <w:hyperlink r:id="rId160"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61" w:anchor="14875289" w:history="1">
        <w:r w:rsidRPr="006E69CE">
          <w:rPr>
            <w:rFonts w:ascii="Arial" w:eastAsia="Times New Roman" w:hAnsi="Arial" w:cs="Arial"/>
            <w:b/>
            <w:bCs/>
            <w:color w:val="333333"/>
            <w:kern w:val="0"/>
            <w:sz w:val="27"/>
            <w:szCs w:val="27"/>
            <w14:ligatures w14:val="none"/>
          </w:rPr>
          <w:t>195-75G</w:t>
        </w:r>
      </w:hyperlink>
      <w:r w:rsidRPr="006E69CE">
        <w:rPr>
          <w:rFonts w:ascii="Arial" w:eastAsia="Times New Roman" w:hAnsi="Arial" w:cs="Arial"/>
          <w:color w:val="333333"/>
          <w:kern w:val="0"/>
          <w:sz w:val="27"/>
          <w:szCs w:val="27"/>
          <w14:ligatures w14:val="none"/>
        </w:rPr>
        <w:t>, of this chapter.</w:t>
      </w:r>
    </w:p>
    <w:p w14:paraId="114CE59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2" w:anchor="33132450" w:tooltip="195-13E(4)" w:history="1">
        <w:r w:rsidRPr="006E69CE">
          <w:rPr>
            <w:rFonts w:ascii="Arial" w:eastAsia="Times New Roman" w:hAnsi="Arial" w:cs="Arial"/>
            <w:b/>
            <w:bCs/>
            <w:color w:val="333333"/>
            <w:kern w:val="0"/>
            <w:sz w:val="27"/>
            <w:szCs w:val="27"/>
            <w14:ligatures w14:val="none"/>
          </w:rPr>
          <w:t>(4) </w:t>
        </w:r>
      </w:hyperlink>
    </w:p>
    <w:p w14:paraId="4E11A52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Signs for agritourism operations shall follow the requirements set forth in this chapter, Article </w:t>
      </w:r>
      <w:hyperlink r:id="rId163" w:anchor="11602812" w:history="1">
        <w:r w:rsidRPr="006E69CE">
          <w:rPr>
            <w:rFonts w:ascii="Arial" w:eastAsia="Times New Roman" w:hAnsi="Arial" w:cs="Arial"/>
            <w:b/>
            <w:bCs/>
            <w:color w:val="333333"/>
            <w:kern w:val="0"/>
            <w:sz w:val="27"/>
            <w:szCs w:val="27"/>
            <w14:ligatures w14:val="none"/>
          </w:rPr>
          <w:t>XVI</w:t>
        </w:r>
      </w:hyperlink>
      <w:r w:rsidRPr="006E69CE">
        <w:rPr>
          <w:rFonts w:ascii="Arial" w:eastAsia="Times New Roman" w:hAnsi="Arial" w:cs="Arial"/>
          <w:color w:val="333333"/>
          <w:kern w:val="0"/>
          <w:sz w:val="27"/>
          <w:szCs w:val="27"/>
          <w14:ligatures w14:val="none"/>
        </w:rPr>
        <w:t>, § </w:t>
      </w:r>
      <w:hyperlink r:id="rId164" w:anchor="11602822" w:history="1">
        <w:r w:rsidRPr="006E69CE">
          <w:rPr>
            <w:rFonts w:ascii="Arial" w:eastAsia="Times New Roman" w:hAnsi="Arial" w:cs="Arial"/>
            <w:b/>
            <w:bCs/>
            <w:color w:val="333333"/>
            <w:kern w:val="0"/>
            <w:sz w:val="27"/>
            <w:szCs w:val="27"/>
            <w14:ligatures w14:val="none"/>
          </w:rPr>
          <w:t>195-54A(1)(b)</w:t>
        </w:r>
      </w:hyperlink>
      <w:r w:rsidRPr="006E69CE">
        <w:rPr>
          <w:rFonts w:ascii="Arial" w:eastAsia="Times New Roman" w:hAnsi="Arial" w:cs="Arial"/>
          <w:color w:val="333333"/>
          <w:kern w:val="0"/>
          <w:sz w:val="27"/>
          <w:szCs w:val="27"/>
          <w14:ligatures w14:val="none"/>
        </w:rPr>
        <w:t>.</w:t>
      </w:r>
    </w:p>
    <w:p w14:paraId="15F8CED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5" w:anchor="33132451" w:tooltip="195-13E(5)" w:history="1">
        <w:r w:rsidRPr="006E69CE">
          <w:rPr>
            <w:rFonts w:ascii="Arial" w:eastAsia="Times New Roman" w:hAnsi="Arial" w:cs="Arial"/>
            <w:b/>
            <w:bCs/>
            <w:color w:val="333333"/>
            <w:kern w:val="0"/>
            <w:sz w:val="27"/>
            <w:szCs w:val="27"/>
            <w14:ligatures w14:val="none"/>
          </w:rPr>
          <w:t>(5) </w:t>
        </w:r>
      </w:hyperlink>
    </w:p>
    <w:p w14:paraId="0522C3A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agritourism operations shall be served by a municipal water supply.</w:t>
      </w:r>
    </w:p>
    <w:p w14:paraId="21B8991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6" w:anchor="33132452" w:tooltip="195-13E(6)" w:history="1">
        <w:r w:rsidRPr="006E69CE">
          <w:rPr>
            <w:rFonts w:ascii="Arial" w:eastAsia="Times New Roman" w:hAnsi="Arial" w:cs="Arial"/>
            <w:b/>
            <w:bCs/>
            <w:color w:val="333333"/>
            <w:kern w:val="0"/>
            <w:sz w:val="27"/>
            <w:szCs w:val="27"/>
            <w14:ligatures w14:val="none"/>
          </w:rPr>
          <w:t>(6) </w:t>
        </w:r>
      </w:hyperlink>
    </w:p>
    <w:p w14:paraId="41D5BC6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agritourism operations shall be served by a municipal sanitary sewerage system or a private sewage treatment facility approved by the Pennsylvania Department of Environmental Protection (PADEP).</w:t>
      </w:r>
    </w:p>
    <w:p w14:paraId="3FA9AC5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7" w:anchor="33132453" w:tooltip="195-13E(7)" w:history="1">
        <w:r w:rsidRPr="006E69CE">
          <w:rPr>
            <w:rFonts w:ascii="Arial" w:eastAsia="Times New Roman" w:hAnsi="Arial" w:cs="Arial"/>
            <w:b/>
            <w:bCs/>
            <w:color w:val="333333"/>
            <w:kern w:val="0"/>
            <w:sz w:val="27"/>
            <w:szCs w:val="27"/>
            <w14:ligatures w14:val="none"/>
          </w:rPr>
          <w:t>(7) </w:t>
        </w:r>
      </w:hyperlink>
    </w:p>
    <w:p w14:paraId="6B452ED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development shall be based on a site plan subject to the review of the Township Planning Agency and approval of the Township Board of Commissioners. The site plan shall:</w:t>
      </w:r>
    </w:p>
    <w:p w14:paraId="5821DE0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8" w:anchor="33132454" w:tooltip="195-13E(7)(a)" w:history="1">
        <w:r w:rsidRPr="006E69CE">
          <w:rPr>
            <w:rFonts w:ascii="Arial" w:eastAsia="Times New Roman" w:hAnsi="Arial" w:cs="Arial"/>
            <w:b/>
            <w:bCs/>
            <w:color w:val="333333"/>
            <w:kern w:val="0"/>
            <w:sz w:val="27"/>
            <w:szCs w:val="27"/>
            <w14:ligatures w14:val="none"/>
          </w:rPr>
          <w:t>(a) </w:t>
        </w:r>
      </w:hyperlink>
    </w:p>
    <w:p w14:paraId="264F346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Be prepared by a registered professional land surveyor or registered engineer; and</w:t>
      </w:r>
    </w:p>
    <w:p w14:paraId="479AB51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69" w:anchor="33132455" w:tooltip="195-13E(7)(b)" w:history="1">
        <w:r w:rsidRPr="006E69CE">
          <w:rPr>
            <w:rFonts w:ascii="Arial" w:eastAsia="Times New Roman" w:hAnsi="Arial" w:cs="Arial"/>
            <w:b/>
            <w:bCs/>
            <w:color w:val="333333"/>
            <w:kern w:val="0"/>
            <w:sz w:val="27"/>
            <w:szCs w:val="27"/>
            <w14:ligatures w14:val="none"/>
          </w:rPr>
          <w:t>(b) </w:t>
        </w:r>
      </w:hyperlink>
    </w:p>
    <w:p w14:paraId="1522842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Designate the location of all utility systems, storm drainage, accessways, structures, landscaping, parking areas, adjacent </w:t>
      </w:r>
      <w:proofErr w:type="gramStart"/>
      <w:r w:rsidRPr="006E69CE">
        <w:rPr>
          <w:rFonts w:ascii="Arial" w:eastAsia="Times New Roman" w:hAnsi="Arial" w:cs="Arial"/>
          <w:color w:val="333333"/>
          <w:kern w:val="0"/>
          <w:sz w:val="27"/>
          <w:szCs w:val="27"/>
          <w14:ligatures w14:val="none"/>
        </w:rPr>
        <w:t>uses</w:t>
      </w:r>
      <w:proofErr w:type="gramEnd"/>
      <w:r w:rsidRPr="006E69CE">
        <w:rPr>
          <w:rFonts w:ascii="Arial" w:eastAsia="Times New Roman" w:hAnsi="Arial" w:cs="Arial"/>
          <w:color w:val="333333"/>
          <w:kern w:val="0"/>
          <w:sz w:val="27"/>
          <w:szCs w:val="27"/>
          <w14:ligatures w14:val="none"/>
        </w:rPr>
        <w:t xml:space="preserve"> and related site features.</w:t>
      </w:r>
    </w:p>
    <w:p w14:paraId="6835BB7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0" w:anchor="33132456" w:tooltip="195-13E(8)" w:history="1">
        <w:r w:rsidRPr="006E69CE">
          <w:rPr>
            <w:rFonts w:ascii="Arial" w:eastAsia="Times New Roman" w:hAnsi="Arial" w:cs="Arial"/>
            <w:b/>
            <w:bCs/>
            <w:color w:val="333333"/>
            <w:kern w:val="0"/>
            <w:sz w:val="27"/>
            <w:szCs w:val="27"/>
            <w14:ligatures w14:val="none"/>
          </w:rPr>
          <w:t>(8) </w:t>
        </w:r>
      </w:hyperlink>
    </w:p>
    <w:p w14:paraId="7065AD8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required county, </w:t>
      </w:r>
      <w:proofErr w:type="gramStart"/>
      <w:r w:rsidRPr="006E69CE">
        <w:rPr>
          <w:rFonts w:ascii="Arial" w:eastAsia="Times New Roman" w:hAnsi="Arial" w:cs="Arial"/>
          <w:color w:val="333333"/>
          <w:kern w:val="0"/>
          <w:sz w:val="27"/>
          <w:szCs w:val="27"/>
          <w14:ligatures w14:val="none"/>
        </w:rPr>
        <w:t>state</w:t>
      </w:r>
      <w:proofErr w:type="gramEnd"/>
      <w:r w:rsidRPr="006E69CE">
        <w:rPr>
          <w:rFonts w:ascii="Arial" w:eastAsia="Times New Roman" w:hAnsi="Arial" w:cs="Arial"/>
          <w:color w:val="333333"/>
          <w:kern w:val="0"/>
          <w:sz w:val="27"/>
          <w:szCs w:val="27"/>
          <w14:ligatures w14:val="none"/>
        </w:rPr>
        <w:t xml:space="preserve"> and federal requirements, permits and licenses shall be obtained prior to granting of local approvals.</w:t>
      </w:r>
    </w:p>
    <w:p w14:paraId="07BE0F9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1" w:anchor="33132457" w:tooltip="195-13E(9)" w:history="1">
        <w:r w:rsidRPr="006E69CE">
          <w:rPr>
            <w:rFonts w:ascii="Arial" w:eastAsia="Times New Roman" w:hAnsi="Arial" w:cs="Arial"/>
            <w:b/>
            <w:bCs/>
            <w:color w:val="333333"/>
            <w:kern w:val="0"/>
            <w:sz w:val="27"/>
            <w:szCs w:val="27"/>
            <w14:ligatures w14:val="none"/>
          </w:rPr>
          <w:t>(9) </w:t>
        </w:r>
      </w:hyperlink>
    </w:p>
    <w:p w14:paraId="2168287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Agritourism operations that generate noise from </w:t>
      </w:r>
      <w:proofErr w:type="gramStart"/>
      <w:r w:rsidRPr="006E69CE">
        <w:rPr>
          <w:rFonts w:ascii="Arial" w:eastAsia="Times New Roman" w:hAnsi="Arial" w:cs="Arial"/>
          <w:color w:val="333333"/>
          <w:kern w:val="0"/>
          <w:sz w:val="27"/>
          <w:szCs w:val="27"/>
          <w14:ligatures w14:val="none"/>
        </w:rPr>
        <w:t>loud speakers</w:t>
      </w:r>
      <w:proofErr w:type="gramEnd"/>
      <w:r w:rsidRPr="006E69CE">
        <w:rPr>
          <w:rFonts w:ascii="Arial" w:eastAsia="Times New Roman" w:hAnsi="Arial" w:cs="Arial"/>
          <w:color w:val="333333"/>
          <w:kern w:val="0"/>
          <w:sz w:val="27"/>
          <w:szCs w:val="27"/>
          <w14:ligatures w14:val="none"/>
        </w:rPr>
        <w:t>, speakers, intercoms, and/or music shall be limited to the hours of 7:00 a.m. to 10:00 p.m. and remain under 70 dBA as measured at the property line.</w:t>
      </w:r>
    </w:p>
    <w:p w14:paraId="33E5EBB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2" w:anchor="33132458" w:tooltip="195-13E(10)" w:history="1">
        <w:r w:rsidRPr="006E69CE">
          <w:rPr>
            <w:rFonts w:ascii="Arial" w:eastAsia="Times New Roman" w:hAnsi="Arial" w:cs="Arial"/>
            <w:b/>
            <w:bCs/>
            <w:color w:val="333333"/>
            <w:kern w:val="0"/>
            <w:sz w:val="27"/>
            <w:szCs w:val="27"/>
            <w14:ligatures w14:val="none"/>
          </w:rPr>
          <w:t>(10) </w:t>
        </w:r>
      </w:hyperlink>
    </w:p>
    <w:p w14:paraId="1690E76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Outdoor lighting shall follow the requirements set forth in this chapter, Article </w:t>
      </w:r>
      <w:hyperlink r:id="rId173"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74"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500A5A6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5" w:anchor="33132459" w:tooltip="195-13E(11)" w:history="1">
        <w:r w:rsidRPr="006E69CE">
          <w:rPr>
            <w:rFonts w:ascii="Arial" w:eastAsia="Times New Roman" w:hAnsi="Arial" w:cs="Arial"/>
            <w:b/>
            <w:bCs/>
            <w:color w:val="333333"/>
            <w:kern w:val="0"/>
            <w:sz w:val="27"/>
            <w:szCs w:val="27"/>
            <w14:ligatures w14:val="none"/>
          </w:rPr>
          <w:t>(11) </w:t>
        </w:r>
      </w:hyperlink>
    </w:p>
    <w:p w14:paraId="383AB7D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governing body may grant a modification of the requirements of one or more provisions of this section if the literal enforcement will exact hardship, provided that such modification will not be contrary to the public interest and the purpose and intent of this chapter is observed.</w:t>
      </w:r>
    </w:p>
    <w:p w14:paraId="3FAAD90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6" w:anchor="33132460" w:tooltip="195-13E(11)(a)" w:history="1">
        <w:r w:rsidRPr="006E69CE">
          <w:rPr>
            <w:rFonts w:ascii="Arial" w:eastAsia="Times New Roman" w:hAnsi="Arial" w:cs="Arial"/>
            <w:b/>
            <w:bCs/>
            <w:color w:val="333333"/>
            <w:kern w:val="0"/>
            <w:sz w:val="27"/>
            <w:szCs w:val="27"/>
            <w14:ligatures w14:val="none"/>
          </w:rPr>
          <w:t>(a) </w:t>
        </w:r>
      </w:hyperlink>
    </w:p>
    <w:p w14:paraId="1855481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requests for a modification shall be in writing and shall accompany and be a part of the application. The request shall state in full the grounds and facts of unreasonableness or hardship on which the request is based, the </w:t>
      </w:r>
      <w:proofErr w:type="gramStart"/>
      <w:r w:rsidRPr="006E69CE">
        <w:rPr>
          <w:rFonts w:ascii="Arial" w:eastAsia="Times New Roman" w:hAnsi="Arial" w:cs="Arial"/>
          <w:color w:val="333333"/>
          <w:kern w:val="0"/>
          <w:sz w:val="27"/>
          <w:szCs w:val="27"/>
          <w14:ligatures w14:val="none"/>
        </w:rPr>
        <w:t>provision</w:t>
      </w:r>
      <w:proofErr w:type="gramEnd"/>
      <w:r w:rsidRPr="006E69CE">
        <w:rPr>
          <w:rFonts w:ascii="Arial" w:eastAsia="Times New Roman" w:hAnsi="Arial" w:cs="Arial"/>
          <w:color w:val="333333"/>
          <w:kern w:val="0"/>
          <w:sz w:val="27"/>
          <w:szCs w:val="27"/>
          <w14:ligatures w14:val="none"/>
        </w:rPr>
        <w:t xml:space="preserve"> or provisions of this section involved and the minimum modification necessary.</w:t>
      </w:r>
    </w:p>
    <w:p w14:paraId="1ABBBD6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7" w:anchor="33132461" w:tooltip="195-13E(11)(b)" w:history="1">
        <w:r w:rsidRPr="006E69CE">
          <w:rPr>
            <w:rFonts w:ascii="Arial" w:eastAsia="Times New Roman" w:hAnsi="Arial" w:cs="Arial"/>
            <w:b/>
            <w:bCs/>
            <w:color w:val="333333"/>
            <w:kern w:val="0"/>
            <w:sz w:val="27"/>
            <w:szCs w:val="27"/>
            <w14:ligatures w14:val="none"/>
          </w:rPr>
          <w:t>(b) </w:t>
        </w:r>
      </w:hyperlink>
    </w:p>
    <w:p w14:paraId="2F5DD57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request for modification shall be referred to the Planning Agency for advisory comments.</w:t>
      </w:r>
    </w:p>
    <w:p w14:paraId="3DD3D14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8" w:anchor="33132462" w:tooltip="195-13E(11)(c)" w:history="1">
        <w:r w:rsidRPr="006E69CE">
          <w:rPr>
            <w:rFonts w:ascii="Arial" w:eastAsia="Times New Roman" w:hAnsi="Arial" w:cs="Arial"/>
            <w:b/>
            <w:bCs/>
            <w:color w:val="333333"/>
            <w:kern w:val="0"/>
            <w:sz w:val="27"/>
            <w:szCs w:val="27"/>
            <w14:ligatures w14:val="none"/>
          </w:rPr>
          <w:t>(c) </w:t>
        </w:r>
      </w:hyperlink>
    </w:p>
    <w:p w14:paraId="0211A6A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governing body and the Planning Agency shall keep a written record of all action on all requests for modifications.</w:t>
      </w:r>
    </w:p>
    <w:p w14:paraId="7A34390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79" w:anchor="33132463" w:tooltip="195-13E(12)" w:history="1">
        <w:r w:rsidRPr="006E69CE">
          <w:rPr>
            <w:rFonts w:ascii="Arial" w:eastAsia="Times New Roman" w:hAnsi="Arial" w:cs="Arial"/>
            <w:b/>
            <w:bCs/>
            <w:color w:val="333333"/>
            <w:kern w:val="0"/>
            <w:sz w:val="27"/>
            <w:szCs w:val="27"/>
            <w14:ligatures w14:val="none"/>
          </w:rPr>
          <w:t>(12) </w:t>
        </w:r>
      </w:hyperlink>
    </w:p>
    <w:p w14:paraId="407C96E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Township reserves the right to add specific conditions as part of the conditional use per the regulations of the Pennsylvania Municipalities Planning Code (MPC).</w:t>
      </w:r>
    </w:p>
    <w:p w14:paraId="06B56F0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0" w:anchor="33132464" w:tooltip="195-13F" w:history="1">
        <w:r w:rsidRPr="006E69CE">
          <w:rPr>
            <w:rFonts w:ascii="Arial" w:eastAsia="Times New Roman" w:hAnsi="Arial" w:cs="Arial"/>
            <w:b/>
            <w:bCs/>
            <w:color w:val="333333"/>
            <w:kern w:val="0"/>
            <w:sz w:val="27"/>
            <w:szCs w:val="27"/>
            <w14:ligatures w14:val="none"/>
          </w:rPr>
          <w:t>F. </w:t>
        </w:r>
      </w:hyperlink>
    </w:p>
    <w:p w14:paraId="79718DAC"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Garden center/commercial greenhouse.</w:t>
      </w:r>
    </w:p>
    <w:p w14:paraId="145504C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1" w:anchor="33132465" w:tooltip="195-13F(1)" w:history="1">
        <w:r w:rsidRPr="006E69CE">
          <w:rPr>
            <w:rFonts w:ascii="Arial" w:eastAsia="Times New Roman" w:hAnsi="Arial" w:cs="Arial"/>
            <w:b/>
            <w:bCs/>
            <w:color w:val="333333"/>
            <w:kern w:val="0"/>
            <w:sz w:val="27"/>
            <w:szCs w:val="27"/>
            <w14:ligatures w14:val="none"/>
          </w:rPr>
          <w:t>(1) </w:t>
        </w:r>
      </w:hyperlink>
    </w:p>
    <w:p w14:paraId="1CA54BE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Permitted uses shall be limited to activities implicitly encompassed in the definition for "garden center/commercial greenhouse" as delineated in § </w:t>
      </w:r>
      <w:hyperlink r:id="rId182" w:anchor="11601680" w:history="1">
        <w:r w:rsidRPr="006E69CE">
          <w:rPr>
            <w:rFonts w:ascii="Arial" w:eastAsia="Times New Roman" w:hAnsi="Arial" w:cs="Arial"/>
            <w:b/>
            <w:bCs/>
            <w:color w:val="333333"/>
            <w:kern w:val="0"/>
            <w:sz w:val="27"/>
            <w:szCs w:val="27"/>
            <w14:ligatures w14:val="none"/>
          </w:rPr>
          <w:t>195-6</w:t>
        </w:r>
      </w:hyperlink>
      <w:r w:rsidRPr="006E69CE">
        <w:rPr>
          <w:rFonts w:ascii="Arial" w:eastAsia="Times New Roman" w:hAnsi="Arial" w:cs="Arial"/>
          <w:color w:val="333333"/>
          <w:kern w:val="0"/>
          <w:sz w:val="27"/>
          <w:szCs w:val="27"/>
          <w14:ligatures w14:val="none"/>
        </w:rPr>
        <w:t> of this chapter, plus the propagation of plant materials and storage of supplies and equipment associated with said activities.</w:t>
      </w:r>
    </w:p>
    <w:p w14:paraId="0C5D3E8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3" w:anchor="33132466" w:tooltip="195-13F(2)" w:history="1">
        <w:r w:rsidRPr="006E69CE">
          <w:rPr>
            <w:rFonts w:ascii="Arial" w:eastAsia="Times New Roman" w:hAnsi="Arial" w:cs="Arial"/>
            <w:b/>
            <w:bCs/>
            <w:color w:val="333333"/>
            <w:kern w:val="0"/>
            <w:sz w:val="27"/>
            <w:szCs w:val="27"/>
            <w14:ligatures w14:val="none"/>
          </w:rPr>
          <w:t>(2) </w:t>
        </w:r>
      </w:hyperlink>
    </w:p>
    <w:p w14:paraId="703371B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No activities or substances shall be employed, </w:t>
      </w:r>
      <w:proofErr w:type="gramStart"/>
      <w:r w:rsidRPr="006E69CE">
        <w:rPr>
          <w:rFonts w:ascii="Arial" w:eastAsia="Times New Roman" w:hAnsi="Arial" w:cs="Arial"/>
          <w:color w:val="333333"/>
          <w:kern w:val="0"/>
          <w:sz w:val="27"/>
          <w:szCs w:val="27"/>
          <w14:ligatures w14:val="none"/>
        </w:rPr>
        <w:t>stored</w:t>
      </w:r>
      <w:proofErr w:type="gramEnd"/>
      <w:r w:rsidRPr="006E69CE">
        <w:rPr>
          <w:rFonts w:ascii="Arial" w:eastAsia="Times New Roman" w:hAnsi="Arial" w:cs="Arial"/>
          <w:color w:val="333333"/>
          <w:kern w:val="0"/>
          <w:sz w:val="27"/>
          <w:szCs w:val="27"/>
          <w14:ligatures w14:val="none"/>
        </w:rPr>
        <w:t xml:space="preserve"> or utilized in a manner that will constitute a danger to the health, safety or general welfare of site occupants, adjacent areas or the community at large. Where reasonable concern is raised by Township officials or other affected parties, the applicant for a conditional use shall be required to certify that no such adverse conditions are present or will be introduced.</w:t>
      </w:r>
    </w:p>
    <w:p w14:paraId="009E62A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4" w:anchor="33132467" w:tooltip="195-13F(3)" w:history="1">
        <w:r w:rsidRPr="006E69CE">
          <w:rPr>
            <w:rFonts w:ascii="Arial" w:eastAsia="Times New Roman" w:hAnsi="Arial" w:cs="Arial"/>
            <w:b/>
            <w:bCs/>
            <w:color w:val="333333"/>
            <w:kern w:val="0"/>
            <w:sz w:val="27"/>
            <w:szCs w:val="27"/>
            <w14:ligatures w14:val="none"/>
          </w:rPr>
          <w:t>(3) </w:t>
        </w:r>
      </w:hyperlink>
    </w:p>
    <w:p w14:paraId="573C87F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site access shall be designed to provide for safe site ingress and egress. Provisions for turning movements, vehicle stacking, site distances and related factors shall be incorporated in the design of accessways to </w:t>
      </w:r>
      <w:proofErr w:type="gramStart"/>
      <w:r w:rsidRPr="006E69CE">
        <w:rPr>
          <w:rFonts w:ascii="Arial" w:eastAsia="Times New Roman" w:hAnsi="Arial" w:cs="Arial"/>
          <w:color w:val="333333"/>
          <w:kern w:val="0"/>
          <w:sz w:val="27"/>
          <w:szCs w:val="27"/>
          <w14:ligatures w14:val="none"/>
        </w:rPr>
        <w:t>provide for</w:t>
      </w:r>
      <w:proofErr w:type="gramEnd"/>
      <w:r w:rsidRPr="006E69CE">
        <w:rPr>
          <w:rFonts w:ascii="Arial" w:eastAsia="Times New Roman" w:hAnsi="Arial" w:cs="Arial"/>
          <w:color w:val="333333"/>
          <w:kern w:val="0"/>
          <w:sz w:val="27"/>
          <w:szCs w:val="27"/>
          <w14:ligatures w14:val="none"/>
        </w:rPr>
        <w:t xml:space="preserve"> maximum safety conditions on adjacent highways.</w:t>
      </w:r>
    </w:p>
    <w:p w14:paraId="48384DD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5" w:anchor="33132468" w:tooltip="195-13F(4)" w:history="1">
        <w:r w:rsidRPr="006E69CE">
          <w:rPr>
            <w:rFonts w:ascii="Arial" w:eastAsia="Times New Roman" w:hAnsi="Arial" w:cs="Arial"/>
            <w:b/>
            <w:bCs/>
            <w:color w:val="333333"/>
            <w:kern w:val="0"/>
            <w:sz w:val="27"/>
            <w:szCs w:val="27"/>
            <w14:ligatures w14:val="none"/>
          </w:rPr>
          <w:t>(4) </w:t>
        </w:r>
      </w:hyperlink>
    </w:p>
    <w:p w14:paraId="330F313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contemplated uses, including storage of supplies and equipment, shall be conducted to ensure compatibility with the character of perimeter areas and the community in general.</w:t>
      </w:r>
    </w:p>
    <w:p w14:paraId="68E0958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6" w:anchor="33132469" w:tooltip="195-13F(5)" w:history="1">
        <w:r w:rsidRPr="006E69CE">
          <w:rPr>
            <w:rFonts w:ascii="Arial" w:eastAsia="Times New Roman" w:hAnsi="Arial" w:cs="Arial"/>
            <w:b/>
            <w:bCs/>
            <w:color w:val="333333"/>
            <w:kern w:val="0"/>
            <w:sz w:val="27"/>
            <w:szCs w:val="27"/>
            <w14:ligatures w14:val="none"/>
          </w:rPr>
          <w:t>(5) </w:t>
        </w:r>
      </w:hyperlink>
    </w:p>
    <w:p w14:paraId="0AD42D0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Site buffering shall be provided as specified in Article </w:t>
      </w:r>
      <w:hyperlink r:id="rId187"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188" w:anchor="11603081" w:history="1">
        <w:r w:rsidRPr="006E69CE">
          <w:rPr>
            <w:rFonts w:ascii="Arial" w:eastAsia="Times New Roman" w:hAnsi="Arial" w:cs="Arial"/>
            <w:b/>
            <w:bCs/>
            <w:color w:val="333333"/>
            <w:kern w:val="0"/>
            <w:sz w:val="27"/>
            <w:szCs w:val="27"/>
            <w14:ligatures w14:val="none"/>
          </w:rPr>
          <w:t>195-75</w:t>
        </w:r>
      </w:hyperlink>
      <w:r w:rsidRPr="006E69CE">
        <w:rPr>
          <w:rFonts w:ascii="Arial" w:eastAsia="Times New Roman" w:hAnsi="Arial" w:cs="Arial"/>
          <w:color w:val="333333"/>
          <w:kern w:val="0"/>
          <w:sz w:val="27"/>
          <w:szCs w:val="27"/>
          <w14:ligatures w14:val="none"/>
        </w:rPr>
        <w:t>, of this chapter.</w:t>
      </w:r>
    </w:p>
    <w:p w14:paraId="08CF99F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89" w:anchor="33132470" w:tooltip="195-13F(6)" w:history="1">
        <w:r w:rsidRPr="006E69CE">
          <w:rPr>
            <w:rFonts w:ascii="Arial" w:eastAsia="Times New Roman" w:hAnsi="Arial" w:cs="Arial"/>
            <w:b/>
            <w:bCs/>
            <w:color w:val="333333"/>
            <w:kern w:val="0"/>
            <w:sz w:val="27"/>
            <w:szCs w:val="27"/>
            <w14:ligatures w14:val="none"/>
          </w:rPr>
          <w:t>(6) </w:t>
        </w:r>
      </w:hyperlink>
    </w:p>
    <w:p w14:paraId="1F5181D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lighting shall be designed and utilized in compliance with § </w:t>
      </w:r>
      <w:hyperlink r:id="rId190"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14EE5C3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1" w:anchor="33132471" w:tooltip="195-13F(7)" w:history="1">
        <w:r w:rsidRPr="006E69CE">
          <w:rPr>
            <w:rFonts w:ascii="Arial" w:eastAsia="Times New Roman" w:hAnsi="Arial" w:cs="Arial"/>
            <w:b/>
            <w:bCs/>
            <w:color w:val="333333"/>
            <w:kern w:val="0"/>
            <w:sz w:val="27"/>
            <w:szCs w:val="27"/>
            <w14:ligatures w14:val="none"/>
          </w:rPr>
          <w:t>(7) </w:t>
        </w:r>
      </w:hyperlink>
    </w:p>
    <w:p w14:paraId="175548C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Minimum</w:t>
      </w:r>
      <w:proofErr w:type="gramEnd"/>
      <w:r w:rsidRPr="006E69CE">
        <w:rPr>
          <w:rFonts w:ascii="Arial" w:eastAsia="Times New Roman" w:hAnsi="Arial" w:cs="Arial"/>
          <w:color w:val="333333"/>
          <w:kern w:val="0"/>
          <w:sz w:val="27"/>
          <w:szCs w:val="27"/>
          <w14:ligatures w14:val="none"/>
        </w:rPr>
        <w:t xml:space="preserve"> lot area shall be five contiguous acres.</w:t>
      </w:r>
    </w:p>
    <w:p w14:paraId="3DD6ECF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2" w:anchor="33132472" w:tooltip="195-13F(8)" w:history="1">
        <w:r w:rsidRPr="006E69CE">
          <w:rPr>
            <w:rFonts w:ascii="Arial" w:eastAsia="Times New Roman" w:hAnsi="Arial" w:cs="Arial"/>
            <w:b/>
            <w:bCs/>
            <w:color w:val="333333"/>
            <w:kern w:val="0"/>
            <w:sz w:val="27"/>
            <w:szCs w:val="27"/>
            <w14:ligatures w14:val="none"/>
          </w:rPr>
          <w:t>(8) </w:t>
        </w:r>
      </w:hyperlink>
    </w:p>
    <w:p w14:paraId="794D894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Signs shall follow the requirements set forth in this chapter, Article </w:t>
      </w:r>
      <w:hyperlink r:id="rId193" w:anchor="11602812" w:history="1">
        <w:r w:rsidRPr="006E69CE">
          <w:rPr>
            <w:rFonts w:ascii="Arial" w:eastAsia="Times New Roman" w:hAnsi="Arial" w:cs="Arial"/>
            <w:b/>
            <w:bCs/>
            <w:color w:val="333333"/>
            <w:kern w:val="0"/>
            <w:sz w:val="27"/>
            <w:szCs w:val="27"/>
            <w14:ligatures w14:val="none"/>
          </w:rPr>
          <w:t>XVI</w:t>
        </w:r>
      </w:hyperlink>
      <w:r w:rsidRPr="006E69CE">
        <w:rPr>
          <w:rFonts w:ascii="Arial" w:eastAsia="Times New Roman" w:hAnsi="Arial" w:cs="Arial"/>
          <w:color w:val="333333"/>
          <w:kern w:val="0"/>
          <w:sz w:val="27"/>
          <w:szCs w:val="27"/>
          <w14:ligatures w14:val="none"/>
        </w:rPr>
        <w:t>, § </w:t>
      </w:r>
      <w:hyperlink r:id="rId194" w:anchor="11602818" w:history="1">
        <w:r w:rsidRPr="006E69CE">
          <w:rPr>
            <w:rFonts w:ascii="Arial" w:eastAsia="Times New Roman" w:hAnsi="Arial" w:cs="Arial"/>
            <w:b/>
            <w:bCs/>
            <w:color w:val="333333"/>
            <w:kern w:val="0"/>
            <w:sz w:val="27"/>
            <w:szCs w:val="27"/>
            <w14:ligatures w14:val="none"/>
          </w:rPr>
          <w:t>195-54</w:t>
        </w:r>
      </w:hyperlink>
      <w:r w:rsidRPr="006E69CE">
        <w:rPr>
          <w:rFonts w:ascii="Arial" w:eastAsia="Times New Roman" w:hAnsi="Arial" w:cs="Arial"/>
          <w:color w:val="333333"/>
          <w:kern w:val="0"/>
          <w:sz w:val="27"/>
          <w:szCs w:val="27"/>
          <w14:ligatures w14:val="none"/>
        </w:rPr>
        <w:t>.</w:t>
      </w:r>
    </w:p>
    <w:p w14:paraId="2E9983C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5" w:anchor="33132473" w:tooltip="195-13F(9)" w:history="1">
        <w:r w:rsidRPr="006E69CE">
          <w:rPr>
            <w:rFonts w:ascii="Arial" w:eastAsia="Times New Roman" w:hAnsi="Arial" w:cs="Arial"/>
            <w:b/>
            <w:bCs/>
            <w:color w:val="333333"/>
            <w:kern w:val="0"/>
            <w:sz w:val="27"/>
            <w:szCs w:val="27"/>
            <w14:ligatures w14:val="none"/>
          </w:rPr>
          <w:t>(9) </w:t>
        </w:r>
      </w:hyperlink>
    </w:p>
    <w:p w14:paraId="5261284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governing body may grant a modification of the requirements of one or more provisions of this section if the literal enforcement will exact hardship, </w:t>
      </w:r>
      <w:r w:rsidRPr="006E69CE">
        <w:rPr>
          <w:rFonts w:ascii="Arial" w:eastAsia="Times New Roman" w:hAnsi="Arial" w:cs="Arial"/>
          <w:color w:val="333333"/>
          <w:kern w:val="0"/>
          <w:sz w:val="27"/>
          <w:szCs w:val="27"/>
          <w14:ligatures w14:val="none"/>
        </w:rPr>
        <w:lastRenderedPageBreak/>
        <w:t>provided that such modification will not be contrary to the public interest and the purpose and intent of this chapter is observed.</w:t>
      </w:r>
    </w:p>
    <w:p w14:paraId="74542F5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6" w:anchor="33132474" w:tooltip="195-13F(9)(a)" w:history="1">
        <w:r w:rsidRPr="006E69CE">
          <w:rPr>
            <w:rFonts w:ascii="Arial" w:eastAsia="Times New Roman" w:hAnsi="Arial" w:cs="Arial"/>
            <w:b/>
            <w:bCs/>
            <w:color w:val="333333"/>
            <w:kern w:val="0"/>
            <w:sz w:val="27"/>
            <w:szCs w:val="27"/>
            <w14:ligatures w14:val="none"/>
          </w:rPr>
          <w:t>(a) </w:t>
        </w:r>
      </w:hyperlink>
    </w:p>
    <w:p w14:paraId="5CA847B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requests for a modification shall be in writing and shall accompany and be a part of the application. The request shall state in full the grounds and facts of unreasonableness or hardship on which the request is based, the </w:t>
      </w:r>
      <w:proofErr w:type="gramStart"/>
      <w:r w:rsidRPr="006E69CE">
        <w:rPr>
          <w:rFonts w:ascii="Arial" w:eastAsia="Times New Roman" w:hAnsi="Arial" w:cs="Arial"/>
          <w:color w:val="333333"/>
          <w:kern w:val="0"/>
          <w:sz w:val="27"/>
          <w:szCs w:val="27"/>
          <w14:ligatures w14:val="none"/>
        </w:rPr>
        <w:t>provision</w:t>
      </w:r>
      <w:proofErr w:type="gramEnd"/>
      <w:r w:rsidRPr="006E69CE">
        <w:rPr>
          <w:rFonts w:ascii="Arial" w:eastAsia="Times New Roman" w:hAnsi="Arial" w:cs="Arial"/>
          <w:color w:val="333333"/>
          <w:kern w:val="0"/>
          <w:sz w:val="27"/>
          <w:szCs w:val="27"/>
          <w14:ligatures w14:val="none"/>
        </w:rPr>
        <w:t xml:space="preserve"> or provisions of this section involved and the minimum modification necessary.</w:t>
      </w:r>
    </w:p>
    <w:p w14:paraId="3ED3F2C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7" w:anchor="33132475" w:tooltip="195-13F(9)(b)" w:history="1">
        <w:r w:rsidRPr="006E69CE">
          <w:rPr>
            <w:rFonts w:ascii="Arial" w:eastAsia="Times New Roman" w:hAnsi="Arial" w:cs="Arial"/>
            <w:b/>
            <w:bCs/>
            <w:color w:val="333333"/>
            <w:kern w:val="0"/>
            <w:sz w:val="27"/>
            <w:szCs w:val="27"/>
            <w14:ligatures w14:val="none"/>
          </w:rPr>
          <w:t>(b) </w:t>
        </w:r>
      </w:hyperlink>
    </w:p>
    <w:p w14:paraId="64147D3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request for modification shall be referred to the Planning Agency for advisory comments.</w:t>
      </w:r>
    </w:p>
    <w:p w14:paraId="0114ECD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8" w:anchor="33132476" w:tooltip="195-13F(9)(c)" w:history="1">
        <w:r w:rsidRPr="006E69CE">
          <w:rPr>
            <w:rFonts w:ascii="Arial" w:eastAsia="Times New Roman" w:hAnsi="Arial" w:cs="Arial"/>
            <w:b/>
            <w:bCs/>
            <w:color w:val="333333"/>
            <w:kern w:val="0"/>
            <w:sz w:val="27"/>
            <w:szCs w:val="27"/>
            <w14:ligatures w14:val="none"/>
          </w:rPr>
          <w:t>(c) </w:t>
        </w:r>
      </w:hyperlink>
    </w:p>
    <w:p w14:paraId="1ACFCF7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governing body and the Planning Agency shall keep a written record of all action on all requests for modifications.</w:t>
      </w:r>
    </w:p>
    <w:p w14:paraId="3157321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199" w:anchor="33132477" w:tooltip="195-13F(10)" w:history="1">
        <w:r w:rsidRPr="006E69CE">
          <w:rPr>
            <w:rFonts w:ascii="Arial" w:eastAsia="Times New Roman" w:hAnsi="Arial" w:cs="Arial"/>
            <w:b/>
            <w:bCs/>
            <w:color w:val="333333"/>
            <w:kern w:val="0"/>
            <w:sz w:val="27"/>
            <w:szCs w:val="27"/>
            <w14:ligatures w14:val="none"/>
          </w:rPr>
          <w:t>(10) </w:t>
        </w:r>
      </w:hyperlink>
    </w:p>
    <w:p w14:paraId="79299F9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Township reserves the right to add specific conditions as part of the conditional use per the regulations of the Pennsylvania Municipalities Planning Code (MPC).</w:t>
      </w:r>
    </w:p>
    <w:p w14:paraId="4CDC566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00" w:anchor="33991932" w:tooltip="195-13G" w:history="1">
        <w:r w:rsidRPr="006E69CE">
          <w:rPr>
            <w:rFonts w:ascii="Arial" w:eastAsia="Times New Roman" w:hAnsi="Arial" w:cs="Arial"/>
            <w:b/>
            <w:bCs/>
            <w:color w:val="333333"/>
            <w:kern w:val="0"/>
            <w:sz w:val="27"/>
            <w:szCs w:val="27"/>
            <w14:ligatures w14:val="none"/>
          </w:rPr>
          <w:t>G. </w:t>
        </w:r>
      </w:hyperlink>
    </w:p>
    <w:p w14:paraId="3BEACCD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Communications antennas that do not fall under the Pennsylvania Wireless Broadband Collocation Act</w:t>
      </w:r>
      <w:hyperlink r:id="rId201" w:anchor="ft33991932-1" w:history="1">
        <w:r w:rsidRPr="006E69CE">
          <w:rPr>
            <w:rFonts w:ascii="Arial" w:eastAsia="Times New Roman" w:hAnsi="Arial" w:cs="Arial"/>
            <w:b/>
            <w:bCs/>
            <w:color w:val="661111"/>
            <w:kern w:val="0"/>
            <w:sz w:val="15"/>
            <w:szCs w:val="15"/>
            <w:vertAlign w:val="superscript"/>
            <w14:ligatures w14:val="none"/>
          </w:rPr>
          <w:t>[1]</w:t>
        </w:r>
      </w:hyperlink>
      <w:r w:rsidRPr="006E69CE">
        <w:rPr>
          <w:rFonts w:ascii="Arial" w:eastAsia="Times New Roman" w:hAnsi="Arial" w:cs="Arial"/>
          <w:color w:val="333333"/>
          <w:kern w:val="0"/>
          <w:sz w:val="27"/>
          <w:szCs w:val="27"/>
          <w14:ligatures w14:val="none"/>
        </w:rPr>
        <w:t> and communications towers, subject to the standards and criteria of Article </w:t>
      </w:r>
      <w:hyperlink r:id="rId202"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203" w:anchor="11603166" w:history="1">
        <w:r w:rsidRPr="006E69CE">
          <w:rPr>
            <w:rFonts w:ascii="Arial" w:eastAsia="Times New Roman" w:hAnsi="Arial" w:cs="Arial"/>
            <w:b/>
            <w:bCs/>
            <w:color w:val="333333"/>
            <w:kern w:val="0"/>
            <w:sz w:val="27"/>
            <w:szCs w:val="27"/>
            <w14:ligatures w14:val="none"/>
          </w:rPr>
          <w:t>195-81</w:t>
        </w:r>
      </w:hyperlink>
      <w:r w:rsidRPr="006E69CE">
        <w:rPr>
          <w:rFonts w:ascii="Arial" w:eastAsia="Times New Roman" w:hAnsi="Arial" w:cs="Arial"/>
          <w:color w:val="333333"/>
          <w:kern w:val="0"/>
          <w:sz w:val="27"/>
          <w:szCs w:val="27"/>
          <w14:ligatures w14:val="none"/>
        </w:rPr>
        <w:t>, of this chapter.</w:t>
      </w:r>
    </w:p>
    <w:p w14:paraId="39C10269"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9-5-2018 by Ord. No. 705]</w:t>
      </w:r>
    </w:p>
    <w:p w14:paraId="3C8659BA"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204" w:anchor="ref33991932-1" w:history="1">
        <w:r w:rsidRPr="006E69CE">
          <w:rPr>
            <w:rFonts w:ascii="Arial" w:eastAsia="Times New Roman" w:hAnsi="Arial" w:cs="Arial"/>
            <w:color w:val="661111"/>
            <w:kern w:val="0"/>
            <w:sz w:val="25"/>
            <w:szCs w:val="25"/>
            <w14:ligatures w14:val="none"/>
          </w:rPr>
          <w:t>[1]</w:t>
        </w:r>
      </w:hyperlink>
    </w:p>
    <w:p w14:paraId="092CF769"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See 53 P.S. § 11702.1 et seq.</w:t>
      </w:r>
    </w:p>
    <w:p w14:paraId="1D1C2B8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05" w:anchor="37607194" w:tooltip="195-13H" w:history="1">
        <w:r w:rsidRPr="006E69CE">
          <w:rPr>
            <w:rFonts w:ascii="Arial" w:eastAsia="Times New Roman" w:hAnsi="Arial" w:cs="Arial"/>
            <w:b/>
            <w:bCs/>
            <w:color w:val="333333"/>
            <w:kern w:val="0"/>
            <w:sz w:val="27"/>
            <w:szCs w:val="27"/>
            <w14:ligatures w14:val="none"/>
          </w:rPr>
          <w:t>H. </w:t>
        </w:r>
      </w:hyperlink>
    </w:p>
    <w:p w14:paraId="5CBE65E1"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Shipping containers shall be used for agricultural/domestic use only and are not to be rented or leased.</w:t>
      </w:r>
    </w:p>
    <w:p w14:paraId="0F575D68"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3-4-2020 by Ord. No. 720]</w:t>
      </w:r>
    </w:p>
    <w:p w14:paraId="25A70B2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06" w:anchor="37607195" w:tooltip="195-13H(1)" w:history="1">
        <w:r w:rsidRPr="006E69CE">
          <w:rPr>
            <w:rFonts w:ascii="Arial" w:eastAsia="Times New Roman" w:hAnsi="Arial" w:cs="Arial"/>
            <w:b/>
            <w:bCs/>
            <w:color w:val="333333"/>
            <w:kern w:val="0"/>
            <w:sz w:val="27"/>
            <w:szCs w:val="27"/>
            <w14:ligatures w14:val="none"/>
          </w:rPr>
          <w:t>(1) </w:t>
        </w:r>
      </w:hyperlink>
    </w:p>
    <w:p w14:paraId="14632BF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Minimum</w:t>
      </w:r>
      <w:proofErr w:type="gramEnd"/>
      <w:r w:rsidRPr="006E69CE">
        <w:rPr>
          <w:rFonts w:ascii="Arial" w:eastAsia="Times New Roman" w:hAnsi="Arial" w:cs="Arial"/>
          <w:color w:val="333333"/>
          <w:kern w:val="0"/>
          <w:sz w:val="27"/>
          <w:szCs w:val="27"/>
          <w14:ligatures w14:val="none"/>
        </w:rPr>
        <w:t xml:space="preserve"> lot area shall be 1.5 contiguous acres.</w:t>
      </w:r>
    </w:p>
    <w:p w14:paraId="3B99511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07" w:anchor="37607196" w:tooltip="195-13H(2)" w:history="1">
        <w:r w:rsidRPr="006E69CE">
          <w:rPr>
            <w:rFonts w:ascii="Arial" w:eastAsia="Times New Roman" w:hAnsi="Arial" w:cs="Arial"/>
            <w:b/>
            <w:bCs/>
            <w:color w:val="333333"/>
            <w:kern w:val="0"/>
            <w:sz w:val="27"/>
            <w:szCs w:val="27"/>
            <w14:ligatures w14:val="none"/>
          </w:rPr>
          <w:t>(2) </w:t>
        </w:r>
      </w:hyperlink>
    </w:p>
    <w:p w14:paraId="03C863A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Site buffering shall be provided as specified in Article </w:t>
      </w:r>
      <w:hyperlink r:id="rId208"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209" w:anchor="11603081" w:history="1">
        <w:r w:rsidRPr="006E69CE">
          <w:rPr>
            <w:rFonts w:ascii="Arial" w:eastAsia="Times New Roman" w:hAnsi="Arial" w:cs="Arial"/>
            <w:b/>
            <w:bCs/>
            <w:color w:val="333333"/>
            <w:kern w:val="0"/>
            <w:sz w:val="27"/>
            <w:szCs w:val="27"/>
            <w14:ligatures w14:val="none"/>
          </w:rPr>
          <w:t>195-75</w:t>
        </w:r>
      </w:hyperlink>
      <w:r w:rsidRPr="006E69CE">
        <w:rPr>
          <w:rFonts w:ascii="Arial" w:eastAsia="Times New Roman" w:hAnsi="Arial" w:cs="Arial"/>
          <w:color w:val="333333"/>
          <w:kern w:val="0"/>
          <w:sz w:val="27"/>
          <w:szCs w:val="27"/>
          <w14:ligatures w14:val="none"/>
        </w:rPr>
        <w:t>, of this chapter.</w:t>
      </w:r>
    </w:p>
    <w:p w14:paraId="39A2D88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0" w:anchor="37607197" w:tooltip="195-13H(3)" w:history="1">
        <w:r w:rsidRPr="006E69CE">
          <w:rPr>
            <w:rFonts w:ascii="Arial" w:eastAsia="Times New Roman" w:hAnsi="Arial" w:cs="Arial"/>
            <w:b/>
            <w:bCs/>
            <w:color w:val="333333"/>
            <w:kern w:val="0"/>
            <w:sz w:val="27"/>
            <w:szCs w:val="27"/>
            <w14:ligatures w14:val="none"/>
          </w:rPr>
          <w:t>(3) </w:t>
        </w:r>
      </w:hyperlink>
    </w:p>
    <w:p w14:paraId="37597FF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Only permitted in the rear yard.</w:t>
      </w:r>
    </w:p>
    <w:p w14:paraId="7F90220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1" w:anchor="37607198" w:tooltip="195-13H(4)" w:history="1">
        <w:r w:rsidRPr="006E69CE">
          <w:rPr>
            <w:rFonts w:ascii="Arial" w:eastAsia="Times New Roman" w:hAnsi="Arial" w:cs="Arial"/>
            <w:b/>
            <w:bCs/>
            <w:color w:val="333333"/>
            <w:kern w:val="0"/>
            <w:sz w:val="27"/>
            <w:szCs w:val="27"/>
            <w14:ligatures w14:val="none"/>
          </w:rPr>
          <w:t>(4) </w:t>
        </w:r>
      </w:hyperlink>
    </w:p>
    <w:p w14:paraId="5775DF2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Must be located a minimum of 25 feet from any property line.</w:t>
      </w:r>
    </w:p>
    <w:p w14:paraId="5FFDA93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2" w:anchor="37607199" w:tooltip="195-13H(5)" w:history="1">
        <w:r w:rsidRPr="006E69CE">
          <w:rPr>
            <w:rFonts w:ascii="Arial" w:eastAsia="Times New Roman" w:hAnsi="Arial" w:cs="Arial"/>
            <w:b/>
            <w:bCs/>
            <w:color w:val="333333"/>
            <w:kern w:val="0"/>
            <w:sz w:val="27"/>
            <w:szCs w:val="27"/>
            <w14:ligatures w14:val="none"/>
          </w:rPr>
          <w:t>(5) </w:t>
        </w:r>
      </w:hyperlink>
    </w:p>
    <w:p w14:paraId="21516D9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Cannot be located on a lot without a principal structure.</w:t>
      </w:r>
    </w:p>
    <w:p w14:paraId="4BE6D0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3" w:anchor="37607200" w:tooltip="195-13H(6)" w:history="1">
        <w:r w:rsidRPr="006E69CE">
          <w:rPr>
            <w:rFonts w:ascii="Arial" w:eastAsia="Times New Roman" w:hAnsi="Arial" w:cs="Arial"/>
            <w:b/>
            <w:bCs/>
            <w:color w:val="333333"/>
            <w:kern w:val="0"/>
            <w:sz w:val="27"/>
            <w:szCs w:val="27"/>
            <w14:ligatures w14:val="none"/>
          </w:rPr>
          <w:t>(6) </w:t>
        </w:r>
      </w:hyperlink>
    </w:p>
    <w:p w14:paraId="70CE9FF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Exterior finishes of the shipping container shall be compatible with the exterior of the principal structure and adjoining properties.</w:t>
      </w:r>
    </w:p>
    <w:p w14:paraId="41DB228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4" w:anchor="37607201" w:tooltip="195-13H(7)" w:history="1">
        <w:r w:rsidRPr="006E69CE">
          <w:rPr>
            <w:rFonts w:ascii="Arial" w:eastAsia="Times New Roman" w:hAnsi="Arial" w:cs="Arial"/>
            <w:b/>
            <w:bCs/>
            <w:color w:val="333333"/>
            <w:kern w:val="0"/>
            <w:sz w:val="27"/>
            <w:szCs w:val="27"/>
            <w14:ligatures w14:val="none"/>
          </w:rPr>
          <w:t>(7) </w:t>
        </w:r>
      </w:hyperlink>
    </w:p>
    <w:p w14:paraId="0EC8EC5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business activity of any kind, other than the storage of privately owned goods, shall be conducted within a shipping container.</w:t>
      </w:r>
    </w:p>
    <w:p w14:paraId="4D1E8D4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5" w:anchor="37607202" w:tooltip="195-13H(8)" w:history="1">
        <w:r w:rsidRPr="006E69CE">
          <w:rPr>
            <w:rFonts w:ascii="Arial" w:eastAsia="Times New Roman" w:hAnsi="Arial" w:cs="Arial"/>
            <w:b/>
            <w:bCs/>
            <w:color w:val="333333"/>
            <w:kern w:val="0"/>
            <w:sz w:val="27"/>
            <w:szCs w:val="27"/>
            <w14:ligatures w14:val="none"/>
          </w:rPr>
          <w:t>(8) </w:t>
        </w:r>
      </w:hyperlink>
    </w:p>
    <w:p w14:paraId="281EE34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No activities or substances of a hazardous safety or environmental nature shall be employed, </w:t>
      </w:r>
      <w:proofErr w:type="gramStart"/>
      <w:r w:rsidRPr="006E69CE">
        <w:rPr>
          <w:rFonts w:ascii="Arial" w:eastAsia="Times New Roman" w:hAnsi="Arial" w:cs="Arial"/>
          <w:color w:val="333333"/>
          <w:kern w:val="0"/>
          <w:sz w:val="27"/>
          <w:szCs w:val="27"/>
          <w14:ligatures w14:val="none"/>
        </w:rPr>
        <w:t>carried</w:t>
      </w:r>
      <w:proofErr w:type="gramEnd"/>
      <w:r w:rsidRPr="006E69CE">
        <w:rPr>
          <w:rFonts w:ascii="Arial" w:eastAsia="Times New Roman" w:hAnsi="Arial" w:cs="Arial"/>
          <w:color w:val="333333"/>
          <w:kern w:val="0"/>
          <w:sz w:val="27"/>
          <w:szCs w:val="27"/>
          <w14:ligatures w14:val="none"/>
        </w:rPr>
        <w:t xml:space="preserve"> or utilized as part of any operations conducted on the site unless specifically provided for as part of the conditional use approval.</w:t>
      </w:r>
    </w:p>
    <w:p w14:paraId="4402697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6" w:anchor="37607203" w:tooltip="195-13H(9)" w:history="1">
        <w:r w:rsidRPr="006E69CE">
          <w:rPr>
            <w:rFonts w:ascii="Arial" w:eastAsia="Times New Roman" w:hAnsi="Arial" w:cs="Arial"/>
            <w:b/>
            <w:bCs/>
            <w:color w:val="333333"/>
            <w:kern w:val="0"/>
            <w:sz w:val="27"/>
            <w:szCs w:val="27"/>
            <w14:ligatures w14:val="none"/>
          </w:rPr>
          <w:t>(9) </w:t>
        </w:r>
      </w:hyperlink>
    </w:p>
    <w:p w14:paraId="2B9412E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Township reserves the right to add specific conditions as part of the conditional use per the regulations of the Pennsylvania Municipalities Planning Code (MPC).</w:t>
      </w:r>
    </w:p>
    <w:p w14:paraId="6AA6159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7" w:anchor="37134707" w:tooltip="195-13I" w:history="1">
        <w:r w:rsidRPr="006E69CE">
          <w:rPr>
            <w:rFonts w:ascii="Arial" w:eastAsia="Times New Roman" w:hAnsi="Arial" w:cs="Arial"/>
            <w:b/>
            <w:bCs/>
            <w:color w:val="333333"/>
            <w:kern w:val="0"/>
            <w:sz w:val="27"/>
            <w:szCs w:val="27"/>
            <w14:ligatures w14:val="none"/>
          </w:rPr>
          <w:t>I. </w:t>
        </w:r>
      </w:hyperlink>
    </w:p>
    <w:p w14:paraId="0097FEE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Principal solar energy systems.</w:t>
      </w:r>
    </w:p>
    <w:p w14:paraId="6219C538"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5-6-2020 by Ord. No. 728]</w:t>
      </w:r>
    </w:p>
    <w:p w14:paraId="11AFDA2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8" w:anchor="37139881" w:tooltip="195-13I(1)" w:history="1">
        <w:r w:rsidRPr="006E69CE">
          <w:rPr>
            <w:rFonts w:ascii="Arial" w:eastAsia="Times New Roman" w:hAnsi="Arial" w:cs="Arial"/>
            <w:b/>
            <w:bCs/>
            <w:color w:val="333333"/>
            <w:kern w:val="0"/>
            <w:sz w:val="27"/>
            <w:szCs w:val="27"/>
            <w14:ligatures w14:val="none"/>
          </w:rPr>
          <w:t>(1) </w:t>
        </w:r>
      </w:hyperlink>
    </w:p>
    <w:p w14:paraId="224FC85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principal solar energy systems' (PSES) layout, design and installation shall conform to applicable industry standards, such as those of the American National Standards Institute (ANSI), Underwriters Laboratories (UL), the American Society for Testing and Materials (ASTM),), Institute of Electrical and Electronics Engineers (IEEE), Solar Rating and Certification Corporation (SRCC), Electrical Testing Laboratory (ETL), Florida Solar Energy Center (FSEC) or other similar certifying organizations, and shall comply with the Pennsylvania Uniform Construction Code as enforced by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xml:space="preserve"> Township and with all other applicable fire and life safety requirements. The manufacturer specifications for the key components of the system shall be submitted as part of the application.</w:t>
      </w:r>
    </w:p>
    <w:p w14:paraId="69C51C0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19" w:anchor="37139882" w:tooltip="195-13I(2)" w:history="1">
        <w:r w:rsidRPr="006E69CE">
          <w:rPr>
            <w:rFonts w:ascii="Arial" w:eastAsia="Times New Roman" w:hAnsi="Arial" w:cs="Arial"/>
            <w:b/>
            <w:bCs/>
            <w:color w:val="333333"/>
            <w:kern w:val="0"/>
            <w:sz w:val="27"/>
            <w:szCs w:val="27"/>
            <w14:ligatures w14:val="none"/>
          </w:rPr>
          <w:t>(2) </w:t>
        </w:r>
      </w:hyperlink>
    </w:p>
    <w:p w14:paraId="49D1066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PSES installers must demonstrate they are listed as a certified installer on the Pennsylvania Department of Environmental Protection's (DEP) approved solar installer list or that they meet the criteria to be a DEP-approved installer by meeting or exceeding one of the following requirements:</w:t>
      </w:r>
    </w:p>
    <w:p w14:paraId="72EF1FF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0" w:anchor="37139883" w:tooltip="195-13I(2)(a)" w:history="1">
        <w:r w:rsidRPr="006E69CE">
          <w:rPr>
            <w:rFonts w:ascii="Arial" w:eastAsia="Times New Roman" w:hAnsi="Arial" w:cs="Arial"/>
            <w:b/>
            <w:bCs/>
            <w:color w:val="333333"/>
            <w:kern w:val="0"/>
            <w:sz w:val="27"/>
            <w:szCs w:val="27"/>
            <w14:ligatures w14:val="none"/>
          </w:rPr>
          <w:t>(a) </w:t>
        </w:r>
      </w:hyperlink>
    </w:p>
    <w:p w14:paraId="5AAA275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Is certified by the North American Board of Certified Energy Practitioners (NABCEP).</w:t>
      </w:r>
    </w:p>
    <w:p w14:paraId="4CB3072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1" w:anchor="37139884" w:tooltip="195-13I(2)(b)" w:history="1">
        <w:r w:rsidRPr="006E69CE">
          <w:rPr>
            <w:rFonts w:ascii="Arial" w:eastAsia="Times New Roman" w:hAnsi="Arial" w:cs="Arial"/>
            <w:b/>
            <w:bCs/>
            <w:color w:val="333333"/>
            <w:kern w:val="0"/>
            <w:sz w:val="27"/>
            <w:szCs w:val="27"/>
            <w14:ligatures w14:val="none"/>
          </w:rPr>
          <w:t>(b) </w:t>
        </w:r>
      </w:hyperlink>
    </w:p>
    <w:p w14:paraId="0B26038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Has completed an Interstate Renewable Energy Council (IREC) Institute for Sustainable Power Quality (ISPQ) accredited PV training program or a PV manufacturer's training program and successfully installed a minimum of three PV systems.</w:t>
      </w:r>
    </w:p>
    <w:p w14:paraId="4C628A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2" w:anchor="37139885" w:tooltip="195-13I(3)" w:history="1">
        <w:r w:rsidRPr="006E69CE">
          <w:rPr>
            <w:rFonts w:ascii="Arial" w:eastAsia="Times New Roman" w:hAnsi="Arial" w:cs="Arial"/>
            <w:b/>
            <w:bCs/>
            <w:color w:val="333333"/>
            <w:kern w:val="0"/>
            <w:sz w:val="27"/>
            <w:szCs w:val="27"/>
            <w14:ligatures w14:val="none"/>
          </w:rPr>
          <w:t>(3) </w:t>
        </w:r>
      </w:hyperlink>
    </w:p>
    <w:p w14:paraId="7B6BAB4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on-site transmission and plumbing lines shall be placed underground to the extent feasible.</w:t>
      </w:r>
    </w:p>
    <w:p w14:paraId="6C97B11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3" w:anchor="37139886" w:tooltip="195-13I(4)" w:history="1">
        <w:r w:rsidRPr="006E69CE">
          <w:rPr>
            <w:rFonts w:ascii="Arial" w:eastAsia="Times New Roman" w:hAnsi="Arial" w:cs="Arial"/>
            <w:b/>
            <w:bCs/>
            <w:color w:val="333333"/>
            <w:kern w:val="0"/>
            <w:sz w:val="27"/>
            <w:szCs w:val="27"/>
            <w14:ligatures w14:val="none"/>
          </w:rPr>
          <w:t>(4) </w:t>
        </w:r>
      </w:hyperlink>
    </w:p>
    <w:p w14:paraId="1272A76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owner of a PSES shall provide the Township written confirmation that the public utility company to which the PSES will be connected has been informed of the customer's intent to install a grid-connected system and approved of such connection.</w:t>
      </w:r>
    </w:p>
    <w:p w14:paraId="538C529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4" w:anchor="37139887" w:tooltip="195-13I(5)" w:history="1">
        <w:r w:rsidRPr="006E69CE">
          <w:rPr>
            <w:rFonts w:ascii="Arial" w:eastAsia="Times New Roman" w:hAnsi="Arial" w:cs="Arial"/>
            <w:b/>
            <w:bCs/>
            <w:color w:val="333333"/>
            <w:kern w:val="0"/>
            <w:sz w:val="27"/>
            <w:szCs w:val="27"/>
            <w14:ligatures w14:val="none"/>
          </w:rPr>
          <w:t>(5) </w:t>
        </w:r>
      </w:hyperlink>
    </w:p>
    <w:p w14:paraId="494830B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portion of the PSES shall contain or be used to display advertising. The manufacturer's name and equipment information or indication of ownership shall be allowed on any equipment of the PSES, provided they comply with the prevailing sign regulations.</w:t>
      </w:r>
    </w:p>
    <w:p w14:paraId="71826EA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5" w:anchor="37139888" w:tooltip="195-13I(6)" w:history="1">
        <w:r w:rsidRPr="006E69CE">
          <w:rPr>
            <w:rFonts w:ascii="Arial" w:eastAsia="Times New Roman" w:hAnsi="Arial" w:cs="Arial"/>
            <w:b/>
            <w:bCs/>
            <w:color w:val="333333"/>
            <w:kern w:val="0"/>
            <w:sz w:val="27"/>
            <w:szCs w:val="27"/>
            <w14:ligatures w14:val="none"/>
          </w:rPr>
          <w:t>(6) </w:t>
        </w:r>
      </w:hyperlink>
    </w:p>
    <w:p w14:paraId="33DB7B5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Glare.</w:t>
      </w:r>
    </w:p>
    <w:p w14:paraId="0616C87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6" w:anchor="37139889" w:tooltip="195-13I(6)(a)" w:history="1">
        <w:r w:rsidRPr="006E69CE">
          <w:rPr>
            <w:rFonts w:ascii="Arial" w:eastAsia="Times New Roman" w:hAnsi="Arial" w:cs="Arial"/>
            <w:b/>
            <w:bCs/>
            <w:color w:val="333333"/>
            <w:kern w:val="0"/>
            <w:sz w:val="27"/>
            <w:szCs w:val="27"/>
            <w14:ligatures w14:val="none"/>
          </w:rPr>
          <w:t>(a) </w:t>
        </w:r>
      </w:hyperlink>
    </w:p>
    <w:p w14:paraId="33144D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PSES shall be placed such that concentrated solar radiation or glare does not project onto nearby structures or roadways.</w:t>
      </w:r>
    </w:p>
    <w:p w14:paraId="2CF7892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7" w:anchor="37139890" w:tooltip="195-13I(6)(b)" w:history="1">
        <w:r w:rsidRPr="006E69CE">
          <w:rPr>
            <w:rFonts w:ascii="Arial" w:eastAsia="Times New Roman" w:hAnsi="Arial" w:cs="Arial"/>
            <w:b/>
            <w:bCs/>
            <w:color w:val="333333"/>
            <w:kern w:val="0"/>
            <w:sz w:val="27"/>
            <w:szCs w:val="27"/>
            <w14:ligatures w14:val="none"/>
          </w:rPr>
          <w:t>(b) </w:t>
        </w:r>
      </w:hyperlink>
    </w:p>
    <w:p w14:paraId="2F55852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applicant has the burden of proving that any glare produced does not have significant adverse impact on neighboring or adjacent uses either through siting or mitigation.</w:t>
      </w:r>
    </w:p>
    <w:p w14:paraId="7EE2A0F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28" w:anchor="37139891" w:tooltip="195-13I(7)" w:history="1">
        <w:r w:rsidRPr="006E69CE">
          <w:rPr>
            <w:rFonts w:ascii="Arial" w:eastAsia="Times New Roman" w:hAnsi="Arial" w:cs="Arial"/>
            <w:b/>
            <w:bCs/>
            <w:color w:val="333333"/>
            <w:kern w:val="0"/>
            <w:sz w:val="27"/>
            <w:szCs w:val="27"/>
            <w14:ligatures w14:val="none"/>
          </w:rPr>
          <w:t>(7) </w:t>
        </w:r>
      </w:hyperlink>
    </w:p>
    <w:p w14:paraId="5745A4C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Noise. As part of the conditional use application, and prior to construction, the operator shall establish the ambient or background noise level baseline. The baseline shall be established hourly over a seventy-two-hour period with at least one twenty-four-hour reading on a Saturday or Sunday. A noise consultant/engineer mutually agreed upon by the Township and owner/operator will be responsible for determining the residual background noise level baseline. The operator and Township will mutually agree to the location of the sampling equipment. The operator shall be responsible for all costs associated with the noise consultant/engineer. The results shall be provided to the Township. Noise from a PSES shall comply with § </w:t>
      </w:r>
      <w:hyperlink r:id="rId229" w:anchor="11603066" w:history="1">
        <w:r w:rsidRPr="006E69CE">
          <w:rPr>
            <w:rFonts w:ascii="Arial" w:eastAsia="Times New Roman" w:hAnsi="Arial" w:cs="Arial"/>
            <w:b/>
            <w:bCs/>
            <w:color w:val="333333"/>
            <w:kern w:val="0"/>
            <w:sz w:val="27"/>
            <w:szCs w:val="27"/>
            <w14:ligatures w14:val="none"/>
          </w:rPr>
          <w:t>195-74</w:t>
        </w:r>
      </w:hyperlink>
      <w:r w:rsidRPr="006E69CE">
        <w:rPr>
          <w:rFonts w:ascii="Arial" w:eastAsia="Times New Roman" w:hAnsi="Arial" w:cs="Arial"/>
          <w:color w:val="333333"/>
          <w:kern w:val="0"/>
          <w:sz w:val="27"/>
          <w:szCs w:val="27"/>
          <w14:ligatures w14:val="none"/>
        </w:rPr>
        <w:t> of this chapter.</w:t>
      </w:r>
    </w:p>
    <w:p w14:paraId="25CF551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0" w:anchor="37139892" w:tooltip="195-13I(8)" w:history="1">
        <w:r w:rsidRPr="006E69CE">
          <w:rPr>
            <w:rFonts w:ascii="Arial" w:eastAsia="Times New Roman" w:hAnsi="Arial" w:cs="Arial"/>
            <w:b/>
            <w:bCs/>
            <w:color w:val="333333"/>
            <w:kern w:val="0"/>
            <w:sz w:val="27"/>
            <w:szCs w:val="27"/>
            <w14:ligatures w14:val="none"/>
          </w:rPr>
          <w:t>(8) </w:t>
        </w:r>
      </w:hyperlink>
    </w:p>
    <w:p w14:paraId="1E0105D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trees or other landscaping otherwise required by the municipal ordinances or attached as a condition of approval of any plan, application, or permit may be removed for the installation or operation of a PSES.</w:t>
      </w:r>
    </w:p>
    <w:p w14:paraId="2848D2F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1" w:anchor="37139893" w:tooltip="195-13I(9)" w:history="1">
        <w:r w:rsidRPr="006E69CE">
          <w:rPr>
            <w:rFonts w:ascii="Arial" w:eastAsia="Times New Roman" w:hAnsi="Arial" w:cs="Arial"/>
            <w:b/>
            <w:bCs/>
            <w:color w:val="333333"/>
            <w:kern w:val="0"/>
            <w:sz w:val="27"/>
            <w:szCs w:val="27"/>
            <w14:ligatures w14:val="none"/>
          </w:rPr>
          <w:t>(9) </w:t>
        </w:r>
      </w:hyperlink>
    </w:p>
    <w:p w14:paraId="0CD1C50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PSES owner and/or operator shall maintain a phone number and identify a person responsible for the public to contact with inquiries and complaints throughout the life of the project and provide this number and name to the Township. The PSES owner and/or operator shall make reasonable efforts to respond to the public's inquiries and complaints.</w:t>
      </w:r>
    </w:p>
    <w:p w14:paraId="6680E7C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2" w:anchor="37139894" w:tooltip="195-13I(10)" w:history="1">
        <w:r w:rsidRPr="006E69CE">
          <w:rPr>
            <w:rFonts w:ascii="Arial" w:eastAsia="Times New Roman" w:hAnsi="Arial" w:cs="Arial"/>
            <w:b/>
            <w:bCs/>
            <w:color w:val="333333"/>
            <w:kern w:val="0"/>
            <w:sz w:val="27"/>
            <w:szCs w:val="27"/>
            <w14:ligatures w14:val="none"/>
          </w:rPr>
          <w:t>(10) </w:t>
        </w:r>
      </w:hyperlink>
    </w:p>
    <w:p w14:paraId="7A487A4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Decommissioning.</w:t>
      </w:r>
    </w:p>
    <w:p w14:paraId="498816D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3" w:anchor="37139895" w:tooltip="195-13I(10)(a)" w:history="1">
        <w:r w:rsidRPr="006E69CE">
          <w:rPr>
            <w:rFonts w:ascii="Arial" w:eastAsia="Times New Roman" w:hAnsi="Arial" w:cs="Arial"/>
            <w:b/>
            <w:bCs/>
            <w:color w:val="333333"/>
            <w:kern w:val="0"/>
            <w:sz w:val="27"/>
            <w:szCs w:val="27"/>
            <w14:ligatures w14:val="none"/>
          </w:rPr>
          <w:t>(a) </w:t>
        </w:r>
      </w:hyperlink>
    </w:p>
    <w:p w14:paraId="04E010B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PSES owner is required to notify the Township immediately upon cessation or abandonment of the operation. The PSES shall be presumed to be discontinued or abandoned if no electricity is generated by such </w:t>
      </w:r>
      <w:proofErr w:type="gramStart"/>
      <w:r w:rsidRPr="006E69CE">
        <w:rPr>
          <w:rFonts w:ascii="Arial" w:eastAsia="Times New Roman" w:hAnsi="Arial" w:cs="Arial"/>
          <w:color w:val="333333"/>
          <w:kern w:val="0"/>
          <w:sz w:val="27"/>
          <w:szCs w:val="27"/>
          <w14:ligatures w14:val="none"/>
        </w:rPr>
        <w:t>system</w:t>
      </w:r>
      <w:proofErr w:type="gramEnd"/>
      <w:r w:rsidRPr="006E69CE">
        <w:rPr>
          <w:rFonts w:ascii="Arial" w:eastAsia="Times New Roman" w:hAnsi="Arial" w:cs="Arial"/>
          <w:color w:val="333333"/>
          <w:kern w:val="0"/>
          <w:sz w:val="27"/>
          <w:szCs w:val="27"/>
          <w14:ligatures w14:val="none"/>
        </w:rPr>
        <w:t xml:space="preserve"> for a period of 12 continuous months.</w:t>
      </w:r>
    </w:p>
    <w:p w14:paraId="22EF011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4" w:anchor="37139896" w:tooltip="195-13I(10)(b)" w:history="1">
        <w:r w:rsidRPr="006E69CE">
          <w:rPr>
            <w:rFonts w:ascii="Arial" w:eastAsia="Times New Roman" w:hAnsi="Arial" w:cs="Arial"/>
            <w:b/>
            <w:bCs/>
            <w:color w:val="333333"/>
            <w:kern w:val="0"/>
            <w:sz w:val="27"/>
            <w:szCs w:val="27"/>
            <w14:ligatures w14:val="none"/>
          </w:rPr>
          <w:t>(b) </w:t>
        </w:r>
      </w:hyperlink>
    </w:p>
    <w:p w14:paraId="4608E44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PSES owner shall then have 12 months in which to dismantle and remove the PSES, including all solar-related equipment or appurtenances related thereto, including but not limited to buildings, cabling, electrical components, roads, </w:t>
      </w:r>
      <w:proofErr w:type="gramStart"/>
      <w:r w:rsidRPr="006E69CE">
        <w:rPr>
          <w:rFonts w:ascii="Arial" w:eastAsia="Times New Roman" w:hAnsi="Arial" w:cs="Arial"/>
          <w:color w:val="333333"/>
          <w:kern w:val="0"/>
          <w:sz w:val="27"/>
          <w:szCs w:val="27"/>
          <w14:ligatures w14:val="none"/>
        </w:rPr>
        <w:t>foundations</w:t>
      </w:r>
      <w:proofErr w:type="gramEnd"/>
      <w:r w:rsidRPr="006E69CE">
        <w:rPr>
          <w:rFonts w:ascii="Arial" w:eastAsia="Times New Roman" w:hAnsi="Arial" w:cs="Arial"/>
          <w:color w:val="333333"/>
          <w:kern w:val="0"/>
          <w:sz w:val="27"/>
          <w:szCs w:val="27"/>
          <w14:ligatures w14:val="none"/>
        </w:rPr>
        <w:t xml:space="preserve"> and other associated facilities from the property. If the owner fails to dismantle and/or remove the PSES within the established time frame, the municipality may complete the decommissioning at the owner's expense.</w:t>
      </w:r>
    </w:p>
    <w:p w14:paraId="5E2A88B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5" w:anchor="37139897" w:tooltip="195-13I(10)(c)" w:history="1">
        <w:r w:rsidRPr="006E69CE">
          <w:rPr>
            <w:rFonts w:ascii="Arial" w:eastAsia="Times New Roman" w:hAnsi="Arial" w:cs="Arial"/>
            <w:b/>
            <w:bCs/>
            <w:color w:val="333333"/>
            <w:kern w:val="0"/>
            <w:sz w:val="27"/>
            <w:szCs w:val="27"/>
            <w14:ligatures w14:val="none"/>
          </w:rPr>
          <w:t>(c) </w:t>
        </w:r>
      </w:hyperlink>
    </w:p>
    <w:p w14:paraId="20CB467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 xml:space="preserve">At the time of issuance of the permit for the construction of the PSES, the owner shall provide financial security in the form and amount acceptable to the Township to secure the expense of dismantling and removing said PSES and restoration of the land to its original condition, including forestry plantings of the same type/variety and density as the original. Said financial security shall be 10% of the actual cost of installation of said improvements. Please provide the Township with a construction cost to install the PSES, </w:t>
      </w:r>
      <w:proofErr w:type="gramStart"/>
      <w:r w:rsidRPr="006E69CE">
        <w:rPr>
          <w:rFonts w:ascii="Arial" w:eastAsia="Times New Roman" w:hAnsi="Arial" w:cs="Arial"/>
          <w:color w:val="333333"/>
          <w:kern w:val="0"/>
          <w:sz w:val="27"/>
          <w:szCs w:val="27"/>
          <w14:ligatures w14:val="none"/>
        </w:rPr>
        <w:t>in order for</w:t>
      </w:r>
      <w:proofErr w:type="gramEnd"/>
      <w:r w:rsidRPr="006E69CE">
        <w:rPr>
          <w:rFonts w:ascii="Arial" w:eastAsia="Times New Roman" w:hAnsi="Arial" w:cs="Arial"/>
          <w:color w:val="333333"/>
          <w:kern w:val="0"/>
          <w:sz w:val="27"/>
          <w:szCs w:val="27"/>
          <w14:ligatures w14:val="none"/>
        </w:rPr>
        <w:t xml:space="preserve"> the Township to verify the 10% required financial security that will remain in place for the life of the PSES.</w:t>
      </w:r>
    </w:p>
    <w:p w14:paraId="315B44B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6" w:anchor="37139898" w:tooltip="195-13I(10)(d)" w:history="1">
        <w:r w:rsidRPr="006E69CE">
          <w:rPr>
            <w:rFonts w:ascii="Arial" w:eastAsia="Times New Roman" w:hAnsi="Arial" w:cs="Arial"/>
            <w:b/>
            <w:bCs/>
            <w:color w:val="333333"/>
            <w:kern w:val="0"/>
            <w:sz w:val="27"/>
            <w:szCs w:val="27"/>
            <w14:ligatures w14:val="none"/>
          </w:rPr>
          <w:t>(d) </w:t>
        </w:r>
      </w:hyperlink>
    </w:p>
    <w:p w14:paraId="1567A8C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If a </w:t>
      </w:r>
      <w:proofErr w:type="gramStart"/>
      <w:r w:rsidRPr="006E69CE">
        <w:rPr>
          <w:rFonts w:ascii="Arial" w:eastAsia="Times New Roman" w:hAnsi="Arial" w:cs="Arial"/>
          <w:color w:val="333333"/>
          <w:kern w:val="0"/>
          <w:sz w:val="27"/>
          <w:szCs w:val="27"/>
          <w14:ligatures w14:val="none"/>
        </w:rPr>
        <w:t>ground-mounted</w:t>
      </w:r>
      <w:proofErr w:type="gramEnd"/>
      <w:r w:rsidRPr="006E69CE">
        <w:rPr>
          <w:rFonts w:ascii="Arial" w:eastAsia="Times New Roman" w:hAnsi="Arial" w:cs="Arial"/>
          <w:color w:val="333333"/>
          <w:kern w:val="0"/>
          <w:sz w:val="27"/>
          <w:szCs w:val="27"/>
          <w14:ligatures w14:val="none"/>
        </w:rPr>
        <w:t xml:space="preserve"> PSES is removed, any earth disturbance resulting from the removal must be graded and reseeded.</w:t>
      </w:r>
    </w:p>
    <w:p w14:paraId="44C37A2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7" w:anchor="37139899" w:tooltip="195-13I(11)" w:history="1">
        <w:r w:rsidRPr="006E69CE">
          <w:rPr>
            <w:rFonts w:ascii="Arial" w:eastAsia="Times New Roman" w:hAnsi="Arial" w:cs="Arial"/>
            <w:b/>
            <w:bCs/>
            <w:color w:val="333333"/>
            <w:kern w:val="0"/>
            <w:sz w:val="27"/>
            <w:szCs w:val="27"/>
            <w14:ligatures w14:val="none"/>
          </w:rPr>
          <w:t>(11) </w:t>
        </w:r>
      </w:hyperlink>
    </w:p>
    <w:p w14:paraId="1A32983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Prior to the issuance of a zoning permit, PSES applicants must acknowledge in writing that the issuing of said permit shall not and does not create in the property owner, its, his, her or their successors and assigns in title or create in the property itself:</w:t>
      </w:r>
    </w:p>
    <w:p w14:paraId="2206529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8" w:anchor="37139900" w:tooltip="195-13I(11)(a)" w:history="1">
        <w:r w:rsidRPr="006E69CE">
          <w:rPr>
            <w:rFonts w:ascii="Arial" w:eastAsia="Times New Roman" w:hAnsi="Arial" w:cs="Arial"/>
            <w:b/>
            <w:bCs/>
            <w:color w:val="333333"/>
            <w:kern w:val="0"/>
            <w:sz w:val="27"/>
            <w:szCs w:val="27"/>
            <w14:ligatures w14:val="none"/>
          </w:rPr>
          <w:t>(a) </w:t>
        </w:r>
      </w:hyperlink>
    </w:p>
    <w:p w14:paraId="679B582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right to remain free of shadows and/or obstructions to solar energy caused by development of adjoining or other property or the growth of any trees or vegetation on such property; or</w:t>
      </w:r>
    </w:p>
    <w:p w14:paraId="4D9290B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39" w:anchor="37139901" w:tooltip="195-13I(11)(b)" w:history="1">
        <w:r w:rsidRPr="006E69CE">
          <w:rPr>
            <w:rFonts w:ascii="Arial" w:eastAsia="Times New Roman" w:hAnsi="Arial" w:cs="Arial"/>
            <w:b/>
            <w:bCs/>
            <w:color w:val="333333"/>
            <w:kern w:val="0"/>
            <w:sz w:val="27"/>
            <w:szCs w:val="27"/>
            <w14:ligatures w14:val="none"/>
          </w:rPr>
          <w:t>(b) </w:t>
        </w:r>
      </w:hyperlink>
    </w:p>
    <w:p w14:paraId="0AC6723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right to prohibit the development </w:t>
      </w:r>
      <w:proofErr w:type="gramStart"/>
      <w:r w:rsidRPr="006E69CE">
        <w:rPr>
          <w:rFonts w:ascii="Arial" w:eastAsia="Times New Roman" w:hAnsi="Arial" w:cs="Arial"/>
          <w:color w:val="333333"/>
          <w:kern w:val="0"/>
          <w:sz w:val="27"/>
          <w:szCs w:val="27"/>
          <w14:ligatures w14:val="none"/>
        </w:rPr>
        <w:t>on</w:t>
      </w:r>
      <w:proofErr w:type="gramEnd"/>
      <w:r w:rsidRPr="006E69CE">
        <w:rPr>
          <w:rFonts w:ascii="Arial" w:eastAsia="Times New Roman" w:hAnsi="Arial" w:cs="Arial"/>
          <w:color w:val="333333"/>
          <w:kern w:val="0"/>
          <w:sz w:val="27"/>
          <w:szCs w:val="27"/>
          <w14:ligatures w14:val="none"/>
        </w:rPr>
        <w:t xml:space="preserve"> or growth of any trees or vegetation on such property.</w:t>
      </w:r>
    </w:p>
    <w:p w14:paraId="7A1817C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0" w:anchor="37139902" w:tooltip="195-13I(12)" w:history="1">
        <w:r w:rsidRPr="006E69CE">
          <w:rPr>
            <w:rFonts w:ascii="Arial" w:eastAsia="Times New Roman" w:hAnsi="Arial" w:cs="Arial"/>
            <w:b/>
            <w:bCs/>
            <w:color w:val="333333"/>
            <w:kern w:val="0"/>
            <w:sz w:val="27"/>
            <w:szCs w:val="27"/>
            <w14:ligatures w14:val="none"/>
          </w:rPr>
          <w:t>(12) </w:t>
        </w:r>
      </w:hyperlink>
    </w:p>
    <w:p w14:paraId="0955BDF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Permit requirements.</w:t>
      </w:r>
    </w:p>
    <w:p w14:paraId="3965398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1" w:anchor="37139903" w:tooltip="195-13I(12)(a)" w:history="1">
        <w:r w:rsidRPr="006E69CE">
          <w:rPr>
            <w:rFonts w:ascii="Arial" w:eastAsia="Times New Roman" w:hAnsi="Arial" w:cs="Arial"/>
            <w:b/>
            <w:bCs/>
            <w:color w:val="333333"/>
            <w:kern w:val="0"/>
            <w:sz w:val="27"/>
            <w:szCs w:val="27"/>
            <w14:ligatures w14:val="none"/>
          </w:rPr>
          <w:t>(a) </w:t>
        </w:r>
      </w:hyperlink>
    </w:p>
    <w:p w14:paraId="7B5D65A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PSES shall comply with the Township subdivision and land development requirements. The installation of PSES shall follow all applicable permit requirements, codes, and regulations.</w:t>
      </w:r>
    </w:p>
    <w:p w14:paraId="4911C7E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2" w:anchor="37139904" w:tooltip="195-13I(12)(b)" w:history="1">
        <w:r w:rsidRPr="006E69CE">
          <w:rPr>
            <w:rFonts w:ascii="Arial" w:eastAsia="Times New Roman" w:hAnsi="Arial" w:cs="Arial"/>
            <w:b/>
            <w:bCs/>
            <w:color w:val="333333"/>
            <w:kern w:val="0"/>
            <w:sz w:val="27"/>
            <w:szCs w:val="27"/>
            <w14:ligatures w14:val="none"/>
          </w:rPr>
          <w:t>(b) </w:t>
        </w:r>
      </w:hyperlink>
    </w:p>
    <w:p w14:paraId="4A2EDC1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PSES owner and/or operator shall repair, </w:t>
      </w:r>
      <w:proofErr w:type="gramStart"/>
      <w:r w:rsidRPr="006E69CE">
        <w:rPr>
          <w:rFonts w:ascii="Arial" w:eastAsia="Times New Roman" w:hAnsi="Arial" w:cs="Arial"/>
          <w:color w:val="333333"/>
          <w:kern w:val="0"/>
          <w:sz w:val="27"/>
          <w:szCs w:val="27"/>
          <w14:ligatures w14:val="none"/>
        </w:rPr>
        <w:t>maintain</w:t>
      </w:r>
      <w:proofErr w:type="gramEnd"/>
      <w:r w:rsidRPr="006E69CE">
        <w:rPr>
          <w:rFonts w:ascii="Arial" w:eastAsia="Times New Roman" w:hAnsi="Arial" w:cs="Arial"/>
          <w:color w:val="333333"/>
          <w:kern w:val="0"/>
          <w:sz w:val="27"/>
          <w:szCs w:val="27"/>
          <w14:ligatures w14:val="none"/>
        </w:rPr>
        <w:t xml:space="preserve"> and replace the PSES and related solar equipment during the term of the permit in a manner consistent with industry standards as needed to keep the PSES in good repair and operating condition.</w:t>
      </w:r>
    </w:p>
    <w:p w14:paraId="02BDF27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3" w:anchor="37139905" w:tooltip="195-13I(13)" w:history="1">
        <w:r w:rsidRPr="006E69CE">
          <w:rPr>
            <w:rFonts w:ascii="Arial" w:eastAsia="Times New Roman" w:hAnsi="Arial" w:cs="Arial"/>
            <w:b/>
            <w:bCs/>
            <w:color w:val="333333"/>
            <w:kern w:val="0"/>
            <w:sz w:val="27"/>
            <w:szCs w:val="27"/>
            <w14:ligatures w14:val="none"/>
          </w:rPr>
          <w:t>(13) </w:t>
        </w:r>
      </w:hyperlink>
    </w:p>
    <w:p w14:paraId="4C0A803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lastRenderedPageBreak/>
        <w:t>Minimum</w:t>
      </w:r>
      <w:proofErr w:type="gramEnd"/>
      <w:r w:rsidRPr="006E69CE">
        <w:rPr>
          <w:rFonts w:ascii="Arial" w:eastAsia="Times New Roman" w:hAnsi="Arial" w:cs="Arial"/>
          <w:color w:val="333333"/>
          <w:kern w:val="0"/>
          <w:sz w:val="27"/>
          <w:szCs w:val="27"/>
          <w14:ligatures w14:val="none"/>
        </w:rPr>
        <w:t xml:space="preserve"> lot size is three acres.</w:t>
      </w:r>
    </w:p>
    <w:p w14:paraId="49E67DE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4" w:anchor="37139906" w:tooltip="195-13I(14)" w:history="1">
        <w:r w:rsidRPr="006E69CE">
          <w:rPr>
            <w:rFonts w:ascii="Arial" w:eastAsia="Times New Roman" w:hAnsi="Arial" w:cs="Arial"/>
            <w:b/>
            <w:bCs/>
            <w:color w:val="333333"/>
            <w:kern w:val="0"/>
            <w:sz w:val="27"/>
            <w:szCs w:val="27"/>
            <w14:ligatures w14:val="none"/>
          </w:rPr>
          <w:t>(14) </w:t>
        </w:r>
      </w:hyperlink>
    </w:p>
    <w:p w14:paraId="2A79CEC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Minimum setback from all property lines is 30 feet.</w:t>
      </w:r>
    </w:p>
    <w:p w14:paraId="1DFF894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5" w:anchor="37139907" w:tooltip="195-13I(15)" w:history="1">
        <w:r w:rsidRPr="006E69CE">
          <w:rPr>
            <w:rFonts w:ascii="Arial" w:eastAsia="Times New Roman" w:hAnsi="Arial" w:cs="Arial"/>
            <w:b/>
            <w:bCs/>
            <w:color w:val="333333"/>
            <w:kern w:val="0"/>
            <w:sz w:val="27"/>
            <w:szCs w:val="27"/>
            <w14:ligatures w14:val="none"/>
          </w:rPr>
          <w:t>(15) </w:t>
        </w:r>
      </w:hyperlink>
    </w:p>
    <w:p w14:paraId="6F425DD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Ground-mounted PSES shall not exceed 20 feet in height.</w:t>
      </w:r>
    </w:p>
    <w:p w14:paraId="6016839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6" w:anchor="37139908" w:tooltip="195-13I(16)" w:history="1">
        <w:r w:rsidRPr="006E69CE">
          <w:rPr>
            <w:rFonts w:ascii="Arial" w:eastAsia="Times New Roman" w:hAnsi="Arial" w:cs="Arial"/>
            <w:b/>
            <w:bCs/>
            <w:color w:val="333333"/>
            <w:kern w:val="0"/>
            <w:sz w:val="27"/>
            <w:szCs w:val="27"/>
            <w14:ligatures w14:val="none"/>
          </w:rPr>
          <w:t>(16) </w:t>
        </w:r>
      </w:hyperlink>
    </w:p>
    <w:p w14:paraId="5AC29E7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PSES mounted on the roof or wall of any building shall be subject to the maximum height regulations of the principal structure.</w:t>
      </w:r>
    </w:p>
    <w:p w14:paraId="7745B23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7" w:anchor="37139909" w:tooltip="195-13I(17)" w:history="1">
        <w:r w:rsidRPr="006E69CE">
          <w:rPr>
            <w:rFonts w:ascii="Arial" w:eastAsia="Times New Roman" w:hAnsi="Arial" w:cs="Arial"/>
            <w:b/>
            <w:bCs/>
            <w:color w:val="333333"/>
            <w:kern w:val="0"/>
            <w:sz w:val="27"/>
            <w:szCs w:val="27"/>
            <w14:ligatures w14:val="none"/>
          </w:rPr>
          <w:t>(17) </w:t>
        </w:r>
      </w:hyperlink>
    </w:p>
    <w:p w14:paraId="47D3AFCB"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following components of a PSES shall be considered impervious coverage as follows and shall comply with the stormwater management districts established in Chapter </w:t>
      </w:r>
      <w:hyperlink r:id="rId248" w:anchor="11599817" w:history="1">
        <w:r w:rsidRPr="006E69CE">
          <w:rPr>
            <w:rFonts w:ascii="Arial" w:eastAsia="Times New Roman" w:hAnsi="Arial" w:cs="Arial"/>
            <w:b/>
            <w:bCs/>
            <w:color w:val="333333"/>
            <w:kern w:val="0"/>
            <w:sz w:val="27"/>
            <w:szCs w:val="27"/>
            <w14:ligatures w14:val="none"/>
          </w:rPr>
          <w:t>164</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including but not limited to any necessary agreements and/or bonding:</w:t>
      </w:r>
    </w:p>
    <w:p w14:paraId="1F0BCC4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49" w:anchor="37139910" w:tooltip="195-13I(17)(a)" w:history="1">
        <w:r w:rsidRPr="006E69CE">
          <w:rPr>
            <w:rFonts w:ascii="Arial" w:eastAsia="Times New Roman" w:hAnsi="Arial" w:cs="Arial"/>
            <w:b/>
            <w:bCs/>
            <w:color w:val="333333"/>
            <w:kern w:val="0"/>
            <w:sz w:val="27"/>
            <w:szCs w:val="27"/>
            <w14:ligatures w14:val="none"/>
          </w:rPr>
          <w:t>(a) </w:t>
        </w:r>
      </w:hyperlink>
    </w:p>
    <w:p w14:paraId="22A9596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area beneath the </w:t>
      </w:r>
      <w:proofErr w:type="gramStart"/>
      <w:r w:rsidRPr="006E69CE">
        <w:rPr>
          <w:rFonts w:ascii="Arial" w:eastAsia="Times New Roman" w:hAnsi="Arial" w:cs="Arial"/>
          <w:color w:val="333333"/>
          <w:kern w:val="0"/>
          <w:sz w:val="27"/>
          <w:szCs w:val="27"/>
          <w14:ligatures w14:val="none"/>
        </w:rPr>
        <w:t>ground-mounted</w:t>
      </w:r>
      <w:proofErr w:type="gramEnd"/>
      <w:r w:rsidRPr="006E69CE">
        <w:rPr>
          <w:rFonts w:ascii="Arial" w:eastAsia="Times New Roman" w:hAnsi="Arial" w:cs="Arial"/>
          <w:color w:val="333333"/>
          <w:kern w:val="0"/>
          <w:sz w:val="27"/>
          <w:szCs w:val="27"/>
          <w14:ligatures w14:val="none"/>
        </w:rPr>
        <w:t xml:space="preserve"> PSES is considered impervious cover.</w:t>
      </w:r>
    </w:p>
    <w:p w14:paraId="55D6829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0" w:anchor="37139911" w:tooltip="195-13I(17)(b)" w:history="1">
        <w:r w:rsidRPr="006E69CE">
          <w:rPr>
            <w:rFonts w:ascii="Arial" w:eastAsia="Times New Roman" w:hAnsi="Arial" w:cs="Arial"/>
            <w:b/>
            <w:bCs/>
            <w:color w:val="333333"/>
            <w:kern w:val="0"/>
            <w:sz w:val="27"/>
            <w:szCs w:val="27"/>
            <w14:ligatures w14:val="none"/>
          </w:rPr>
          <w:t>(b) </w:t>
        </w:r>
      </w:hyperlink>
    </w:p>
    <w:p w14:paraId="215C454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Foundation systems, typically consisting of driven piles or monopoles or helical screws with or without small concrete collars.</w:t>
      </w:r>
    </w:p>
    <w:p w14:paraId="6BDA82A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1" w:anchor="37139912" w:tooltip="195-13I(17)(c)" w:history="1">
        <w:r w:rsidRPr="006E69CE">
          <w:rPr>
            <w:rFonts w:ascii="Arial" w:eastAsia="Times New Roman" w:hAnsi="Arial" w:cs="Arial"/>
            <w:b/>
            <w:bCs/>
            <w:color w:val="333333"/>
            <w:kern w:val="0"/>
            <w:sz w:val="27"/>
            <w:szCs w:val="27"/>
            <w14:ligatures w14:val="none"/>
          </w:rPr>
          <w:t>(c) </w:t>
        </w:r>
      </w:hyperlink>
    </w:p>
    <w:p w14:paraId="38D2C33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mechanical equipment of PSES, including any structure for batteries or storage cells.</w:t>
      </w:r>
    </w:p>
    <w:p w14:paraId="0897F5B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2" w:anchor="37139913" w:tooltip="195-13I(17)(d)" w:history="1">
        <w:r w:rsidRPr="006E69CE">
          <w:rPr>
            <w:rFonts w:ascii="Arial" w:eastAsia="Times New Roman" w:hAnsi="Arial" w:cs="Arial"/>
            <w:b/>
            <w:bCs/>
            <w:color w:val="333333"/>
            <w:kern w:val="0"/>
            <w:sz w:val="27"/>
            <w:szCs w:val="27"/>
            <w14:ligatures w14:val="none"/>
          </w:rPr>
          <w:t>(d) </w:t>
        </w:r>
      </w:hyperlink>
    </w:p>
    <w:p w14:paraId="48BA341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Gravel or paved access roads servicing the PSES.</w:t>
      </w:r>
    </w:p>
    <w:p w14:paraId="2A6C27B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3" w:anchor="37139914" w:tooltip="195-13I(18)" w:history="1">
        <w:r w:rsidRPr="006E69CE">
          <w:rPr>
            <w:rFonts w:ascii="Arial" w:eastAsia="Times New Roman" w:hAnsi="Arial" w:cs="Arial"/>
            <w:b/>
            <w:bCs/>
            <w:color w:val="333333"/>
            <w:kern w:val="0"/>
            <w:sz w:val="27"/>
            <w:szCs w:val="27"/>
            <w14:ligatures w14:val="none"/>
          </w:rPr>
          <w:t>(18) </w:t>
        </w:r>
      </w:hyperlink>
    </w:p>
    <w:p w14:paraId="123BC85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Ground-mounted PSES shall be screened from adjoining residential uses to the standards found in § </w:t>
      </w:r>
      <w:hyperlink r:id="rId254" w:anchor="14875289" w:history="1">
        <w:r w:rsidRPr="006E69CE">
          <w:rPr>
            <w:rFonts w:ascii="Arial" w:eastAsia="Times New Roman" w:hAnsi="Arial" w:cs="Arial"/>
            <w:b/>
            <w:bCs/>
            <w:color w:val="333333"/>
            <w:kern w:val="0"/>
            <w:sz w:val="27"/>
            <w:szCs w:val="27"/>
            <w14:ligatures w14:val="none"/>
          </w:rPr>
          <w:t>195-75G</w:t>
        </w:r>
      </w:hyperlink>
      <w:r w:rsidRPr="006E69CE">
        <w:rPr>
          <w:rFonts w:ascii="Arial" w:eastAsia="Times New Roman" w:hAnsi="Arial" w:cs="Arial"/>
          <w:color w:val="333333"/>
          <w:kern w:val="0"/>
          <w:sz w:val="27"/>
          <w:szCs w:val="27"/>
          <w14:ligatures w14:val="none"/>
        </w:rPr>
        <w:t> of this chapter.</w:t>
      </w:r>
    </w:p>
    <w:p w14:paraId="1A822C1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5" w:anchor="37139915" w:tooltip="195-13I(19)" w:history="1">
        <w:r w:rsidRPr="006E69CE">
          <w:rPr>
            <w:rFonts w:ascii="Arial" w:eastAsia="Times New Roman" w:hAnsi="Arial" w:cs="Arial"/>
            <w:b/>
            <w:bCs/>
            <w:color w:val="333333"/>
            <w:kern w:val="0"/>
            <w:sz w:val="27"/>
            <w:szCs w:val="27"/>
            <w14:ligatures w14:val="none"/>
          </w:rPr>
          <w:t>(19) </w:t>
        </w:r>
      </w:hyperlink>
    </w:p>
    <w:p w14:paraId="0EE250D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Ground-mounted PSES shall not be placed within any legal easement or right-of-way location or be placed within any stormwater conveyance system or in any other manner that would alter or impede stormwater runoff from collecting in a constructed stormwater conveyance system.</w:t>
      </w:r>
    </w:p>
    <w:p w14:paraId="1B4308F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6" w:anchor="37139916" w:tooltip="195-13I(20)" w:history="1">
        <w:r w:rsidRPr="006E69CE">
          <w:rPr>
            <w:rFonts w:ascii="Arial" w:eastAsia="Times New Roman" w:hAnsi="Arial" w:cs="Arial"/>
            <w:b/>
            <w:bCs/>
            <w:color w:val="333333"/>
            <w:kern w:val="0"/>
            <w:sz w:val="27"/>
            <w:szCs w:val="27"/>
            <w14:ligatures w14:val="none"/>
          </w:rPr>
          <w:t>(20) </w:t>
        </w:r>
      </w:hyperlink>
    </w:p>
    <w:p w14:paraId="75BBB78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Security.</w:t>
      </w:r>
    </w:p>
    <w:p w14:paraId="3D7DBBE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7" w:anchor="37139917" w:tooltip="195-13I(20)(a)" w:history="1">
        <w:r w:rsidRPr="006E69CE">
          <w:rPr>
            <w:rFonts w:ascii="Arial" w:eastAsia="Times New Roman" w:hAnsi="Arial" w:cs="Arial"/>
            <w:b/>
            <w:bCs/>
            <w:color w:val="333333"/>
            <w:kern w:val="0"/>
            <w:sz w:val="27"/>
            <w:szCs w:val="27"/>
            <w14:ligatures w14:val="none"/>
          </w:rPr>
          <w:t>(a) </w:t>
        </w:r>
      </w:hyperlink>
    </w:p>
    <w:p w14:paraId="1B9E1D0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All ground-mounted PSES shall be completely enclosed by a minimum six-foot-high fence with a self-locking gate following the standards of § </w:t>
      </w:r>
      <w:hyperlink r:id="rId258" w:anchor="11603053" w:history="1">
        <w:r w:rsidRPr="006E69CE">
          <w:rPr>
            <w:rFonts w:ascii="Arial" w:eastAsia="Times New Roman" w:hAnsi="Arial" w:cs="Arial"/>
            <w:b/>
            <w:bCs/>
            <w:color w:val="333333"/>
            <w:kern w:val="0"/>
            <w:sz w:val="27"/>
            <w:szCs w:val="27"/>
            <w14:ligatures w14:val="none"/>
          </w:rPr>
          <w:t>195-72</w:t>
        </w:r>
      </w:hyperlink>
      <w:r w:rsidRPr="006E69CE">
        <w:rPr>
          <w:rFonts w:ascii="Arial" w:eastAsia="Times New Roman" w:hAnsi="Arial" w:cs="Arial"/>
          <w:color w:val="333333"/>
          <w:kern w:val="0"/>
          <w:sz w:val="27"/>
          <w:szCs w:val="27"/>
          <w14:ligatures w14:val="none"/>
        </w:rPr>
        <w:t> of this chapter.</w:t>
      </w:r>
    </w:p>
    <w:p w14:paraId="1BCC716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59" w:anchor="37139918" w:tooltip="195-13I(20)(b)" w:history="1">
        <w:r w:rsidRPr="006E69CE">
          <w:rPr>
            <w:rFonts w:ascii="Arial" w:eastAsia="Times New Roman" w:hAnsi="Arial" w:cs="Arial"/>
            <w:b/>
            <w:bCs/>
            <w:color w:val="333333"/>
            <w:kern w:val="0"/>
            <w:sz w:val="27"/>
            <w:szCs w:val="27"/>
            <w14:ligatures w14:val="none"/>
          </w:rPr>
          <w:t>(b) </w:t>
        </w:r>
      </w:hyperlink>
    </w:p>
    <w:p w14:paraId="0D2770C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clearly visible warning sign shall be placed at the base of all pad-mounted transformers and substations and on the fence surrounding the PSES informing individuals of potential voltage hazards.</w:t>
      </w:r>
    </w:p>
    <w:p w14:paraId="3D1E85D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0" w:anchor="37139919" w:tooltip="195-13I(21)" w:history="1">
        <w:r w:rsidRPr="006E69CE">
          <w:rPr>
            <w:rFonts w:ascii="Arial" w:eastAsia="Times New Roman" w:hAnsi="Arial" w:cs="Arial"/>
            <w:b/>
            <w:bCs/>
            <w:color w:val="333333"/>
            <w:kern w:val="0"/>
            <w:sz w:val="27"/>
            <w:szCs w:val="27"/>
            <w14:ligatures w14:val="none"/>
          </w:rPr>
          <w:t>(21) </w:t>
        </w:r>
      </w:hyperlink>
    </w:p>
    <w:p w14:paraId="57026DF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Access.</w:t>
      </w:r>
    </w:p>
    <w:p w14:paraId="134262A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1" w:anchor="37139920" w:tooltip="195-13I(21)(a)" w:history="1">
        <w:r w:rsidRPr="006E69CE">
          <w:rPr>
            <w:rFonts w:ascii="Arial" w:eastAsia="Times New Roman" w:hAnsi="Arial" w:cs="Arial"/>
            <w:b/>
            <w:bCs/>
            <w:color w:val="333333"/>
            <w:kern w:val="0"/>
            <w:sz w:val="27"/>
            <w:szCs w:val="27"/>
            <w14:ligatures w14:val="none"/>
          </w:rPr>
          <w:t>(a) </w:t>
        </w:r>
      </w:hyperlink>
    </w:p>
    <w:p w14:paraId="74D0193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At a minimum, a twenty-five-foot-wide access road must be provided from a state or township roadway into the site.</w:t>
      </w:r>
    </w:p>
    <w:p w14:paraId="6E63CCF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2" w:anchor="37139921" w:tooltip="195-13I(21)(b)" w:history="1">
        <w:r w:rsidRPr="006E69CE">
          <w:rPr>
            <w:rFonts w:ascii="Arial" w:eastAsia="Times New Roman" w:hAnsi="Arial" w:cs="Arial"/>
            <w:b/>
            <w:bCs/>
            <w:color w:val="333333"/>
            <w:kern w:val="0"/>
            <w:sz w:val="27"/>
            <w:szCs w:val="27"/>
            <w14:ligatures w14:val="none"/>
          </w:rPr>
          <w:t>(b) </w:t>
        </w:r>
      </w:hyperlink>
    </w:p>
    <w:p w14:paraId="05BBCB5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At a minimum, a twenty-foot-wide cartway shall be provided between the solar arrays to allow access for maintenance vehicles and emergency management vehicles, including fire apparatus and emergency vehicles. Cartway width is the distance between the bottom edge of a solar panel to the top edge of the solar panel directly across from it.</w:t>
      </w:r>
    </w:p>
    <w:p w14:paraId="1075BDA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3" w:anchor="37139922" w:tooltip="195-13I(22)" w:history="1">
        <w:r w:rsidRPr="006E69CE">
          <w:rPr>
            <w:rFonts w:ascii="Arial" w:eastAsia="Times New Roman" w:hAnsi="Arial" w:cs="Arial"/>
            <w:b/>
            <w:bCs/>
            <w:color w:val="333333"/>
            <w:kern w:val="0"/>
            <w:sz w:val="27"/>
            <w:szCs w:val="27"/>
            <w14:ligatures w14:val="none"/>
          </w:rPr>
          <w:t>(22) </w:t>
        </w:r>
      </w:hyperlink>
    </w:p>
    <w:p w14:paraId="0FFA583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w:t>
      </w:r>
      <w:proofErr w:type="gramStart"/>
      <w:r w:rsidRPr="006E69CE">
        <w:rPr>
          <w:rFonts w:ascii="Arial" w:eastAsia="Times New Roman" w:hAnsi="Arial" w:cs="Arial"/>
          <w:color w:val="333333"/>
          <w:kern w:val="0"/>
          <w:sz w:val="27"/>
          <w:szCs w:val="27"/>
          <w14:ligatures w14:val="none"/>
        </w:rPr>
        <w:t>ground-mounted</w:t>
      </w:r>
      <w:proofErr w:type="gramEnd"/>
      <w:r w:rsidRPr="006E69CE">
        <w:rPr>
          <w:rFonts w:ascii="Arial" w:eastAsia="Times New Roman" w:hAnsi="Arial" w:cs="Arial"/>
          <w:color w:val="333333"/>
          <w:kern w:val="0"/>
          <w:sz w:val="27"/>
          <w:szCs w:val="27"/>
          <w14:ligatures w14:val="none"/>
        </w:rPr>
        <w:t xml:space="preserve"> PSES shall not be artificially </w:t>
      </w:r>
      <w:proofErr w:type="gramStart"/>
      <w:r w:rsidRPr="006E69CE">
        <w:rPr>
          <w:rFonts w:ascii="Arial" w:eastAsia="Times New Roman" w:hAnsi="Arial" w:cs="Arial"/>
          <w:color w:val="333333"/>
          <w:kern w:val="0"/>
          <w:sz w:val="27"/>
          <w:szCs w:val="27"/>
          <w14:ligatures w14:val="none"/>
        </w:rPr>
        <w:t>lighted</w:t>
      </w:r>
      <w:proofErr w:type="gramEnd"/>
      <w:r w:rsidRPr="006E69CE">
        <w:rPr>
          <w:rFonts w:ascii="Arial" w:eastAsia="Times New Roman" w:hAnsi="Arial" w:cs="Arial"/>
          <w:color w:val="333333"/>
          <w:kern w:val="0"/>
          <w:sz w:val="27"/>
          <w:szCs w:val="27"/>
          <w14:ligatures w14:val="none"/>
        </w:rPr>
        <w:t xml:space="preserve"> except to the extent required for safety or applicable federal, state, or local authority. Site lighting shall be directed downward and shielded </w:t>
      </w:r>
      <w:proofErr w:type="gramStart"/>
      <w:r w:rsidRPr="006E69CE">
        <w:rPr>
          <w:rFonts w:ascii="Arial" w:eastAsia="Times New Roman" w:hAnsi="Arial" w:cs="Arial"/>
          <w:color w:val="333333"/>
          <w:kern w:val="0"/>
          <w:sz w:val="27"/>
          <w:szCs w:val="27"/>
          <w14:ligatures w14:val="none"/>
        </w:rPr>
        <w:t>so as to</w:t>
      </w:r>
      <w:proofErr w:type="gramEnd"/>
      <w:r w:rsidRPr="006E69CE">
        <w:rPr>
          <w:rFonts w:ascii="Arial" w:eastAsia="Times New Roman" w:hAnsi="Arial" w:cs="Arial"/>
          <w:color w:val="333333"/>
          <w:kern w:val="0"/>
          <w:sz w:val="27"/>
          <w:szCs w:val="27"/>
          <w14:ligatures w14:val="none"/>
        </w:rPr>
        <w:t xml:space="preserve"> avoid glare on public roads and adjacent properties. All lighting shall be designed and utilized in compliance with § </w:t>
      </w:r>
      <w:hyperlink r:id="rId264"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1217CD1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5" w:anchor="37139923" w:tooltip="195-13I(23)" w:history="1">
        <w:r w:rsidRPr="006E69CE">
          <w:rPr>
            <w:rFonts w:ascii="Arial" w:eastAsia="Times New Roman" w:hAnsi="Arial" w:cs="Arial"/>
            <w:b/>
            <w:bCs/>
            <w:color w:val="333333"/>
            <w:kern w:val="0"/>
            <w:sz w:val="27"/>
            <w:szCs w:val="27"/>
            <w14:ligatures w14:val="none"/>
          </w:rPr>
          <w:t>(23) </w:t>
        </w:r>
      </w:hyperlink>
    </w:p>
    <w:p w14:paraId="3623B649"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For roof- and wall-mounted systems, the applicant shall provide evidence that the plans comply with the Uniform Construction Code and adopted building code of the Township/borough and that the roof or wall </w:t>
      </w:r>
      <w:proofErr w:type="gramStart"/>
      <w:r w:rsidRPr="006E69CE">
        <w:rPr>
          <w:rFonts w:ascii="Arial" w:eastAsia="Times New Roman" w:hAnsi="Arial" w:cs="Arial"/>
          <w:color w:val="333333"/>
          <w:kern w:val="0"/>
          <w:sz w:val="27"/>
          <w:szCs w:val="27"/>
          <w14:ligatures w14:val="none"/>
        </w:rPr>
        <w:t>is capable of holding</w:t>
      </w:r>
      <w:proofErr w:type="gramEnd"/>
      <w:r w:rsidRPr="006E69CE">
        <w:rPr>
          <w:rFonts w:ascii="Arial" w:eastAsia="Times New Roman" w:hAnsi="Arial" w:cs="Arial"/>
          <w:color w:val="333333"/>
          <w:kern w:val="0"/>
          <w:sz w:val="27"/>
          <w:szCs w:val="27"/>
          <w14:ligatures w14:val="none"/>
        </w:rPr>
        <w:t xml:space="preserve"> the load imposed on the structure.</w:t>
      </w:r>
    </w:p>
    <w:p w14:paraId="1314DA93" w14:textId="77777777" w:rsidR="006E69CE" w:rsidRPr="006E69CE" w:rsidRDefault="006E69CE" w:rsidP="006E69CE">
      <w:pPr>
        <w:shd w:val="clear" w:color="auto" w:fill="FFFFFF"/>
        <w:spacing w:after="0" w:line="240" w:lineRule="auto"/>
        <w:rPr>
          <w:rFonts w:ascii="Arial" w:eastAsia="Times New Roman" w:hAnsi="Arial" w:cs="Arial"/>
          <w:b/>
          <w:bCs/>
          <w:color w:val="333333"/>
          <w:kern w:val="0"/>
          <w:sz w:val="30"/>
          <w:szCs w:val="30"/>
          <w14:ligatures w14:val="none"/>
        </w:rPr>
      </w:pPr>
      <w:hyperlink r:id="rId266" w:anchor="11601967" w:history="1">
        <w:r w:rsidRPr="006E69CE">
          <w:rPr>
            <w:rFonts w:ascii="Arial" w:eastAsia="Times New Roman" w:hAnsi="Arial" w:cs="Arial"/>
            <w:color w:val="666666"/>
            <w:kern w:val="0"/>
            <w:sz w:val="30"/>
            <w:szCs w:val="30"/>
            <w14:ligatures w14:val="none"/>
          </w:rPr>
          <w:t>§ 195-14</w:t>
        </w:r>
        <w:r w:rsidRPr="006E69CE">
          <w:rPr>
            <w:rFonts w:ascii="Arial" w:eastAsia="Times New Roman" w:hAnsi="Arial" w:cs="Arial"/>
            <w:b/>
            <w:bCs/>
            <w:color w:val="333333"/>
            <w:kern w:val="0"/>
            <w:sz w:val="30"/>
            <w:szCs w:val="30"/>
            <w14:ligatures w14:val="none"/>
          </w:rPr>
          <w:t>Special exception provisions.</w:t>
        </w:r>
      </w:hyperlink>
    </w:p>
    <w:p w14:paraId="2211FAE4"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following special exceptions may be authorized by the Zoning Hearing Board pursuant to the standards and criteria specified herewith:</w:t>
      </w:r>
    </w:p>
    <w:p w14:paraId="26D2CD3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7" w:anchor="11601968" w:tooltip="195-14A" w:history="1">
        <w:r w:rsidRPr="006E69CE">
          <w:rPr>
            <w:rFonts w:ascii="Arial" w:eastAsia="Times New Roman" w:hAnsi="Arial" w:cs="Arial"/>
            <w:b/>
            <w:bCs/>
            <w:color w:val="333333"/>
            <w:kern w:val="0"/>
            <w:sz w:val="27"/>
            <w:szCs w:val="27"/>
            <w14:ligatures w14:val="none"/>
          </w:rPr>
          <w:t>A. </w:t>
        </w:r>
      </w:hyperlink>
    </w:p>
    <w:p w14:paraId="0018001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Cemetery, mausoleum.</w:t>
      </w:r>
    </w:p>
    <w:p w14:paraId="33C839E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8" w:anchor="11601969" w:tooltip="195-14A(1)" w:history="1">
        <w:r w:rsidRPr="006E69CE">
          <w:rPr>
            <w:rFonts w:ascii="Arial" w:eastAsia="Times New Roman" w:hAnsi="Arial" w:cs="Arial"/>
            <w:b/>
            <w:bCs/>
            <w:color w:val="333333"/>
            <w:kern w:val="0"/>
            <w:sz w:val="27"/>
            <w:szCs w:val="27"/>
            <w14:ligatures w14:val="none"/>
          </w:rPr>
          <w:t>(1) </w:t>
        </w:r>
      </w:hyperlink>
    </w:p>
    <w:p w14:paraId="23628B6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Minimum</w:t>
      </w:r>
      <w:proofErr w:type="gramEnd"/>
      <w:r w:rsidRPr="006E69CE">
        <w:rPr>
          <w:rFonts w:ascii="Arial" w:eastAsia="Times New Roman" w:hAnsi="Arial" w:cs="Arial"/>
          <w:color w:val="333333"/>
          <w:kern w:val="0"/>
          <w:sz w:val="27"/>
          <w:szCs w:val="27"/>
          <w14:ligatures w14:val="none"/>
        </w:rPr>
        <w:t xml:space="preserve"> site area shall be 25 contiguous acres.</w:t>
      </w:r>
    </w:p>
    <w:p w14:paraId="168A6A7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69" w:anchor="11601970" w:tooltip="195-14A(2)" w:history="1">
        <w:r w:rsidRPr="006E69CE">
          <w:rPr>
            <w:rFonts w:ascii="Arial" w:eastAsia="Times New Roman" w:hAnsi="Arial" w:cs="Arial"/>
            <w:b/>
            <w:bCs/>
            <w:color w:val="333333"/>
            <w:kern w:val="0"/>
            <w:sz w:val="27"/>
            <w:szCs w:val="27"/>
            <w14:ligatures w14:val="none"/>
          </w:rPr>
          <w:t>(2) </w:t>
        </w:r>
      </w:hyperlink>
    </w:p>
    <w:p w14:paraId="57227F9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structures shall be a minimum of 100 feet from property boundaries.</w:t>
      </w:r>
    </w:p>
    <w:p w14:paraId="6184A39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0" w:anchor="11601971" w:tooltip="195-14A(3)" w:history="1">
        <w:r w:rsidRPr="006E69CE">
          <w:rPr>
            <w:rFonts w:ascii="Arial" w:eastAsia="Times New Roman" w:hAnsi="Arial" w:cs="Arial"/>
            <w:b/>
            <w:bCs/>
            <w:color w:val="333333"/>
            <w:kern w:val="0"/>
            <w:sz w:val="27"/>
            <w:szCs w:val="27"/>
            <w14:ligatures w14:val="none"/>
          </w:rPr>
          <w:t>(3) </w:t>
        </w:r>
      </w:hyperlink>
    </w:p>
    <w:p w14:paraId="3884770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vehicular points of access shall be subject to the approval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xml:space="preserve"> and the Pennsylvania Department of Transportation.</w:t>
      </w:r>
    </w:p>
    <w:p w14:paraId="4CD7109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1" w:anchor="11601972" w:tooltip="195-14A(4)" w:history="1">
        <w:r w:rsidRPr="006E69CE">
          <w:rPr>
            <w:rFonts w:ascii="Arial" w:eastAsia="Times New Roman" w:hAnsi="Arial" w:cs="Arial"/>
            <w:b/>
            <w:bCs/>
            <w:color w:val="333333"/>
            <w:kern w:val="0"/>
            <w:sz w:val="27"/>
            <w:szCs w:val="27"/>
            <w14:ligatures w14:val="none"/>
          </w:rPr>
          <w:t>(4) </w:t>
        </w:r>
      </w:hyperlink>
    </w:p>
    <w:p w14:paraId="71A49B3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crematory facilities shall be authorized in conjunction with the establishment of a cemetery.</w:t>
      </w:r>
    </w:p>
    <w:p w14:paraId="52E4754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2" w:anchor="11601973" w:tooltip="195-14B" w:history="1">
        <w:r w:rsidRPr="006E69CE">
          <w:rPr>
            <w:rFonts w:ascii="Arial" w:eastAsia="Times New Roman" w:hAnsi="Arial" w:cs="Arial"/>
            <w:b/>
            <w:bCs/>
            <w:color w:val="333333"/>
            <w:kern w:val="0"/>
            <w:sz w:val="27"/>
            <w:szCs w:val="27"/>
            <w14:ligatures w14:val="none"/>
          </w:rPr>
          <w:t>B. </w:t>
        </w:r>
      </w:hyperlink>
    </w:p>
    <w:p w14:paraId="2175452C"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273" w:anchor="ft11601973-1" w:history="1">
        <w:r w:rsidRPr="006E69CE">
          <w:rPr>
            <w:rFonts w:ascii="Arial" w:eastAsia="Times New Roman" w:hAnsi="Arial" w:cs="Arial"/>
            <w:b/>
            <w:bCs/>
            <w:color w:val="661111"/>
            <w:kern w:val="0"/>
            <w:sz w:val="15"/>
            <w:szCs w:val="15"/>
            <w:vertAlign w:val="superscript"/>
            <w14:ligatures w14:val="none"/>
          </w:rPr>
          <w:t>[1]</w:t>
        </w:r>
      </w:hyperlink>
    </w:p>
    <w:p w14:paraId="2AEB6AEC"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274" w:anchor="ref11601973-1" w:history="1">
        <w:r w:rsidRPr="006E69CE">
          <w:rPr>
            <w:rFonts w:ascii="Arial" w:eastAsia="Times New Roman" w:hAnsi="Arial" w:cs="Arial"/>
            <w:color w:val="661111"/>
            <w:kern w:val="0"/>
            <w:sz w:val="25"/>
            <w:szCs w:val="25"/>
            <w14:ligatures w14:val="none"/>
          </w:rPr>
          <w:t>[1]</w:t>
        </w:r>
      </w:hyperlink>
    </w:p>
    <w:p w14:paraId="2471B395"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Former Subsection B, Conversion apartment, Subsection </w:t>
      </w:r>
      <w:hyperlink r:id="rId275" w:anchor="11601979" w:history="1">
        <w:r w:rsidRPr="006E69CE">
          <w:rPr>
            <w:rFonts w:ascii="Arial" w:eastAsia="Times New Roman" w:hAnsi="Arial" w:cs="Arial"/>
            <w:b/>
            <w:bCs/>
            <w:i/>
            <w:iCs/>
            <w:color w:val="333333"/>
            <w:kern w:val="0"/>
            <w:sz w:val="25"/>
            <w:szCs w:val="25"/>
            <w14:ligatures w14:val="none"/>
          </w:rPr>
          <w:t>C</w:t>
        </w:r>
      </w:hyperlink>
      <w:r w:rsidRPr="006E69CE">
        <w:rPr>
          <w:rFonts w:ascii="Arial" w:eastAsia="Times New Roman" w:hAnsi="Arial" w:cs="Arial"/>
          <w:i/>
          <w:iCs/>
          <w:color w:val="661111"/>
          <w:kern w:val="0"/>
          <w:sz w:val="25"/>
          <w:szCs w:val="25"/>
          <w14:ligatures w14:val="none"/>
        </w:rPr>
        <w:t>, Home occupation, as amended 2-5-2003 by Ord. No. 482, and Subsection </w:t>
      </w:r>
      <w:hyperlink r:id="rId276" w:anchor="11602002" w:history="1">
        <w:r w:rsidRPr="006E69CE">
          <w:rPr>
            <w:rFonts w:ascii="Arial" w:eastAsia="Times New Roman" w:hAnsi="Arial" w:cs="Arial"/>
            <w:b/>
            <w:bCs/>
            <w:i/>
            <w:iCs/>
            <w:color w:val="333333"/>
            <w:kern w:val="0"/>
            <w:sz w:val="25"/>
            <w:szCs w:val="25"/>
            <w14:ligatures w14:val="none"/>
          </w:rPr>
          <w:t>D</w:t>
        </w:r>
      </w:hyperlink>
      <w:r w:rsidRPr="006E69CE">
        <w:rPr>
          <w:rFonts w:ascii="Arial" w:eastAsia="Times New Roman" w:hAnsi="Arial" w:cs="Arial"/>
          <w:i/>
          <w:iCs/>
          <w:color w:val="661111"/>
          <w:kern w:val="0"/>
          <w:sz w:val="25"/>
          <w:szCs w:val="25"/>
          <w14:ligatures w14:val="none"/>
        </w:rPr>
        <w:t>, School bus shelter, were repealed 7-7-2021 by Ord. No. 739.</w:t>
      </w:r>
    </w:p>
    <w:p w14:paraId="390318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7" w:anchor="11601979" w:tooltip="195-14C" w:history="1">
        <w:r w:rsidRPr="006E69CE">
          <w:rPr>
            <w:rFonts w:ascii="Arial" w:eastAsia="Times New Roman" w:hAnsi="Arial" w:cs="Arial"/>
            <w:b/>
            <w:bCs/>
            <w:color w:val="333333"/>
            <w:kern w:val="0"/>
            <w:sz w:val="27"/>
            <w:szCs w:val="27"/>
            <w14:ligatures w14:val="none"/>
          </w:rPr>
          <w:t>C. </w:t>
        </w:r>
      </w:hyperlink>
    </w:p>
    <w:p w14:paraId="46CCB10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p>
    <w:p w14:paraId="35B0A34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8" w:anchor="11602002" w:tooltip="195-14D" w:history="1">
        <w:r w:rsidRPr="006E69CE">
          <w:rPr>
            <w:rFonts w:ascii="Arial" w:eastAsia="Times New Roman" w:hAnsi="Arial" w:cs="Arial"/>
            <w:b/>
            <w:bCs/>
            <w:color w:val="333333"/>
            <w:kern w:val="0"/>
            <w:sz w:val="27"/>
            <w:szCs w:val="27"/>
            <w14:ligatures w14:val="none"/>
          </w:rPr>
          <w:t>D. </w:t>
        </w:r>
      </w:hyperlink>
    </w:p>
    <w:p w14:paraId="5473A73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p>
    <w:p w14:paraId="73E1CD9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79" w:anchor="11602006" w:tooltip="195-14E" w:history="1">
        <w:r w:rsidRPr="006E69CE">
          <w:rPr>
            <w:rFonts w:ascii="Arial" w:eastAsia="Times New Roman" w:hAnsi="Arial" w:cs="Arial"/>
            <w:b/>
            <w:bCs/>
            <w:color w:val="333333"/>
            <w:kern w:val="0"/>
            <w:sz w:val="27"/>
            <w:szCs w:val="27"/>
            <w14:ligatures w14:val="none"/>
          </w:rPr>
          <w:t>E. </w:t>
        </w:r>
      </w:hyperlink>
    </w:p>
    <w:p w14:paraId="38988B3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280" w:anchor="ft11602006-2" w:history="1">
        <w:r w:rsidRPr="006E69CE">
          <w:rPr>
            <w:rFonts w:ascii="Arial" w:eastAsia="Times New Roman" w:hAnsi="Arial" w:cs="Arial"/>
            <w:b/>
            <w:bCs/>
            <w:color w:val="661111"/>
            <w:kern w:val="0"/>
            <w:sz w:val="15"/>
            <w:szCs w:val="15"/>
            <w:vertAlign w:val="superscript"/>
            <w14:ligatures w14:val="none"/>
          </w:rPr>
          <w:t>[2]</w:t>
        </w:r>
      </w:hyperlink>
    </w:p>
    <w:p w14:paraId="4F22B9B1"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281" w:anchor="ref11602006-2" w:history="1">
        <w:r w:rsidRPr="006E69CE">
          <w:rPr>
            <w:rFonts w:ascii="Arial" w:eastAsia="Times New Roman" w:hAnsi="Arial" w:cs="Arial"/>
            <w:color w:val="661111"/>
            <w:kern w:val="0"/>
            <w:sz w:val="25"/>
            <w:szCs w:val="25"/>
            <w14:ligatures w14:val="none"/>
          </w:rPr>
          <w:t>[2]</w:t>
        </w:r>
      </w:hyperlink>
    </w:p>
    <w:p w14:paraId="023A91EC"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Former Subsection E, Garden center/commercial greenhouse, amended 4-7-2004 by Ord. No. 508, was repealed 2-15-2017 by Ord. No. 682.</w:t>
      </w:r>
    </w:p>
    <w:p w14:paraId="1BFCBD5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2" w:anchor="11602013" w:tooltip="195-14F" w:history="1">
        <w:r w:rsidRPr="006E69CE">
          <w:rPr>
            <w:rFonts w:ascii="Arial" w:eastAsia="Times New Roman" w:hAnsi="Arial" w:cs="Arial"/>
            <w:b/>
            <w:bCs/>
            <w:color w:val="333333"/>
            <w:kern w:val="0"/>
            <w:sz w:val="27"/>
            <w:szCs w:val="27"/>
            <w14:ligatures w14:val="none"/>
          </w:rPr>
          <w:t>F. </w:t>
        </w:r>
      </w:hyperlink>
    </w:p>
    <w:p w14:paraId="49F770D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Group residential facility.</w:t>
      </w:r>
    </w:p>
    <w:p w14:paraId="34B0E3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3" w:anchor="11602014" w:tooltip="195-14F(1)" w:history="1">
        <w:r w:rsidRPr="006E69CE">
          <w:rPr>
            <w:rFonts w:ascii="Arial" w:eastAsia="Times New Roman" w:hAnsi="Arial" w:cs="Arial"/>
            <w:b/>
            <w:bCs/>
            <w:color w:val="333333"/>
            <w:kern w:val="0"/>
            <w:sz w:val="27"/>
            <w:szCs w:val="27"/>
            <w14:ligatures w14:val="none"/>
          </w:rPr>
          <w:t>(1) </w:t>
        </w:r>
      </w:hyperlink>
    </w:p>
    <w:p w14:paraId="0117D88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services shall be provided in a family environment as opposed to an institutional structure or setting.</w:t>
      </w:r>
    </w:p>
    <w:p w14:paraId="0ADA36C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4" w:anchor="11602015" w:tooltip="195-14F(2)" w:history="1">
        <w:r w:rsidRPr="006E69CE">
          <w:rPr>
            <w:rFonts w:ascii="Arial" w:eastAsia="Times New Roman" w:hAnsi="Arial" w:cs="Arial"/>
            <w:b/>
            <w:bCs/>
            <w:color w:val="333333"/>
            <w:kern w:val="0"/>
            <w:sz w:val="27"/>
            <w:szCs w:val="27"/>
            <w14:ligatures w14:val="none"/>
          </w:rPr>
          <w:t>(2) </w:t>
        </w:r>
      </w:hyperlink>
    </w:p>
    <w:p w14:paraId="7074C05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group residential facility shall not include business or professional offices (other than incidental offices), business activities, fraternal or social clubs, hospitals, </w:t>
      </w:r>
      <w:proofErr w:type="gramStart"/>
      <w:r w:rsidRPr="006E69CE">
        <w:rPr>
          <w:rFonts w:ascii="Arial" w:eastAsia="Times New Roman" w:hAnsi="Arial" w:cs="Arial"/>
          <w:color w:val="333333"/>
          <w:kern w:val="0"/>
          <w:sz w:val="27"/>
          <w:szCs w:val="27"/>
          <w14:ligatures w14:val="none"/>
        </w:rPr>
        <w:t>clinics</w:t>
      </w:r>
      <w:proofErr w:type="gramEnd"/>
      <w:r w:rsidRPr="006E69CE">
        <w:rPr>
          <w:rFonts w:ascii="Arial" w:eastAsia="Times New Roman" w:hAnsi="Arial" w:cs="Arial"/>
          <w:color w:val="333333"/>
          <w:kern w:val="0"/>
          <w:sz w:val="27"/>
          <w:szCs w:val="27"/>
          <w14:ligatures w14:val="none"/>
        </w:rPr>
        <w:t xml:space="preserve"> or other such activities.</w:t>
      </w:r>
    </w:p>
    <w:p w14:paraId="4A04CB7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5" w:anchor="11602016" w:tooltip="195-14F(3)" w:history="1">
        <w:r w:rsidRPr="006E69CE">
          <w:rPr>
            <w:rFonts w:ascii="Arial" w:eastAsia="Times New Roman" w:hAnsi="Arial" w:cs="Arial"/>
            <w:b/>
            <w:bCs/>
            <w:color w:val="333333"/>
            <w:kern w:val="0"/>
            <w:sz w:val="27"/>
            <w:szCs w:val="27"/>
            <w14:ligatures w14:val="none"/>
          </w:rPr>
          <w:t>(3) </w:t>
        </w:r>
      </w:hyperlink>
    </w:p>
    <w:p w14:paraId="34FDCF3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 xml:space="preserve">The number of residents in any single group residential facility shall be limited to no more than eight persons, including client residents, </w:t>
      </w:r>
      <w:proofErr w:type="gramStart"/>
      <w:r w:rsidRPr="006E69CE">
        <w:rPr>
          <w:rFonts w:ascii="Arial" w:eastAsia="Times New Roman" w:hAnsi="Arial" w:cs="Arial"/>
          <w:color w:val="333333"/>
          <w:kern w:val="0"/>
          <w:sz w:val="27"/>
          <w:szCs w:val="27"/>
          <w14:ligatures w14:val="none"/>
        </w:rPr>
        <w:t>staff</w:t>
      </w:r>
      <w:proofErr w:type="gramEnd"/>
      <w:r w:rsidRPr="006E69CE">
        <w:rPr>
          <w:rFonts w:ascii="Arial" w:eastAsia="Times New Roman" w:hAnsi="Arial" w:cs="Arial"/>
          <w:color w:val="333333"/>
          <w:kern w:val="0"/>
          <w:sz w:val="27"/>
          <w:szCs w:val="27"/>
          <w14:ligatures w14:val="none"/>
        </w:rPr>
        <w:t xml:space="preserve"> and family of staff. Clients shall be limited to no more than six ambulatory persons.</w:t>
      </w:r>
    </w:p>
    <w:p w14:paraId="08038C6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6" w:anchor="11602017" w:tooltip="195-14F(4)" w:history="1">
        <w:r w:rsidRPr="006E69CE">
          <w:rPr>
            <w:rFonts w:ascii="Arial" w:eastAsia="Times New Roman" w:hAnsi="Arial" w:cs="Arial"/>
            <w:b/>
            <w:bCs/>
            <w:color w:val="333333"/>
            <w:kern w:val="0"/>
            <w:sz w:val="27"/>
            <w:szCs w:val="27"/>
            <w14:ligatures w14:val="none"/>
          </w:rPr>
          <w:t>(4) </w:t>
        </w:r>
      </w:hyperlink>
    </w:p>
    <w:p w14:paraId="0B2D5AC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Supervision shall be provided by responsible and appropriately qualified adults on duty, on the premises on a twenty-four-hour-a-day basis. A minimum of one such adult shall </w:t>
      </w:r>
      <w:proofErr w:type="gramStart"/>
      <w:r w:rsidRPr="006E69CE">
        <w:rPr>
          <w:rFonts w:ascii="Arial" w:eastAsia="Times New Roman" w:hAnsi="Arial" w:cs="Arial"/>
          <w:color w:val="333333"/>
          <w:kern w:val="0"/>
          <w:sz w:val="27"/>
          <w:szCs w:val="27"/>
          <w14:ligatures w14:val="none"/>
        </w:rPr>
        <w:t>be in residence at the facility and on duty at all times</w:t>
      </w:r>
      <w:proofErr w:type="gramEnd"/>
      <w:r w:rsidRPr="006E69CE">
        <w:rPr>
          <w:rFonts w:ascii="Arial" w:eastAsia="Times New Roman" w:hAnsi="Arial" w:cs="Arial"/>
          <w:color w:val="333333"/>
          <w:kern w:val="0"/>
          <w:sz w:val="27"/>
          <w:szCs w:val="27"/>
          <w14:ligatures w14:val="none"/>
        </w:rPr>
        <w:t>.</w:t>
      </w:r>
    </w:p>
    <w:p w14:paraId="6601441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7" w:anchor="11602018" w:tooltip="195-14F(5)" w:history="1">
        <w:r w:rsidRPr="006E69CE">
          <w:rPr>
            <w:rFonts w:ascii="Arial" w:eastAsia="Times New Roman" w:hAnsi="Arial" w:cs="Arial"/>
            <w:b/>
            <w:bCs/>
            <w:color w:val="333333"/>
            <w:kern w:val="0"/>
            <w:sz w:val="27"/>
            <w:szCs w:val="27"/>
            <w14:ligatures w14:val="none"/>
          </w:rPr>
          <w:t>(5) </w:t>
        </w:r>
      </w:hyperlink>
    </w:p>
    <w:p w14:paraId="599DE31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Lot, </w:t>
      </w:r>
      <w:proofErr w:type="gramStart"/>
      <w:r w:rsidRPr="006E69CE">
        <w:rPr>
          <w:rFonts w:ascii="Arial" w:eastAsia="Times New Roman" w:hAnsi="Arial" w:cs="Arial"/>
          <w:color w:val="333333"/>
          <w:kern w:val="0"/>
          <w:sz w:val="27"/>
          <w:szCs w:val="27"/>
          <w14:ligatures w14:val="none"/>
        </w:rPr>
        <w:t>yard</w:t>
      </w:r>
      <w:proofErr w:type="gramEnd"/>
      <w:r w:rsidRPr="006E69CE">
        <w:rPr>
          <w:rFonts w:ascii="Arial" w:eastAsia="Times New Roman" w:hAnsi="Arial" w:cs="Arial"/>
          <w:color w:val="333333"/>
          <w:kern w:val="0"/>
          <w:sz w:val="27"/>
          <w:szCs w:val="27"/>
          <w14:ligatures w14:val="none"/>
        </w:rPr>
        <w:t xml:space="preserve"> and all other dimensional requirements of the zoning district in which the facility is located shall be met. Each lot shall include a minimum of 1,600 square feet of exterior open space which is maintained and suitable for passive and/or active recreational use.</w:t>
      </w:r>
    </w:p>
    <w:p w14:paraId="191F020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8" w:anchor="11602019" w:tooltip="195-14F(6)" w:history="1">
        <w:r w:rsidRPr="006E69CE">
          <w:rPr>
            <w:rFonts w:ascii="Arial" w:eastAsia="Times New Roman" w:hAnsi="Arial" w:cs="Arial"/>
            <w:b/>
            <w:bCs/>
            <w:color w:val="333333"/>
            <w:kern w:val="0"/>
            <w:sz w:val="27"/>
            <w:szCs w:val="27"/>
            <w14:ligatures w14:val="none"/>
          </w:rPr>
          <w:t>(6) </w:t>
        </w:r>
      </w:hyperlink>
    </w:p>
    <w:p w14:paraId="559D208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addition to normal residential parking requirements, parking facilities shall be provided at the rate of one off-street space for every two resident clients.</w:t>
      </w:r>
    </w:p>
    <w:p w14:paraId="07F6BDE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89" w:anchor="11602020" w:tooltip="195-14F(7)" w:history="1">
        <w:r w:rsidRPr="006E69CE">
          <w:rPr>
            <w:rFonts w:ascii="Arial" w:eastAsia="Times New Roman" w:hAnsi="Arial" w:cs="Arial"/>
            <w:b/>
            <w:bCs/>
            <w:color w:val="333333"/>
            <w:kern w:val="0"/>
            <w:sz w:val="27"/>
            <w:szCs w:val="27"/>
            <w14:ligatures w14:val="none"/>
          </w:rPr>
          <w:t>(7) </w:t>
        </w:r>
      </w:hyperlink>
    </w:p>
    <w:p w14:paraId="1FE02A5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group residential facility shall be located not less than 2,500 linear feet from any other group residential facility.</w:t>
      </w:r>
    </w:p>
    <w:p w14:paraId="75C573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0" w:anchor="11602021" w:tooltip="195-14F(8)" w:history="1">
        <w:r w:rsidRPr="006E69CE">
          <w:rPr>
            <w:rFonts w:ascii="Arial" w:eastAsia="Times New Roman" w:hAnsi="Arial" w:cs="Arial"/>
            <w:b/>
            <w:bCs/>
            <w:color w:val="333333"/>
            <w:kern w:val="0"/>
            <w:sz w:val="27"/>
            <w:szCs w:val="27"/>
            <w14:ligatures w14:val="none"/>
          </w:rPr>
          <w:t>(8) </w:t>
        </w:r>
      </w:hyperlink>
    </w:p>
    <w:p w14:paraId="32F0713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As part of the special exception application process, the Chief of the Township Fire Department or the designated agent thereof shall inspect the premises to evaluate access, fire hazard potential, fire escape provisions, structure layout and adequacy of smoke and fire alarm devices.</w:t>
      </w:r>
    </w:p>
    <w:p w14:paraId="4D33896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1" w:anchor="11602022" w:tooltip="195-14F(9)" w:history="1">
        <w:r w:rsidRPr="006E69CE">
          <w:rPr>
            <w:rFonts w:ascii="Arial" w:eastAsia="Times New Roman" w:hAnsi="Arial" w:cs="Arial"/>
            <w:b/>
            <w:bCs/>
            <w:color w:val="333333"/>
            <w:kern w:val="0"/>
            <w:sz w:val="27"/>
            <w:szCs w:val="27"/>
            <w14:ligatures w14:val="none"/>
          </w:rPr>
          <w:t>(9) </w:t>
        </w:r>
      </w:hyperlink>
    </w:p>
    <w:p w14:paraId="4D2BAA2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Sanitary facilities, consisting of a sink, water closet and tub or shower, shall be provided at a ratio of one each for every four inhabitants of the facility.</w:t>
      </w:r>
    </w:p>
    <w:p w14:paraId="1F2C9E8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2" w:anchor="11602023" w:tooltip="195-14F(10)" w:history="1">
        <w:r w:rsidRPr="006E69CE">
          <w:rPr>
            <w:rFonts w:ascii="Arial" w:eastAsia="Times New Roman" w:hAnsi="Arial" w:cs="Arial"/>
            <w:b/>
            <w:bCs/>
            <w:color w:val="333333"/>
            <w:kern w:val="0"/>
            <w:sz w:val="27"/>
            <w:szCs w:val="27"/>
            <w14:ligatures w14:val="none"/>
          </w:rPr>
          <w:t>(10) </w:t>
        </w:r>
      </w:hyperlink>
    </w:p>
    <w:p w14:paraId="0DCA3F2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dining area shall be provided which is of sufficient size to accommodate all clients and residents </w:t>
      </w:r>
      <w:proofErr w:type="gramStart"/>
      <w:r w:rsidRPr="006E69CE">
        <w:rPr>
          <w:rFonts w:ascii="Arial" w:eastAsia="Times New Roman" w:hAnsi="Arial" w:cs="Arial"/>
          <w:color w:val="333333"/>
          <w:kern w:val="0"/>
          <w:sz w:val="27"/>
          <w:szCs w:val="27"/>
          <w14:ligatures w14:val="none"/>
        </w:rPr>
        <w:t>at</w:t>
      </w:r>
      <w:proofErr w:type="gramEnd"/>
      <w:r w:rsidRPr="006E69CE">
        <w:rPr>
          <w:rFonts w:ascii="Arial" w:eastAsia="Times New Roman" w:hAnsi="Arial" w:cs="Arial"/>
          <w:color w:val="333333"/>
          <w:kern w:val="0"/>
          <w:sz w:val="27"/>
          <w:szCs w:val="27"/>
          <w14:ligatures w14:val="none"/>
        </w:rPr>
        <w:t xml:space="preserve"> a single seating.</w:t>
      </w:r>
    </w:p>
    <w:p w14:paraId="22E608D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3" w:anchor="11602024" w:tooltip="195-14F(11)" w:history="1">
        <w:r w:rsidRPr="006E69CE">
          <w:rPr>
            <w:rFonts w:ascii="Arial" w:eastAsia="Times New Roman" w:hAnsi="Arial" w:cs="Arial"/>
            <w:b/>
            <w:bCs/>
            <w:color w:val="333333"/>
            <w:kern w:val="0"/>
            <w:sz w:val="27"/>
            <w:szCs w:val="27"/>
            <w14:ligatures w14:val="none"/>
          </w:rPr>
          <w:t>(11) </w:t>
        </w:r>
      </w:hyperlink>
    </w:p>
    <w:p w14:paraId="6DEE377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minimum of 72 square feet of contiguous sleeping and personal area shall be provided for each client. Said area, for purposes of this requirement, shall be computed exclusive of common use areas such as circulation areas, storage areas, dining areas, kitchen and food preparation areas, game rooms and related recreation or instruction areas and other common use spaces.</w:t>
      </w:r>
    </w:p>
    <w:p w14:paraId="66D2806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4" w:anchor="11602025" w:tooltip="195-14F(12)" w:history="1">
        <w:r w:rsidRPr="006E69CE">
          <w:rPr>
            <w:rFonts w:ascii="Arial" w:eastAsia="Times New Roman" w:hAnsi="Arial" w:cs="Arial"/>
            <w:b/>
            <w:bCs/>
            <w:color w:val="333333"/>
            <w:kern w:val="0"/>
            <w:sz w:val="27"/>
            <w:szCs w:val="27"/>
            <w14:ligatures w14:val="none"/>
          </w:rPr>
          <w:t>(12) </w:t>
        </w:r>
      </w:hyperlink>
    </w:p>
    <w:p w14:paraId="34950E3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license or certification shall be obtained from the Commonwealth of Pennsylvania, Department of Labor and Industry, Department of Public Welfare, and any other state or county agency having jurisdiction, prior to the issuance of a certificate of occupancy. </w:t>
      </w:r>
      <w:proofErr w:type="gramStart"/>
      <w:r w:rsidRPr="006E69CE">
        <w:rPr>
          <w:rFonts w:ascii="Arial" w:eastAsia="Times New Roman" w:hAnsi="Arial" w:cs="Arial"/>
          <w:color w:val="333333"/>
          <w:kern w:val="0"/>
          <w:sz w:val="27"/>
          <w:szCs w:val="27"/>
          <w14:ligatures w14:val="none"/>
        </w:rPr>
        <w:t>In the event that</w:t>
      </w:r>
      <w:proofErr w:type="gramEnd"/>
      <w:r w:rsidRPr="006E69CE">
        <w:rPr>
          <w:rFonts w:ascii="Arial" w:eastAsia="Times New Roman" w:hAnsi="Arial" w:cs="Arial"/>
          <w:color w:val="333333"/>
          <w:kern w:val="0"/>
          <w:sz w:val="27"/>
          <w:szCs w:val="27"/>
          <w14:ligatures w14:val="none"/>
        </w:rPr>
        <w:t xml:space="preserve"> an appropriate licensing or certifying agency does not exist, the applicant shall demonstrate to the Zoning Hearing Board that the proposal for establishing such a facility satisfies a demonstrated need and will be conducted in a responsible manner without detriment to surrounding properties.</w:t>
      </w:r>
    </w:p>
    <w:p w14:paraId="554E43A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5" w:anchor="11602026" w:tooltip="195-14F(13)" w:history="1">
        <w:r w:rsidRPr="006E69CE">
          <w:rPr>
            <w:rFonts w:ascii="Arial" w:eastAsia="Times New Roman" w:hAnsi="Arial" w:cs="Arial"/>
            <w:b/>
            <w:bCs/>
            <w:color w:val="333333"/>
            <w:kern w:val="0"/>
            <w:sz w:val="27"/>
            <w:szCs w:val="27"/>
            <w14:ligatures w14:val="none"/>
          </w:rPr>
          <w:t>(13) </w:t>
        </w:r>
      </w:hyperlink>
    </w:p>
    <w:p w14:paraId="3686D71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sponsor shall file annually with the Township Secretary and the Zoning Officer information certifying that the facility continues to adequately meet the conditions of the original approval. Changes of sponsorship or of any conditions of original approval shall constitute a new use, and the full conditional use procedure for obtaining a new use shall be exercised.</w:t>
      </w:r>
    </w:p>
    <w:p w14:paraId="6DF6F46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6" w:anchor="11602027" w:tooltip="195-14F(14)" w:history="1">
        <w:r w:rsidRPr="006E69CE">
          <w:rPr>
            <w:rFonts w:ascii="Arial" w:eastAsia="Times New Roman" w:hAnsi="Arial" w:cs="Arial"/>
            <w:b/>
            <w:bCs/>
            <w:color w:val="333333"/>
            <w:kern w:val="0"/>
            <w:sz w:val="27"/>
            <w:szCs w:val="27"/>
            <w14:ligatures w14:val="none"/>
          </w:rPr>
          <w:t>(14) </w:t>
        </w:r>
      </w:hyperlink>
    </w:p>
    <w:p w14:paraId="360C270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considering a request for establishment of a group residential facility under the provisions for special exceptions in the Township, the Zoning Hearing Board may attach any reasonable conditions and safeguards beyond those expressed in this chapter and other applicable codes duly enacted.</w:t>
      </w:r>
    </w:p>
    <w:p w14:paraId="0B43311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7" w:anchor="11602028" w:tooltip="195-14F(15)" w:history="1">
        <w:r w:rsidRPr="006E69CE">
          <w:rPr>
            <w:rFonts w:ascii="Arial" w:eastAsia="Times New Roman" w:hAnsi="Arial" w:cs="Arial"/>
            <w:b/>
            <w:bCs/>
            <w:color w:val="333333"/>
            <w:kern w:val="0"/>
            <w:sz w:val="27"/>
            <w:szCs w:val="27"/>
            <w14:ligatures w14:val="none"/>
          </w:rPr>
          <w:t>(15) </w:t>
        </w:r>
      </w:hyperlink>
    </w:p>
    <w:p w14:paraId="2BBFBDA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Documentation shall be submitted which certifies approval of sewage disposal provisions by the Sewage Enforcement Officer and certification shall be provided from competent sources that adequate water supply is available.</w:t>
      </w:r>
    </w:p>
    <w:p w14:paraId="75DBE8F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8" w:anchor="11602029" w:tooltip="195-14G" w:history="1">
        <w:r w:rsidRPr="006E69CE">
          <w:rPr>
            <w:rFonts w:ascii="Arial" w:eastAsia="Times New Roman" w:hAnsi="Arial" w:cs="Arial"/>
            <w:b/>
            <w:bCs/>
            <w:color w:val="333333"/>
            <w:kern w:val="0"/>
            <w:sz w:val="27"/>
            <w:szCs w:val="27"/>
            <w14:ligatures w14:val="none"/>
          </w:rPr>
          <w:t>G. </w:t>
        </w:r>
      </w:hyperlink>
    </w:p>
    <w:p w14:paraId="10852D24"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Mine</w:t>
      </w:r>
      <w:proofErr w:type="gramEnd"/>
      <w:r w:rsidRPr="006E69CE">
        <w:rPr>
          <w:rFonts w:ascii="Arial" w:eastAsia="Times New Roman" w:hAnsi="Arial" w:cs="Arial"/>
          <w:color w:val="333333"/>
          <w:kern w:val="0"/>
          <w:sz w:val="27"/>
          <w:szCs w:val="27"/>
          <w14:ligatures w14:val="none"/>
        </w:rPr>
        <w:t xml:space="preserve"> ventilating shafts.</w:t>
      </w:r>
    </w:p>
    <w:p w14:paraId="602176A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299" w:anchor="11602030" w:tooltip="195-14G(1)" w:history="1">
        <w:r w:rsidRPr="006E69CE">
          <w:rPr>
            <w:rFonts w:ascii="Arial" w:eastAsia="Times New Roman" w:hAnsi="Arial" w:cs="Arial"/>
            <w:b/>
            <w:bCs/>
            <w:color w:val="333333"/>
            <w:kern w:val="0"/>
            <w:sz w:val="27"/>
            <w:szCs w:val="27"/>
            <w14:ligatures w14:val="none"/>
          </w:rPr>
          <w:t>(1) </w:t>
        </w:r>
      </w:hyperlink>
    </w:p>
    <w:p w14:paraId="7ED19D7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application shall include a development and operation plan. The following information and all other data deemed appropriate and necessary to demonstrate that the intent and purposes of this chapter will be achieved shall be included:</w:t>
      </w:r>
    </w:p>
    <w:p w14:paraId="4A92ABE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0" w:anchor="11602031" w:tooltip="195-14G(1)(a)" w:history="1">
        <w:r w:rsidRPr="006E69CE">
          <w:rPr>
            <w:rFonts w:ascii="Arial" w:eastAsia="Times New Roman" w:hAnsi="Arial" w:cs="Arial"/>
            <w:b/>
            <w:bCs/>
            <w:color w:val="333333"/>
            <w:kern w:val="0"/>
            <w:sz w:val="27"/>
            <w:szCs w:val="27"/>
            <w14:ligatures w14:val="none"/>
          </w:rPr>
          <w:t>(a) </w:t>
        </w:r>
      </w:hyperlink>
    </w:p>
    <w:p w14:paraId="77DAB13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description of the character, </w:t>
      </w:r>
      <w:proofErr w:type="gramStart"/>
      <w:r w:rsidRPr="006E69CE">
        <w:rPr>
          <w:rFonts w:ascii="Arial" w:eastAsia="Times New Roman" w:hAnsi="Arial" w:cs="Arial"/>
          <w:color w:val="333333"/>
          <w:kern w:val="0"/>
          <w:sz w:val="27"/>
          <w:szCs w:val="27"/>
          <w14:ligatures w14:val="none"/>
        </w:rPr>
        <w:t>timing</w:t>
      </w:r>
      <w:proofErr w:type="gramEnd"/>
      <w:r w:rsidRPr="006E69CE">
        <w:rPr>
          <w:rFonts w:ascii="Arial" w:eastAsia="Times New Roman" w:hAnsi="Arial" w:cs="Arial"/>
          <w:color w:val="333333"/>
          <w:kern w:val="0"/>
          <w:sz w:val="27"/>
          <w:szCs w:val="27"/>
          <w14:ligatures w14:val="none"/>
        </w:rPr>
        <w:t xml:space="preserve"> and duration of the proposed operation, including maps and plans showing the location of the site, all access routes from public roads and area and extent of the proposed activity.</w:t>
      </w:r>
    </w:p>
    <w:p w14:paraId="1BCE3A9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1" w:anchor="11602032" w:tooltip="195-14G(1)(b)" w:history="1">
        <w:r w:rsidRPr="006E69CE">
          <w:rPr>
            <w:rFonts w:ascii="Arial" w:eastAsia="Times New Roman" w:hAnsi="Arial" w:cs="Arial"/>
            <w:b/>
            <w:bCs/>
            <w:color w:val="333333"/>
            <w:kern w:val="0"/>
            <w:sz w:val="27"/>
            <w:szCs w:val="27"/>
            <w14:ligatures w14:val="none"/>
          </w:rPr>
          <w:t>(b) </w:t>
        </w:r>
      </w:hyperlink>
    </w:p>
    <w:p w14:paraId="51AA8CF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location and identity of ownership of all structures and land uses that will or may be affected by the proposed operation.</w:t>
      </w:r>
    </w:p>
    <w:p w14:paraId="16EFD9D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2" w:anchor="11602033" w:tooltip="195-14G(1)(c)" w:history="1">
        <w:r w:rsidRPr="006E69CE">
          <w:rPr>
            <w:rFonts w:ascii="Arial" w:eastAsia="Times New Roman" w:hAnsi="Arial" w:cs="Arial"/>
            <w:b/>
            <w:bCs/>
            <w:color w:val="333333"/>
            <w:kern w:val="0"/>
            <w:sz w:val="27"/>
            <w:szCs w:val="27"/>
            <w14:ligatures w14:val="none"/>
          </w:rPr>
          <w:t>(c) </w:t>
        </w:r>
      </w:hyperlink>
    </w:p>
    <w:p w14:paraId="0A84163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Plans for restoring and reclaiming all involved areas following discontinuance of the underground mining.</w:t>
      </w:r>
    </w:p>
    <w:p w14:paraId="08544BE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3" w:anchor="11602034" w:tooltip="195-14G(1)(d)" w:history="1">
        <w:r w:rsidRPr="006E69CE">
          <w:rPr>
            <w:rFonts w:ascii="Arial" w:eastAsia="Times New Roman" w:hAnsi="Arial" w:cs="Arial"/>
            <w:b/>
            <w:bCs/>
            <w:color w:val="333333"/>
            <w:kern w:val="0"/>
            <w:sz w:val="27"/>
            <w:szCs w:val="27"/>
            <w14:ligatures w14:val="none"/>
          </w:rPr>
          <w:t>(d) </w:t>
        </w:r>
      </w:hyperlink>
    </w:p>
    <w:p w14:paraId="24F0277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site plan of the proposed facility showing all structures, facilities, accessways, fencing and screening provisions.</w:t>
      </w:r>
    </w:p>
    <w:p w14:paraId="2C27F9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4" w:anchor="11602035" w:tooltip="195-14G(2)" w:history="1">
        <w:r w:rsidRPr="006E69CE">
          <w:rPr>
            <w:rFonts w:ascii="Arial" w:eastAsia="Times New Roman" w:hAnsi="Arial" w:cs="Arial"/>
            <w:b/>
            <w:bCs/>
            <w:color w:val="333333"/>
            <w:kern w:val="0"/>
            <w:sz w:val="27"/>
            <w:szCs w:val="27"/>
            <w14:ligatures w14:val="none"/>
          </w:rPr>
          <w:t>(2) </w:t>
        </w:r>
      </w:hyperlink>
    </w:p>
    <w:p w14:paraId="1498664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Every ventilating shaft, including all structures intended to supply air or power to underground coal mines, shall be constructed and landscaped in a manner appropriate to the district in which it is located. The lot shall be not less than one acre, and ventilating shafts shall not be located within 100 feet of any property line. Open areas shall be covered with </w:t>
      </w:r>
      <w:proofErr w:type="gramStart"/>
      <w:r w:rsidRPr="006E69CE">
        <w:rPr>
          <w:rFonts w:ascii="Arial" w:eastAsia="Times New Roman" w:hAnsi="Arial" w:cs="Arial"/>
          <w:color w:val="333333"/>
          <w:kern w:val="0"/>
          <w:sz w:val="27"/>
          <w:szCs w:val="27"/>
          <w14:ligatures w14:val="none"/>
        </w:rPr>
        <w:t>an appropriate</w:t>
      </w:r>
      <w:proofErr w:type="gramEnd"/>
      <w:r w:rsidRPr="006E69CE">
        <w:rPr>
          <w:rFonts w:ascii="Arial" w:eastAsia="Times New Roman" w:hAnsi="Arial" w:cs="Arial"/>
          <w:color w:val="333333"/>
          <w:kern w:val="0"/>
          <w:sz w:val="27"/>
          <w:szCs w:val="27"/>
          <w14:ligatures w14:val="none"/>
        </w:rPr>
        <w:t xml:space="preserve"> vegetative material and properly maintained. Suitable baffles shall be utilized to protect the adjacent properties from noise of exhaust fans consistent with the following requirements:</w:t>
      </w:r>
    </w:p>
    <w:p w14:paraId="359759B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5" w:anchor="11602036" w:tooltip="195-14G(2)(a)" w:history="1">
        <w:r w:rsidRPr="006E69CE">
          <w:rPr>
            <w:rFonts w:ascii="Arial" w:eastAsia="Times New Roman" w:hAnsi="Arial" w:cs="Arial"/>
            <w:b/>
            <w:bCs/>
            <w:color w:val="333333"/>
            <w:kern w:val="0"/>
            <w:sz w:val="27"/>
            <w:szCs w:val="27"/>
            <w14:ligatures w14:val="none"/>
          </w:rPr>
          <w:t>(a) </w:t>
        </w:r>
      </w:hyperlink>
    </w:p>
    <w:p w14:paraId="0A59079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Maximum noise level 7:00 a.m. to 10:00 p.m.: 75 dBA.</w:t>
      </w:r>
    </w:p>
    <w:p w14:paraId="1483E97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6" w:anchor="11602037" w:tooltip="195-14G(2)(b)" w:history="1">
        <w:r w:rsidRPr="006E69CE">
          <w:rPr>
            <w:rFonts w:ascii="Arial" w:eastAsia="Times New Roman" w:hAnsi="Arial" w:cs="Arial"/>
            <w:b/>
            <w:bCs/>
            <w:color w:val="333333"/>
            <w:kern w:val="0"/>
            <w:sz w:val="27"/>
            <w:szCs w:val="27"/>
            <w14:ligatures w14:val="none"/>
          </w:rPr>
          <w:t>(b) </w:t>
        </w:r>
      </w:hyperlink>
    </w:p>
    <w:p w14:paraId="23A159D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Maximum noise level 10:00 p.m. to 7:00 a.m.: 70 dBA.</w:t>
      </w:r>
    </w:p>
    <w:p w14:paraId="0001845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7" w:anchor="11602038" w:tooltip="195-14G(3)" w:history="1">
        <w:r w:rsidRPr="006E69CE">
          <w:rPr>
            <w:rFonts w:ascii="Arial" w:eastAsia="Times New Roman" w:hAnsi="Arial" w:cs="Arial"/>
            <w:b/>
            <w:bCs/>
            <w:color w:val="333333"/>
            <w:kern w:val="0"/>
            <w:sz w:val="27"/>
            <w:szCs w:val="27"/>
            <w14:ligatures w14:val="none"/>
          </w:rPr>
          <w:t>(3) </w:t>
        </w:r>
      </w:hyperlink>
    </w:p>
    <w:p w14:paraId="553F16F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uses shall be completely enclosed by a metal fence not less than six feet high, with the top portion above the height of six feet (above ground level) to be constructed of barbed wire or other security material.</w:t>
      </w:r>
    </w:p>
    <w:p w14:paraId="7061946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8" w:anchor="11602039" w:tooltip="195-14G(4)" w:history="1">
        <w:r w:rsidRPr="006E69CE">
          <w:rPr>
            <w:rFonts w:ascii="Arial" w:eastAsia="Times New Roman" w:hAnsi="Arial" w:cs="Arial"/>
            <w:b/>
            <w:bCs/>
            <w:color w:val="333333"/>
            <w:kern w:val="0"/>
            <w:sz w:val="27"/>
            <w:szCs w:val="27"/>
            <w14:ligatures w14:val="none"/>
          </w:rPr>
          <w:t>(4) </w:t>
        </w:r>
      </w:hyperlink>
    </w:p>
    <w:p w14:paraId="6A87B08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For each use that is visible from any structure used for residential, cultural, social, educational, recreational, </w:t>
      </w:r>
      <w:proofErr w:type="gramStart"/>
      <w:r w:rsidRPr="006E69CE">
        <w:rPr>
          <w:rFonts w:ascii="Arial" w:eastAsia="Times New Roman" w:hAnsi="Arial" w:cs="Arial"/>
          <w:color w:val="333333"/>
          <w:kern w:val="0"/>
          <w:sz w:val="27"/>
          <w:szCs w:val="27"/>
          <w14:ligatures w14:val="none"/>
        </w:rPr>
        <w:t>religious</w:t>
      </w:r>
      <w:proofErr w:type="gramEnd"/>
      <w:r w:rsidRPr="006E69CE">
        <w:rPr>
          <w:rFonts w:ascii="Arial" w:eastAsia="Times New Roman" w:hAnsi="Arial" w:cs="Arial"/>
          <w:color w:val="333333"/>
          <w:kern w:val="0"/>
          <w:sz w:val="27"/>
          <w:szCs w:val="27"/>
          <w14:ligatures w14:val="none"/>
        </w:rPr>
        <w:t xml:space="preserve"> or similar purposes in an agricultural or residential district, there shall be a buffer strip of land planted and maintained for screening purposes.</w:t>
      </w:r>
    </w:p>
    <w:p w14:paraId="728BF4F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09" w:anchor="11602040" w:tooltip="195-14G(5)" w:history="1">
        <w:r w:rsidRPr="006E69CE">
          <w:rPr>
            <w:rFonts w:ascii="Arial" w:eastAsia="Times New Roman" w:hAnsi="Arial" w:cs="Arial"/>
            <w:b/>
            <w:bCs/>
            <w:color w:val="333333"/>
            <w:kern w:val="0"/>
            <w:sz w:val="27"/>
            <w:szCs w:val="27"/>
            <w14:ligatures w14:val="none"/>
          </w:rPr>
          <w:t>(5) </w:t>
        </w:r>
      </w:hyperlink>
    </w:p>
    <w:p w14:paraId="7E42BF3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have obtained from each appropriate state and federal regulatory agency or authority a permit issued in accordance with all applicable state and federal laws and regulations for the proposed use. In the event such permits have not been issued at the time the special exception is requested, </w:t>
      </w:r>
      <w:r w:rsidRPr="006E69CE">
        <w:rPr>
          <w:rFonts w:ascii="Arial" w:eastAsia="Times New Roman" w:hAnsi="Arial" w:cs="Arial"/>
          <w:color w:val="333333"/>
          <w:kern w:val="0"/>
          <w:sz w:val="27"/>
          <w:szCs w:val="27"/>
          <w14:ligatures w14:val="none"/>
        </w:rPr>
        <w:lastRenderedPageBreak/>
        <w:t>approval shall be conditioned on the granting of said state and federal approvals.</w:t>
      </w:r>
    </w:p>
    <w:p w14:paraId="61AD8BA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0" w:anchor="11602041" w:tooltip="195-14H" w:history="1">
        <w:r w:rsidRPr="006E69CE">
          <w:rPr>
            <w:rFonts w:ascii="Arial" w:eastAsia="Times New Roman" w:hAnsi="Arial" w:cs="Arial"/>
            <w:b/>
            <w:bCs/>
            <w:color w:val="333333"/>
            <w:kern w:val="0"/>
            <w:sz w:val="27"/>
            <w:szCs w:val="27"/>
            <w14:ligatures w14:val="none"/>
          </w:rPr>
          <w:t>H. </w:t>
        </w:r>
      </w:hyperlink>
    </w:p>
    <w:p w14:paraId="59D338D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Mobile home park. Mobile home parks shall be established and maintained in accordance with the provisions of the Mobile Home Parks Ordinance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xml:space="preserve"> Township, Ordinance No. 109, adopted December 1, 1969.</w:t>
      </w:r>
      <w:hyperlink r:id="rId311" w:anchor="ft11602041-3" w:history="1">
        <w:r w:rsidRPr="006E69CE">
          <w:rPr>
            <w:rFonts w:ascii="Arial" w:eastAsia="Times New Roman" w:hAnsi="Arial" w:cs="Arial"/>
            <w:b/>
            <w:bCs/>
            <w:color w:val="661111"/>
            <w:kern w:val="0"/>
            <w:sz w:val="15"/>
            <w:szCs w:val="15"/>
            <w:vertAlign w:val="superscript"/>
            <w14:ligatures w14:val="none"/>
          </w:rPr>
          <w:t>[3]</w:t>
        </w:r>
      </w:hyperlink>
    </w:p>
    <w:p w14:paraId="173892A2"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312" w:anchor="ref11602041-3" w:history="1">
        <w:r w:rsidRPr="006E69CE">
          <w:rPr>
            <w:rFonts w:ascii="Arial" w:eastAsia="Times New Roman" w:hAnsi="Arial" w:cs="Arial"/>
            <w:color w:val="661111"/>
            <w:kern w:val="0"/>
            <w:sz w:val="25"/>
            <w:szCs w:val="25"/>
            <w14:ligatures w14:val="none"/>
          </w:rPr>
          <w:t>[3]</w:t>
        </w:r>
      </w:hyperlink>
    </w:p>
    <w:p w14:paraId="705E145C"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See now Ch. </w:t>
      </w:r>
      <w:hyperlink r:id="rId313" w:anchor="11600445" w:history="1">
        <w:r w:rsidRPr="006E69CE">
          <w:rPr>
            <w:rFonts w:ascii="Arial" w:eastAsia="Times New Roman" w:hAnsi="Arial" w:cs="Arial"/>
            <w:b/>
            <w:bCs/>
            <w:i/>
            <w:iCs/>
            <w:color w:val="333333"/>
            <w:kern w:val="0"/>
            <w:sz w:val="25"/>
            <w:szCs w:val="25"/>
            <w14:ligatures w14:val="none"/>
          </w:rPr>
          <w:t>175</w:t>
        </w:r>
      </w:hyperlink>
      <w:r w:rsidRPr="006E69CE">
        <w:rPr>
          <w:rFonts w:ascii="Arial" w:eastAsia="Times New Roman" w:hAnsi="Arial" w:cs="Arial"/>
          <w:i/>
          <w:iCs/>
          <w:color w:val="661111"/>
          <w:kern w:val="0"/>
          <w:sz w:val="25"/>
          <w:szCs w:val="25"/>
          <w14:ligatures w14:val="none"/>
        </w:rPr>
        <w:t>, Subdivision and Land Development, Art. </w:t>
      </w:r>
      <w:hyperlink r:id="rId314" w:anchor="11601003" w:history="1">
        <w:r w:rsidRPr="006E69CE">
          <w:rPr>
            <w:rFonts w:ascii="Arial" w:eastAsia="Times New Roman" w:hAnsi="Arial" w:cs="Arial"/>
            <w:b/>
            <w:bCs/>
            <w:i/>
            <w:iCs/>
            <w:color w:val="333333"/>
            <w:kern w:val="0"/>
            <w:sz w:val="25"/>
            <w:szCs w:val="25"/>
            <w14:ligatures w14:val="none"/>
          </w:rPr>
          <w:t>XVII</w:t>
        </w:r>
      </w:hyperlink>
      <w:r w:rsidRPr="006E69CE">
        <w:rPr>
          <w:rFonts w:ascii="Arial" w:eastAsia="Times New Roman" w:hAnsi="Arial" w:cs="Arial"/>
          <w:i/>
          <w:iCs/>
          <w:color w:val="661111"/>
          <w:kern w:val="0"/>
          <w:sz w:val="25"/>
          <w:szCs w:val="25"/>
          <w14:ligatures w14:val="none"/>
        </w:rPr>
        <w:t>, Mobile Home Parks.</w:t>
      </w:r>
    </w:p>
    <w:p w14:paraId="6440008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5" w:anchor="11602042" w:tooltip="195-14I" w:history="1">
        <w:r w:rsidRPr="006E69CE">
          <w:rPr>
            <w:rFonts w:ascii="Arial" w:eastAsia="Times New Roman" w:hAnsi="Arial" w:cs="Arial"/>
            <w:b/>
            <w:bCs/>
            <w:color w:val="333333"/>
            <w:kern w:val="0"/>
            <w:sz w:val="27"/>
            <w:szCs w:val="27"/>
            <w14:ligatures w14:val="none"/>
          </w:rPr>
          <w:t>I. </w:t>
        </w:r>
      </w:hyperlink>
    </w:p>
    <w:p w14:paraId="06607B6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Motels and hotels, subject to the following:</w:t>
      </w:r>
    </w:p>
    <w:p w14:paraId="3E6BFCA2"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7-7-2021 by Ord. No. 739]</w:t>
      </w:r>
    </w:p>
    <w:p w14:paraId="4FC7AC3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6" w:anchor="11602043" w:tooltip="195-14I(1)" w:history="1">
        <w:r w:rsidRPr="006E69CE">
          <w:rPr>
            <w:rFonts w:ascii="Arial" w:eastAsia="Times New Roman" w:hAnsi="Arial" w:cs="Arial"/>
            <w:b/>
            <w:bCs/>
            <w:color w:val="333333"/>
            <w:kern w:val="0"/>
            <w:sz w:val="27"/>
            <w:szCs w:val="27"/>
            <w14:ligatures w14:val="none"/>
          </w:rPr>
          <w:t>(1) </w:t>
        </w:r>
      </w:hyperlink>
    </w:p>
    <w:p w14:paraId="3A2794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These establishments may have related facilities such as restaurants, auditorium spaces, swim club areas and similar functions. All such related facilities available to other than registered guests shall require additional parking facilities as prescribed in this chapter for public assembly facilities.</w:t>
      </w:r>
    </w:p>
    <w:p w14:paraId="1B82558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7" w:anchor="11602044" w:tooltip="195-14I(2)" w:history="1">
        <w:r w:rsidRPr="006E69CE">
          <w:rPr>
            <w:rFonts w:ascii="Arial" w:eastAsia="Times New Roman" w:hAnsi="Arial" w:cs="Arial"/>
            <w:b/>
            <w:bCs/>
            <w:color w:val="333333"/>
            <w:kern w:val="0"/>
            <w:sz w:val="27"/>
            <w:szCs w:val="27"/>
            <w14:ligatures w14:val="none"/>
          </w:rPr>
          <w:t>(2) </w:t>
        </w:r>
      </w:hyperlink>
    </w:p>
    <w:p w14:paraId="721701D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addition to the regulations governing the A-1 Agricultural District, establishments shall be subject to the following additional safeguards and regulations:</w:t>
      </w:r>
    </w:p>
    <w:p w14:paraId="77AE75F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8" w:anchor="11602045" w:tooltip="195-14I(2)(a)" w:history="1">
        <w:r w:rsidRPr="006E69CE">
          <w:rPr>
            <w:rFonts w:ascii="Arial" w:eastAsia="Times New Roman" w:hAnsi="Arial" w:cs="Arial"/>
            <w:b/>
            <w:bCs/>
            <w:color w:val="333333"/>
            <w:kern w:val="0"/>
            <w:sz w:val="27"/>
            <w:szCs w:val="27"/>
            <w14:ligatures w14:val="none"/>
          </w:rPr>
          <w:t>(a) </w:t>
        </w:r>
      </w:hyperlink>
    </w:p>
    <w:p w14:paraId="7AF13F8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operation shall be conducted on a lot of less than two acres.</w:t>
      </w:r>
    </w:p>
    <w:p w14:paraId="141E148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19" w:anchor="11602046" w:tooltip="195-14I(2)(b)" w:history="1">
        <w:r w:rsidRPr="006E69CE">
          <w:rPr>
            <w:rFonts w:ascii="Arial" w:eastAsia="Times New Roman" w:hAnsi="Arial" w:cs="Arial"/>
            <w:b/>
            <w:bCs/>
            <w:color w:val="333333"/>
            <w:kern w:val="0"/>
            <w:sz w:val="27"/>
            <w:szCs w:val="27"/>
            <w14:ligatures w14:val="none"/>
          </w:rPr>
          <w:t>(b) </w:t>
        </w:r>
      </w:hyperlink>
    </w:p>
    <w:p w14:paraId="6107333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Establishments shall be serviced by and connected to a water system regulated by the PUC and approved by PADEP and a municipal sewage system or a sewage treatment system approved by PADEP.</w:t>
      </w:r>
    </w:p>
    <w:p w14:paraId="6C44EEE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0" w:anchor="11602047" w:tooltip="195-14I(2)(c)" w:history="1">
        <w:r w:rsidRPr="006E69CE">
          <w:rPr>
            <w:rFonts w:ascii="Arial" w:eastAsia="Times New Roman" w:hAnsi="Arial" w:cs="Arial"/>
            <w:b/>
            <w:bCs/>
            <w:color w:val="333333"/>
            <w:kern w:val="0"/>
            <w:sz w:val="27"/>
            <w:szCs w:val="27"/>
            <w14:ligatures w14:val="none"/>
          </w:rPr>
          <w:t>(c) </w:t>
        </w:r>
      </w:hyperlink>
    </w:p>
    <w:p w14:paraId="2B8E85B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Front, </w:t>
      </w:r>
      <w:proofErr w:type="gramStart"/>
      <w:r w:rsidRPr="006E69CE">
        <w:rPr>
          <w:rFonts w:ascii="Arial" w:eastAsia="Times New Roman" w:hAnsi="Arial" w:cs="Arial"/>
          <w:color w:val="333333"/>
          <w:kern w:val="0"/>
          <w:sz w:val="27"/>
          <w:szCs w:val="27"/>
          <w14:ligatures w14:val="none"/>
        </w:rPr>
        <w:t>side</w:t>
      </w:r>
      <w:proofErr w:type="gramEnd"/>
      <w:r w:rsidRPr="006E69CE">
        <w:rPr>
          <w:rFonts w:ascii="Arial" w:eastAsia="Times New Roman" w:hAnsi="Arial" w:cs="Arial"/>
          <w:color w:val="333333"/>
          <w:kern w:val="0"/>
          <w:sz w:val="27"/>
          <w:szCs w:val="27"/>
          <w14:ligatures w14:val="none"/>
        </w:rPr>
        <w:t xml:space="preserve"> and rear yards that are not permanently paved shall be landscaped and maintained year around.</w:t>
      </w:r>
    </w:p>
    <w:p w14:paraId="15AC76F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1" w:anchor="11602048" w:tooltip="195-14I(2)(d)" w:history="1">
        <w:r w:rsidRPr="006E69CE">
          <w:rPr>
            <w:rFonts w:ascii="Arial" w:eastAsia="Times New Roman" w:hAnsi="Arial" w:cs="Arial"/>
            <w:b/>
            <w:bCs/>
            <w:color w:val="333333"/>
            <w:kern w:val="0"/>
            <w:sz w:val="27"/>
            <w:szCs w:val="27"/>
            <w14:ligatures w14:val="none"/>
          </w:rPr>
          <w:t>(d) </w:t>
        </w:r>
      </w:hyperlink>
    </w:p>
    <w:p w14:paraId="145C2E5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Units or parts and amenities thereof shall be placed no closer than 50 feet of any property line.</w:t>
      </w:r>
    </w:p>
    <w:p w14:paraId="2F6A357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2" w:anchor="11602049" w:tooltip="195-14I(2)(e)" w:history="1">
        <w:r w:rsidRPr="006E69CE">
          <w:rPr>
            <w:rFonts w:ascii="Arial" w:eastAsia="Times New Roman" w:hAnsi="Arial" w:cs="Arial"/>
            <w:b/>
            <w:bCs/>
            <w:color w:val="333333"/>
            <w:kern w:val="0"/>
            <w:sz w:val="27"/>
            <w:szCs w:val="27"/>
            <w14:ligatures w14:val="none"/>
          </w:rPr>
          <w:t>(e) </w:t>
        </w:r>
      </w:hyperlink>
    </w:p>
    <w:p w14:paraId="1892E89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required space between buildings shall not be less than 20 feet, and the space between the fronts or rears of the units shall not be less than 80 feet.</w:t>
      </w:r>
    </w:p>
    <w:p w14:paraId="56F2673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3" w:anchor="11602050" w:tooltip="195-14I(2)(f)" w:history="1">
        <w:r w:rsidRPr="006E69CE">
          <w:rPr>
            <w:rFonts w:ascii="Arial" w:eastAsia="Times New Roman" w:hAnsi="Arial" w:cs="Arial"/>
            <w:b/>
            <w:bCs/>
            <w:color w:val="333333"/>
            <w:kern w:val="0"/>
            <w:sz w:val="27"/>
            <w:szCs w:val="27"/>
            <w14:ligatures w14:val="none"/>
          </w:rPr>
          <w:t>(f) </w:t>
        </w:r>
      </w:hyperlink>
    </w:p>
    <w:p w14:paraId="2C6F5C5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Signs and off-street parking and loading space shall be developed in accordance with Articles </w:t>
      </w:r>
      <w:hyperlink r:id="rId324" w:anchor="11602812" w:history="1">
        <w:r w:rsidRPr="006E69CE">
          <w:rPr>
            <w:rFonts w:ascii="Arial" w:eastAsia="Times New Roman" w:hAnsi="Arial" w:cs="Arial"/>
            <w:b/>
            <w:bCs/>
            <w:color w:val="333333"/>
            <w:kern w:val="0"/>
            <w:sz w:val="27"/>
            <w:szCs w:val="27"/>
            <w14:ligatures w14:val="none"/>
          </w:rPr>
          <w:t>XVI</w:t>
        </w:r>
      </w:hyperlink>
      <w:r w:rsidRPr="006E69CE">
        <w:rPr>
          <w:rFonts w:ascii="Arial" w:eastAsia="Times New Roman" w:hAnsi="Arial" w:cs="Arial"/>
          <w:color w:val="333333"/>
          <w:kern w:val="0"/>
          <w:sz w:val="27"/>
          <w:szCs w:val="27"/>
          <w14:ligatures w14:val="none"/>
        </w:rPr>
        <w:t>, </w:t>
      </w:r>
      <w:hyperlink r:id="rId325" w:anchor="11602943" w:history="1">
        <w:r w:rsidRPr="006E69CE">
          <w:rPr>
            <w:rFonts w:ascii="Arial" w:eastAsia="Times New Roman" w:hAnsi="Arial" w:cs="Arial"/>
            <w:b/>
            <w:bCs/>
            <w:color w:val="333333"/>
            <w:kern w:val="0"/>
            <w:sz w:val="27"/>
            <w:szCs w:val="27"/>
            <w14:ligatures w14:val="none"/>
          </w:rPr>
          <w:t>XVII</w:t>
        </w:r>
      </w:hyperlink>
      <w:r w:rsidRPr="006E69CE">
        <w:rPr>
          <w:rFonts w:ascii="Arial" w:eastAsia="Times New Roman" w:hAnsi="Arial" w:cs="Arial"/>
          <w:color w:val="333333"/>
          <w:kern w:val="0"/>
          <w:sz w:val="27"/>
          <w:szCs w:val="27"/>
          <w14:ligatures w14:val="none"/>
        </w:rPr>
        <w:t> and </w:t>
      </w:r>
      <w:hyperlink r:id="rId326"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of this chapter.</w:t>
      </w:r>
    </w:p>
    <w:p w14:paraId="47362C87"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6-2-2010 by Ord. No. 601]</w:t>
      </w:r>
    </w:p>
    <w:p w14:paraId="0457165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7" w:anchor="11602051" w:tooltip="195-14I(2)(g)" w:history="1">
        <w:r w:rsidRPr="006E69CE">
          <w:rPr>
            <w:rFonts w:ascii="Arial" w:eastAsia="Times New Roman" w:hAnsi="Arial" w:cs="Arial"/>
            <w:b/>
            <w:bCs/>
            <w:color w:val="333333"/>
            <w:kern w:val="0"/>
            <w:sz w:val="27"/>
            <w:szCs w:val="27"/>
            <w14:ligatures w14:val="none"/>
          </w:rPr>
          <w:t>(g) </w:t>
        </w:r>
      </w:hyperlink>
    </w:p>
    <w:p w14:paraId="1C01565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Every application for a permit shall be accompanied by a plan showing as a minimum:</w:t>
      </w:r>
    </w:p>
    <w:p w14:paraId="7A59DA5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8" w:anchor="11602052" w:tooltip="195-14I(2)(g)[1]" w:history="1">
        <w:r w:rsidRPr="006E69CE">
          <w:rPr>
            <w:rFonts w:ascii="Arial" w:eastAsia="Times New Roman" w:hAnsi="Arial" w:cs="Arial"/>
            <w:b/>
            <w:bCs/>
            <w:color w:val="333333"/>
            <w:kern w:val="0"/>
            <w:sz w:val="27"/>
            <w:szCs w:val="27"/>
            <w14:ligatures w14:val="none"/>
          </w:rPr>
          <w:t>[1] </w:t>
        </w:r>
      </w:hyperlink>
    </w:p>
    <w:p w14:paraId="6419FED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extent and area of the lot.</w:t>
      </w:r>
    </w:p>
    <w:p w14:paraId="54516F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29" w:anchor="11602053" w:tooltip="195-14I(2)(g)[2]" w:history="1">
        <w:r w:rsidRPr="006E69CE">
          <w:rPr>
            <w:rFonts w:ascii="Arial" w:eastAsia="Times New Roman" w:hAnsi="Arial" w:cs="Arial"/>
            <w:b/>
            <w:bCs/>
            <w:color w:val="333333"/>
            <w:kern w:val="0"/>
            <w:sz w:val="27"/>
            <w:szCs w:val="27"/>
            <w14:ligatures w14:val="none"/>
          </w:rPr>
          <w:t>[2] </w:t>
        </w:r>
      </w:hyperlink>
    </w:p>
    <w:p w14:paraId="5324824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entrances, exits, driveways, </w:t>
      </w:r>
      <w:proofErr w:type="gramStart"/>
      <w:r w:rsidRPr="006E69CE">
        <w:rPr>
          <w:rFonts w:ascii="Arial" w:eastAsia="Times New Roman" w:hAnsi="Arial" w:cs="Arial"/>
          <w:color w:val="333333"/>
          <w:kern w:val="0"/>
          <w:sz w:val="27"/>
          <w:szCs w:val="27"/>
          <w14:ligatures w14:val="none"/>
        </w:rPr>
        <w:t>roads</w:t>
      </w:r>
      <w:proofErr w:type="gramEnd"/>
      <w:r w:rsidRPr="006E69CE">
        <w:rPr>
          <w:rFonts w:ascii="Arial" w:eastAsia="Times New Roman" w:hAnsi="Arial" w:cs="Arial"/>
          <w:color w:val="333333"/>
          <w:kern w:val="0"/>
          <w:sz w:val="27"/>
          <w:szCs w:val="27"/>
          <w14:ligatures w14:val="none"/>
        </w:rPr>
        <w:t xml:space="preserve"> and walkways.</w:t>
      </w:r>
    </w:p>
    <w:p w14:paraId="3AA6837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0" w:anchor="11602054" w:tooltip="195-14I(2)(g)[3]" w:history="1">
        <w:r w:rsidRPr="006E69CE">
          <w:rPr>
            <w:rFonts w:ascii="Arial" w:eastAsia="Times New Roman" w:hAnsi="Arial" w:cs="Arial"/>
            <w:b/>
            <w:bCs/>
            <w:color w:val="333333"/>
            <w:kern w:val="0"/>
            <w:sz w:val="27"/>
            <w:szCs w:val="27"/>
            <w14:ligatures w14:val="none"/>
          </w:rPr>
          <w:t>[3] </w:t>
        </w:r>
      </w:hyperlink>
    </w:p>
    <w:p w14:paraId="210EED8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Locations of all structures and their use.</w:t>
      </w:r>
    </w:p>
    <w:p w14:paraId="54BB712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1" w:anchor="11602055" w:tooltip="195-14I(2)(g)[4]" w:history="1">
        <w:r w:rsidRPr="006E69CE">
          <w:rPr>
            <w:rFonts w:ascii="Arial" w:eastAsia="Times New Roman" w:hAnsi="Arial" w:cs="Arial"/>
            <w:b/>
            <w:bCs/>
            <w:color w:val="333333"/>
            <w:kern w:val="0"/>
            <w:sz w:val="27"/>
            <w:szCs w:val="27"/>
            <w14:ligatures w14:val="none"/>
          </w:rPr>
          <w:t>[4] </w:t>
        </w:r>
      </w:hyperlink>
    </w:p>
    <w:p w14:paraId="35F154A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Location and source of all utilities, including sewers, water, </w:t>
      </w:r>
      <w:proofErr w:type="gramStart"/>
      <w:r w:rsidRPr="006E69CE">
        <w:rPr>
          <w:rFonts w:ascii="Arial" w:eastAsia="Times New Roman" w:hAnsi="Arial" w:cs="Arial"/>
          <w:color w:val="333333"/>
          <w:kern w:val="0"/>
          <w:sz w:val="27"/>
          <w:szCs w:val="27"/>
          <w14:ligatures w14:val="none"/>
        </w:rPr>
        <w:t>electricity</w:t>
      </w:r>
      <w:proofErr w:type="gramEnd"/>
      <w:r w:rsidRPr="006E69CE">
        <w:rPr>
          <w:rFonts w:ascii="Arial" w:eastAsia="Times New Roman" w:hAnsi="Arial" w:cs="Arial"/>
          <w:color w:val="333333"/>
          <w:kern w:val="0"/>
          <w:sz w:val="27"/>
          <w:szCs w:val="27"/>
          <w14:ligatures w14:val="none"/>
        </w:rPr>
        <w:t xml:space="preserve"> and natural gas.</w:t>
      </w:r>
    </w:p>
    <w:p w14:paraId="0648DF2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2" w:anchor="11602056" w:tooltip="195-14I(2)(h)" w:history="1">
        <w:r w:rsidRPr="006E69CE">
          <w:rPr>
            <w:rFonts w:ascii="Arial" w:eastAsia="Times New Roman" w:hAnsi="Arial" w:cs="Arial"/>
            <w:b/>
            <w:bCs/>
            <w:color w:val="333333"/>
            <w:kern w:val="0"/>
            <w:sz w:val="27"/>
            <w:szCs w:val="27"/>
            <w14:ligatures w14:val="none"/>
          </w:rPr>
          <w:t>(h) </w:t>
        </w:r>
      </w:hyperlink>
    </w:p>
    <w:p w14:paraId="34A50719"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lighting shall be designed and utilized in compliance with § </w:t>
      </w:r>
      <w:hyperlink r:id="rId333"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3A0E2B90"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4-7-2004 by Ord. No. 508]</w:t>
      </w:r>
    </w:p>
    <w:p w14:paraId="4CAA19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4" w:anchor="11602057" w:tooltip="195-14J" w:history="1">
        <w:r w:rsidRPr="006E69CE">
          <w:rPr>
            <w:rFonts w:ascii="Arial" w:eastAsia="Times New Roman" w:hAnsi="Arial" w:cs="Arial"/>
            <w:b/>
            <w:bCs/>
            <w:color w:val="333333"/>
            <w:kern w:val="0"/>
            <w:sz w:val="27"/>
            <w:szCs w:val="27"/>
            <w14:ligatures w14:val="none"/>
          </w:rPr>
          <w:t>J. </w:t>
        </w:r>
      </w:hyperlink>
    </w:p>
    <w:p w14:paraId="34962E0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335" w:anchor="ft11602057-4" w:history="1">
        <w:r w:rsidRPr="006E69CE">
          <w:rPr>
            <w:rFonts w:ascii="Arial" w:eastAsia="Times New Roman" w:hAnsi="Arial" w:cs="Arial"/>
            <w:b/>
            <w:bCs/>
            <w:color w:val="661111"/>
            <w:kern w:val="0"/>
            <w:sz w:val="15"/>
            <w:szCs w:val="15"/>
            <w:vertAlign w:val="superscript"/>
            <w14:ligatures w14:val="none"/>
          </w:rPr>
          <w:t>[4]</w:t>
        </w:r>
      </w:hyperlink>
    </w:p>
    <w:p w14:paraId="007043E5"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336" w:anchor="ref11602057-4" w:history="1">
        <w:r w:rsidRPr="006E69CE">
          <w:rPr>
            <w:rFonts w:ascii="Arial" w:eastAsia="Times New Roman" w:hAnsi="Arial" w:cs="Arial"/>
            <w:color w:val="661111"/>
            <w:kern w:val="0"/>
            <w:sz w:val="25"/>
            <w:szCs w:val="25"/>
            <w14:ligatures w14:val="none"/>
          </w:rPr>
          <w:t>[4]</w:t>
        </w:r>
      </w:hyperlink>
    </w:p>
    <w:p w14:paraId="6DE96601"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Editor's Note: Former Subsection J, Municipal recreation, was repealed 7-3-2002 by Ord. No. 462.</w:t>
      </w:r>
    </w:p>
    <w:p w14:paraId="2DFB2EF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7" w:anchor="11602058" w:tooltip="195-14K" w:history="1">
        <w:r w:rsidRPr="006E69CE">
          <w:rPr>
            <w:rFonts w:ascii="Arial" w:eastAsia="Times New Roman" w:hAnsi="Arial" w:cs="Arial"/>
            <w:b/>
            <w:bCs/>
            <w:color w:val="333333"/>
            <w:kern w:val="0"/>
            <w:sz w:val="27"/>
            <w:szCs w:val="27"/>
            <w14:ligatures w14:val="none"/>
          </w:rPr>
          <w:t>K. </w:t>
        </w:r>
      </w:hyperlink>
    </w:p>
    <w:p w14:paraId="1844E597"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Strip mining.</w:t>
      </w:r>
    </w:p>
    <w:p w14:paraId="2628860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8" w:anchor="11602059" w:tooltip="195-14K(1)" w:history="1">
        <w:r w:rsidRPr="006E69CE">
          <w:rPr>
            <w:rFonts w:ascii="Arial" w:eastAsia="Times New Roman" w:hAnsi="Arial" w:cs="Arial"/>
            <w:b/>
            <w:bCs/>
            <w:color w:val="333333"/>
            <w:kern w:val="0"/>
            <w:sz w:val="27"/>
            <w:szCs w:val="27"/>
            <w14:ligatures w14:val="none"/>
          </w:rPr>
          <w:t>(1) </w:t>
        </w:r>
      </w:hyperlink>
    </w:p>
    <w:p w14:paraId="7BA9BE6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special exception shall be obtained for surface extraction (strip mining). All applications submitted for consideration of the Zoning Hearing Board shall include, at a minimum, the following documentation and all other pertinent data deemed necessary to process the applications:</w:t>
      </w:r>
    </w:p>
    <w:p w14:paraId="39F9B6A1"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5-4-2005 by Ord. No. 528; 6-1-2011 by Ord. No. 617]</w:t>
      </w:r>
    </w:p>
    <w:p w14:paraId="3BE0103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39" w:anchor="11602060" w:tooltip="195-14K(1)(a)" w:history="1">
        <w:r w:rsidRPr="006E69CE">
          <w:rPr>
            <w:rFonts w:ascii="Arial" w:eastAsia="Times New Roman" w:hAnsi="Arial" w:cs="Arial"/>
            <w:b/>
            <w:bCs/>
            <w:color w:val="333333"/>
            <w:kern w:val="0"/>
            <w:sz w:val="27"/>
            <w:szCs w:val="27"/>
            <w14:ligatures w14:val="none"/>
          </w:rPr>
          <w:t>(a) </w:t>
        </w:r>
      </w:hyperlink>
    </w:p>
    <w:p w14:paraId="1DDBAE2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A description of the character of the proposed operation, its timing and proposed duration, together with duplicates of maps and plans to be submitted to state and federal regulatory agencies or authorities for the issuance of necessary permits.</w:t>
      </w:r>
    </w:p>
    <w:p w14:paraId="0FB4FEA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0" w:anchor="11602061" w:tooltip="195-14K(1)(b)" w:history="1">
        <w:r w:rsidRPr="006E69CE">
          <w:rPr>
            <w:rFonts w:ascii="Arial" w:eastAsia="Times New Roman" w:hAnsi="Arial" w:cs="Arial"/>
            <w:b/>
            <w:bCs/>
            <w:color w:val="333333"/>
            <w:kern w:val="0"/>
            <w:sz w:val="27"/>
            <w:szCs w:val="27"/>
            <w14:ligatures w14:val="none"/>
          </w:rPr>
          <w:t>(b) </w:t>
        </w:r>
      </w:hyperlink>
    </w:p>
    <w:p w14:paraId="2D997F5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Identification of seams of coal, rock, ore, beds of sand and gravel, strata of soil or other material to be removed in connection with the proposed extractive operation.</w:t>
      </w:r>
    </w:p>
    <w:p w14:paraId="74B71B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1" w:anchor="11602062" w:tooltip="195-14K(1)(c)" w:history="1">
        <w:r w:rsidRPr="006E69CE">
          <w:rPr>
            <w:rFonts w:ascii="Arial" w:eastAsia="Times New Roman" w:hAnsi="Arial" w:cs="Arial"/>
            <w:b/>
            <w:bCs/>
            <w:color w:val="333333"/>
            <w:kern w:val="0"/>
            <w:sz w:val="27"/>
            <w:szCs w:val="27"/>
            <w14:ligatures w14:val="none"/>
          </w:rPr>
          <w:t>(c) </w:t>
        </w:r>
      </w:hyperlink>
    </w:p>
    <w:p w14:paraId="2FA3F0E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An analysis of the possible impact of extractive operations upon groundwater supplies in all affected areas of the Township and the measures that will be taken to guarantee that any loss, </w:t>
      </w:r>
      <w:proofErr w:type="gramStart"/>
      <w:r w:rsidRPr="006E69CE">
        <w:rPr>
          <w:rFonts w:ascii="Arial" w:eastAsia="Times New Roman" w:hAnsi="Arial" w:cs="Arial"/>
          <w:color w:val="333333"/>
          <w:kern w:val="0"/>
          <w:sz w:val="27"/>
          <w:szCs w:val="27"/>
          <w14:ligatures w14:val="none"/>
        </w:rPr>
        <w:t>diminution</w:t>
      </w:r>
      <w:proofErr w:type="gramEnd"/>
      <w:r w:rsidRPr="006E69CE">
        <w:rPr>
          <w:rFonts w:ascii="Arial" w:eastAsia="Times New Roman" w:hAnsi="Arial" w:cs="Arial"/>
          <w:color w:val="333333"/>
          <w:kern w:val="0"/>
          <w:sz w:val="27"/>
          <w:szCs w:val="27"/>
          <w14:ligatures w14:val="none"/>
        </w:rPr>
        <w:t xml:space="preserve"> or pollution of water supply will be corrected.</w:t>
      </w:r>
    </w:p>
    <w:p w14:paraId="3F5C97E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2" w:anchor="11602063" w:tooltip="195-14K(1)(d)" w:history="1">
        <w:r w:rsidRPr="006E69CE">
          <w:rPr>
            <w:rFonts w:ascii="Arial" w:eastAsia="Times New Roman" w:hAnsi="Arial" w:cs="Arial"/>
            <w:b/>
            <w:bCs/>
            <w:color w:val="333333"/>
            <w:kern w:val="0"/>
            <w:sz w:val="27"/>
            <w:szCs w:val="27"/>
            <w14:ligatures w14:val="none"/>
          </w:rPr>
          <w:t>(d) </w:t>
        </w:r>
      </w:hyperlink>
    </w:p>
    <w:p w14:paraId="5E3CE45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location and identity of ownership of all structures and land uses that may be affected by the proposed operation.</w:t>
      </w:r>
    </w:p>
    <w:p w14:paraId="6110D2D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3" w:anchor="11602064" w:tooltip="195-14K(1)(e)" w:history="1">
        <w:r w:rsidRPr="006E69CE">
          <w:rPr>
            <w:rFonts w:ascii="Arial" w:eastAsia="Times New Roman" w:hAnsi="Arial" w:cs="Arial"/>
            <w:b/>
            <w:bCs/>
            <w:color w:val="333333"/>
            <w:kern w:val="0"/>
            <w:sz w:val="27"/>
            <w:szCs w:val="27"/>
            <w14:ligatures w14:val="none"/>
          </w:rPr>
          <w:t>(e) </w:t>
        </w:r>
      </w:hyperlink>
    </w:p>
    <w:p w14:paraId="5D7672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Plans for the restoration or reclamation of all land affected by the extractive operation.</w:t>
      </w:r>
    </w:p>
    <w:p w14:paraId="241D235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4" w:anchor="11602065" w:tooltip="195-14K(1)(f)" w:history="1">
        <w:r w:rsidRPr="006E69CE">
          <w:rPr>
            <w:rFonts w:ascii="Arial" w:eastAsia="Times New Roman" w:hAnsi="Arial" w:cs="Arial"/>
            <w:b/>
            <w:bCs/>
            <w:color w:val="333333"/>
            <w:kern w:val="0"/>
            <w:sz w:val="27"/>
            <w:szCs w:val="27"/>
            <w14:ligatures w14:val="none"/>
          </w:rPr>
          <w:t>(f) </w:t>
        </w:r>
      </w:hyperlink>
    </w:p>
    <w:p w14:paraId="0CE28B0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Receipt of a certification from each state or federal agency or authority having enforcement jurisdiction for the issuance of all necessary permits, </w:t>
      </w:r>
      <w:proofErr w:type="gramStart"/>
      <w:r w:rsidRPr="006E69CE">
        <w:rPr>
          <w:rFonts w:ascii="Arial" w:eastAsia="Times New Roman" w:hAnsi="Arial" w:cs="Arial"/>
          <w:color w:val="333333"/>
          <w:kern w:val="0"/>
          <w:sz w:val="27"/>
          <w:szCs w:val="27"/>
          <w14:ligatures w14:val="none"/>
        </w:rPr>
        <w:t>licenses</w:t>
      </w:r>
      <w:proofErr w:type="gramEnd"/>
      <w:r w:rsidRPr="006E69CE">
        <w:rPr>
          <w:rFonts w:ascii="Arial" w:eastAsia="Times New Roman" w:hAnsi="Arial" w:cs="Arial"/>
          <w:color w:val="333333"/>
          <w:kern w:val="0"/>
          <w:sz w:val="27"/>
          <w:szCs w:val="27"/>
          <w14:ligatures w14:val="none"/>
        </w:rPr>
        <w:t xml:space="preserve"> or grants of authority for the installation and operation of the proposed extractive operation, that the owner or operator seeking the special exception has fully complied with all requirements.</w:t>
      </w:r>
    </w:p>
    <w:p w14:paraId="69FCD9D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5" w:anchor="11602066" w:tooltip="195-14K(1)(g)" w:history="1">
        <w:r w:rsidRPr="006E69CE">
          <w:rPr>
            <w:rFonts w:ascii="Arial" w:eastAsia="Times New Roman" w:hAnsi="Arial" w:cs="Arial"/>
            <w:b/>
            <w:bCs/>
            <w:color w:val="333333"/>
            <w:kern w:val="0"/>
            <w:sz w:val="27"/>
            <w:szCs w:val="27"/>
            <w14:ligatures w14:val="none"/>
          </w:rPr>
          <w:t>(g) </w:t>
        </w:r>
      </w:hyperlink>
    </w:p>
    <w:p w14:paraId="243D294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description of plans for the transportation of materials, </w:t>
      </w:r>
      <w:proofErr w:type="gramStart"/>
      <w:r w:rsidRPr="006E69CE">
        <w:rPr>
          <w:rFonts w:ascii="Arial" w:eastAsia="Times New Roman" w:hAnsi="Arial" w:cs="Arial"/>
          <w:color w:val="333333"/>
          <w:kern w:val="0"/>
          <w:sz w:val="27"/>
          <w:szCs w:val="27"/>
          <w14:ligatures w14:val="none"/>
        </w:rPr>
        <w:t>products</w:t>
      </w:r>
      <w:proofErr w:type="gramEnd"/>
      <w:r w:rsidRPr="006E69CE">
        <w:rPr>
          <w:rFonts w:ascii="Arial" w:eastAsia="Times New Roman" w:hAnsi="Arial" w:cs="Arial"/>
          <w:color w:val="333333"/>
          <w:kern w:val="0"/>
          <w:sz w:val="27"/>
          <w:szCs w:val="27"/>
          <w14:ligatures w14:val="none"/>
        </w:rPr>
        <w:t xml:space="preserve"> and equipment to be used, removed from or marketed in connection with the proposed extractive operation, including routes of travel, number and weight of vehicles to be used and procedures which will be made to maintain and repair roads that are targeted for use.</w:t>
      </w:r>
    </w:p>
    <w:p w14:paraId="59664AE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6" w:anchor="11602067" w:tooltip="195-14K(1)(h)" w:history="1">
        <w:r w:rsidRPr="006E69CE">
          <w:rPr>
            <w:rFonts w:ascii="Arial" w:eastAsia="Times New Roman" w:hAnsi="Arial" w:cs="Arial"/>
            <w:b/>
            <w:bCs/>
            <w:color w:val="333333"/>
            <w:kern w:val="0"/>
            <w:sz w:val="27"/>
            <w:szCs w:val="27"/>
            <w14:ligatures w14:val="none"/>
          </w:rPr>
          <w:t>(h) </w:t>
        </w:r>
      </w:hyperlink>
    </w:p>
    <w:p w14:paraId="4454A19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complete drainage and stormwater drainage plan, which includes all storm sewers and appurtenances, along with an approved best management practice method of disposal of all stormwater collected, that will verify the peak </w:t>
      </w:r>
      <w:proofErr w:type="spellStart"/>
      <w:r w:rsidRPr="006E69CE">
        <w:rPr>
          <w:rFonts w:ascii="Arial" w:eastAsia="Times New Roman" w:hAnsi="Arial" w:cs="Arial"/>
          <w:color w:val="333333"/>
          <w:kern w:val="0"/>
          <w:sz w:val="27"/>
          <w:szCs w:val="27"/>
          <w14:ligatures w14:val="none"/>
        </w:rPr>
        <w:lastRenderedPageBreak/>
        <w:t>postdevelopment</w:t>
      </w:r>
      <w:proofErr w:type="spellEnd"/>
      <w:r w:rsidRPr="006E69CE">
        <w:rPr>
          <w:rFonts w:ascii="Arial" w:eastAsia="Times New Roman" w:hAnsi="Arial" w:cs="Arial"/>
          <w:color w:val="333333"/>
          <w:kern w:val="0"/>
          <w:sz w:val="27"/>
          <w:szCs w:val="27"/>
          <w14:ligatures w14:val="none"/>
        </w:rPr>
        <w:t xml:space="preserve"> release rate of runoff, shall comply with the stormwater management districts established in Chapter </w:t>
      </w:r>
      <w:hyperlink r:id="rId347" w:anchor="11599817" w:history="1">
        <w:r w:rsidRPr="006E69CE">
          <w:rPr>
            <w:rFonts w:ascii="Arial" w:eastAsia="Times New Roman" w:hAnsi="Arial" w:cs="Arial"/>
            <w:b/>
            <w:bCs/>
            <w:color w:val="333333"/>
            <w:kern w:val="0"/>
            <w:sz w:val="27"/>
            <w:szCs w:val="27"/>
            <w14:ligatures w14:val="none"/>
          </w:rPr>
          <w:t>164</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including but not limited to any necessary agreements and/or bonding.</w:t>
      </w:r>
    </w:p>
    <w:p w14:paraId="7DC8DD1F"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 amended 7-2-2003 by Ord. No. 495; 5-4-2005 by Ord. No. 528]</w:t>
      </w:r>
    </w:p>
    <w:p w14:paraId="1DD7ED5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48" w:anchor="11602068" w:tooltip="195-14K(1)(h)[1]" w:history="1">
        <w:r w:rsidRPr="006E69CE">
          <w:rPr>
            <w:rFonts w:ascii="Arial" w:eastAsia="Times New Roman" w:hAnsi="Arial" w:cs="Arial"/>
            <w:b/>
            <w:bCs/>
            <w:color w:val="333333"/>
            <w:kern w:val="0"/>
            <w:sz w:val="27"/>
            <w:szCs w:val="27"/>
            <w14:ligatures w14:val="none"/>
          </w:rPr>
          <w:t>[1] </w:t>
        </w:r>
      </w:hyperlink>
    </w:p>
    <w:p w14:paraId="7FB8FED7"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If the stormwater drainage plan proved that a detention structure is needed to maintain the peak </w:t>
      </w:r>
      <w:proofErr w:type="spellStart"/>
      <w:r w:rsidRPr="006E69CE">
        <w:rPr>
          <w:rFonts w:ascii="Arial" w:eastAsia="Times New Roman" w:hAnsi="Arial" w:cs="Arial"/>
          <w:color w:val="333333"/>
          <w:kern w:val="0"/>
          <w:sz w:val="27"/>
          <w:szCs w:val="27"/>
          <w14:ligatures w14:val="none"/>
        </w:rPr>
        <w:t>postdevelopment</w:t>
      </w:r>
      <w:proofErr w:type="spellEnd"/>
      <w:r w:rsidRPr="006E69CE">
        <w:rPr>
          <w:rFonts w:ascii="Arial" w:eastAsia="Times New Roman" w:hAnsi="Arial" w:cs="Arial"/>
          <w:color w:val="333333"/>
          <w:kern w:val="0"/>
          <w:sz w:val="27"/>
          <w:szCs w:val="27"/>
          <w14:ligatures w14:val="none"/>
        </w:rPr>
        <w:t xml:space="preserve"> release runoff rate for that stormwater management district in Chapter </w:t>
      </w:r>
      <w:hyperlink r:id="rId349" w:anchor="11599817" w:history="1">
        <w:r w:rsidRPr="006E69CE">
          <w:rPr>
            <w:rFonts w:ascii="Arial" w:eastAsia="Times New Roman" w:hAnsi="Arial" w:cs="Arial"/>
            <w:b/>
            <w:bCs/>
            <w:color w:val="333333"/>
            <w:kern w:val="0"/>
            <w:sz w:val="27"/>
            <w:szCs w:val="27"/>
            <w14:ligatures w14:val="none"/>
          </w:rPr>
          <w:t>164</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agreements will need to be done to confirm that the detention structure will remain intact after the project is complete. The Township shall obtain a bond from the responsible party to insure compliance with this provision.</w:t>
      </w:r>
    </w:p>
    <w:p w14:paraId="77156EF2"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5-4-2005 by Ord. No. 528]</w:t>
      </w:r>
    </w:p>
    <w:p w14:paraId="0C4E290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0" w:anchor="11602069" w:tooltip="195-14K(1)(h)[2]" w:history="1">
        <w:r w:rsidRPr="006E69CE">
          <w:rPr>
            <w:rFonts w:ascii="Arial" w:eastAsia="Times New Roman" w:hAnsi="Arial" w:cs="Arial"/>
            <w:b/>
            <w:bCs/>
            <w:color w:val="333333"/>
            <w:kern w:val="0"/>
            <w:sz w:val="27"/>
            <w:szCs w:val="27"/>
            <w14:ligatures w14:val="none"/>
          </w:rPr>
          <w:t>[2] </w:t>
        </w:r>
      </w:hyperlink>
    </w:p>
    <w:p w14:paraId="2D89002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the event the Township determines that the public interest is best served by mandating that the pond be filled in at a reasonable time after land disturbance activities have been substantially completed, the landowner/developer shall complete the same at a time and in a manner required by the Township. The Township shall obtain a bond from the responsible party to insure compliance with this provision.</w:t>
      </w:r>
    </w:p>
    <w:p w14:paraId="7BD6E53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1" w:anchor="11602070" w:tooltip="195-14K(1)(i)" w:history="1">
        <w:r w:rsidRPr="006E69CE">
          <w:rPr>
            <w:rFonts w:ascii="Arial" w:eastAsia="Times New Roman" w:hAnsi="Arial" w:cs="Arial"/>
            <w:b/>
            <w:bCs/>
            <w:color w:val="333333"/>
            <w:kern w:val="0"/>
            <w:sz w:val="27"/>
            <w:szCs w:val="27"/>
            <w14:ligatures w14:val="none"/>
          </w:rPr>
          <w:t>(</w:t>
        </w:r>
        <w:proofErr w:type="spellStart"/>
        <w:r w:rsidRPr="006E69CE">
          <w:rPr>
            <w:rFonts w:ascii="Arial" w:eastAsia="Times New Roman" w:hAnsi="Arial" w:cs="Arial"/>
            <w:b/>
            <w:bCs/>
            <w:color w:val="333333"/>
            <w:kern w:val="0"/>
            <w:sz w:val="27"/>
            <w:szCs w:val="27"/>
            <w14:ligatures w14:val="none"/>
          </w:rPr>
          <w:t>i</w:t>
        </w:r>
        <w:proofErr w:type="spellEnd"/>
        <w:r w:rsidRPr="006E69CE">
          <w:rPr>
            <w:rFonts w:ascii="Arial" w:eastAsia="Times New Roman" w:hAnsi="Arial" w:cs="Arial"/>
            <w:b/>
            <w:bCs/>
            <w:color w:val="333333"/>
            <w:kern w:val="0"/>
            <w:sz w:val="27"/>
            <w:szCs w:val="27"/>
            <w14:ligatures w14:val="none"/>
          </w:rPr>
          <w:t>) </w:t>
        </w:r>
      </w:hyperlink>
    </w:p>
    <w:p w14:paraId="7E24C9D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copy of the water monitoring reports for all wells within a one-thousand-foot radius of the project.</w:t>
      </w:r>
    </w:p>
    <w:p w14:paraId="64605356"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w:t>
      </w:r>
    </w:p>
    <w:p w14:paraId="5E69EB6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2" w:anchor="11602071" w:tooltip="195-14K(2)" w:history="1">
        <w:r w:rsidRPr="006E69CE">
          <w:rPr>
            <w:rFonts w:ascii="Arial" w:eastAsia="Times New Roman" w:hAnsi="Arial" w:cs="Arial"/>
            <w:b/>
            <w:bCs/>
            <w:color w:val="333333"/>
            <w:kern w:val="0"/>
            <w:sz w:val="27"/>
            <w:szCs w:val="27"/>
            <w14:ligatures w14:val="none"/>
          </w:rPr>
          <w:t>(2) </w:t>
        </w:r>
      </w:hyperlink>
    </w:p>
    <w:p w14:paraId="20797EA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top-of-slope or quarry wall shall be located closer than 100 feet to any property or street line. The perimeter surrounding the area of operation shall be fenced with a fence of minimum height of eight feet where required by Township officials.</w:t>
      </w:r>
    </w:p>
    <w:p w14:paraId="6FFBABA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3" w:anchor="11602072" w:tooltip="195-14K(3)" w:history="1">
        <w:r w:rsidRPr="006E69CE">
          <w:rPr>
            <w:rFonts w:ascii="Arial" w:eastAsia="Times New Roman" w:hAnsi="Arial" w:cs="Arial"/>
            <w:b/>
            <w:bCs/>
            <w:color w:val="333333"/>
            <w:kern w:val="0"/>
            <w:sz w:val="27"/>
            <w:szCs w:val="27"/>
            <w14:ligatures w14:val="none"/>
          </w:rPr>
          <w:t>(3) </w:t>
        </w:r>
      </w:hyperlink>
    </w:p>
    <w:p w14:paraId="24F4CBE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No rock crusher, cement plant or other crushing, grinding, </w:t>
      </w:r>
      <w:proofErr w:type="gramStart"/>
      <w:r w:rsidRPr="006E69CE">
        <w:rPr>
          <w:rFonts w:ascii="Arial" w:eastAsia="Times New Roman" w:hAnsi="Arial" w:cs="Arial"/>
          <w:color w:val="333333"/>
          <w:kern w:val="0"/>
          <w:sz w:val="27"/>
          <w:szCs w:val="27"/>
          <w14:ligatures w14:val="none"/>
        </w:rPr>
        <w:t>polishing</w:t>
      </w:r>
      <w:proofErr w:type="gramEnd"/>
      <w:r w:rsidRPr="006E69CE">
        <w:rPr>
          <w:rFonts w:ascii="Arial" w:eastAsia="Times New Roman" w:hAnsi="Arial" w:cs="Arial"/>
          <w:color w:val="333333"/>
          <w:kern w:val="0"/>
          <w:sz w:val="27"/>
          <w:szCs w:val="27"/>
          <w14:ligatures w14:val="none"/>
        </w:rPr>
        <w:t xml:space="preserve"> or cutting machinery or other physical or chemical process for treating such products shall be permitted in the A-1 Agricultural District or other areas of the Township.</w:t>
      </w:r>
    </w:p>
    <w:p w14:paraId="5E3E692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4" w:anchor="11602073" w:tooltip="195-14K(4)" w:history="1">
        <w:r w:rsidRPr="006E69CE">
          <w:rPr>
            <w:rFonts w:ascii="Arial" w:eastAsia="Times New Roman" w:hAnsi="Arial" w:cs="Arial"/>
            <w:b/>
            <w:bCs/>
            <w:color w:val="333333"/>
            <w:kern w:val="0"/>
            <w:sz w:val="27"/>
            <w:szCs w:val="27"/>
            <w14:ligatures w14:val="none"/>
          </w:rPr>
          <w:t>(4) </w:t>
        </w:r>
      </w:hyperlink>
    </w:p>
    <w:p w14:paraId="1B54E50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The removal designated in the permit shall be begun within a sixty-day period from the date of issuance of a permit or the permit shall be revoked at the expiration of said period.</w:t>
      </w:r>
    </w:p>
    <w:p w14:paraId="22E2C1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5" w:anchor="11602074" w:tooltip="195-14K(5)" w:history="1">
        <w:r w:rsidRPr="006E69CE">
          <w:rPr>
            <w:rFonts w:ascii="Arial" w:eastAsia="Times New Roman" w:hAnsi="Arial" w:cs="Arial"/>
            <w:b/>
            <w:bCs/>
            <w:color w:val="333333"/>
            <w:kern w:val="0"/>
            <w:sz w:val="27"/>
            <w:szCs w:val="27"/>
            <w14:ligatures w14:val="none"/>
          </w:rPr>
          <w:t>(5) </w:t>
        </w:r>
      </w:hyperlink>
    </w:p>
    <w:p w14:paraId="701B30F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designated operator shall complete operation within </w:t>
      </w:r>
      <w:proofErr w:type="gramStart"/>
      <w:r w:rsidRPr="006E69CE">
        <w:rPr>
          <w:rFonts w:ascii="Arial" w:eastAsia="Times New Roman" w:hAnsi="Arial" w:cs="Arial"/>
          <w:color w:val="333333"/>
          <w:kern w:val="0"/>
          <w:sz w:val="27"/>
          <w:szCs w:val="27"/>
          <w14:ligatures w14:val="none"/>
        </w:rPr>
        <w:t>a period of time</w:t>
      </w:r>
      <w:proofErr w:type="gramEnd"/>
      <w:r w:rsidRPr="006E69CE">
        <w:rPr>
          <w:rFonts w:ascii="Arial" w:eastAsia="Times New Roman" w:hAnsi="Arial" w:cs="Arial"/>
          <w:color w:val="333333"/>
          <w:kern w:val="0"/>
          <w:sz w:val="27"/>
          <w:szCs w:val="27"/>
          <w14:ligatures w14:val="none"/>
        </w:rPr>
        <w:t xml:space="preserve"> as designated in the permit.</w:t>
      </w:r>
    </w:p>
    <w:p w14:paraId="5E33948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6" w:anchor="11602075" w:tooltip="195-14K(6)" w:history="1">
        <w:r w:rsidRPr="006E69CE">
          <w:rPr>
            <w:rFonts w:ascii="Arial" w:eastAsia="Times New Roman" w:hAnsi="Arial" w:cs="Arial"/>
            <w:b/>
            <w:bCs/>
            <w:color w:val="333333"/>
            <w:kern w:val="0"/>
            <w:sz w:val="27"/>
            <w:szCs w:val="27"/>
            <w14:ligatures w14:val="none"/>
          </w:rPr>
          <w:t>(6) </w:t>
        </w:r>
      </w:hyperlink>
    </w:p>
    <w:p w14:paraId="7BD6F76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Prior to beginning operation, the designated operator shall deposit a bond issued by a reputable bonding company in the amount specified by the Township Commissioners for each and every mile of </w:t>
      </w:r>
      <w:proofErr w:type="gramStart"/>
      <w:r w:rsidRPr="006E69CE">
        <w:rPr>
          <w:rFonts w:ascii="Arial" w:eastAsia="Times New Roman" w:hAnsi="Arial" w:cs="Arial"/>
          <w:color w:val="333333"/>
          <w:kern w:val="0"/>
          <w:sz w:val="27"/>
          <w:szCs w:val="27"/>
          <w14:ligatures w14:val="none"/>
        </w:rPr>
        <w:t>Township road</w:t>
      </w:r>
      <w:proofErr w:type="gramEnd"/>
      <w:r w:rsidRPr="006E69CE">
        <w:rPr>
          <w:rFonts w:ascii="Arial" w:eastAsia="Times New Roman" w:hAnsi="Arial" w:cs="Arial"/>
          <w:color w:val="333333"/>
          <w:kern w:val="0"/>
          <w:sz w:val="27"/>
          <w:szCs w:val="27"/>
          <w14:ligatures w14:val="none"/>
        </w:rPr>
        <w:t xml:space="preserve"> or portion thereof proposed to be traversed for removing material from the site. The period designated for the bond shall start with the issuance date of the permit.</w:t>
      </w:r>
    </w:p>
    <w:p w14:paraId="00DE393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7" w:anchor="11602076" w:tooltip="195-14K(7)" w:history="1">
        <w:r w:rsidRPr="006E69CE">
          <w:rPr>
            <w:rFonts w:ascii="Arial" w:eastAsia="Times New Roman" w:hAnsi="Arial" w:cs="Arial"/>
            <w:b/>
            <w:bCs/>
            <w:color w:val="333333"/>
            <w:kern w:val="0"/>
            <w:sz w:val="27"/>
            <w:szCs w:val="27"/>
            <w14:ligatures w14:val="none"/>
          </w:rPr>
          <w:t>(7) </w:t>
        </w:r>
      </w:hyperlink>
    </w:p>
    <w:p w14:paraId="68466E5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backfilling operation, after all surface excavation is completed, shall reestablish a satisfactory vegetative ground cover that will deter soil erosion and eventually rebuild the soil. Legumes such as </w:t>
      </w:r>
      <w:proofErr w:type="spellStart"/>
      <w:r w:rsidRPr="006E69CE">
        <w:rPr>
          <w:rFonts w:ascii="Arial" w:eastAsia="Times New Roman" w:hAnsi="Arial" w:cs="Arial"/>
          <w:color w:val="333333"/>
          <w:kern w:val="0"/>
          <w:sz w:val="27"/>
          <w:szCs w:val="27"/>
          <w14:ligatures w14:val="none"/>
        </w:rPr>
        <w:t>Crownvetch</w:t>
      </w:r>
      <w:proofErr w:type="spellEnd"/>
      <w:r w:rsidRPr="006E69CE">
        <w:rPr>
          <w:rFonts w:ascii="Arial" w:eastAsia="Times New Roman" w:hAnsi="Arial" w:cs="Arial"/>
          <w:color w:val="333333"/>
          <w:kern w:val="0"/>
          <w:sz w:val="27"/>
          <w:szCs w:val="27"/>
          <w14:ligatures w14:val="none"/>
        </w:rPr>
        <w:t xml:space="preserve"> and rye grass and/or plantings of evergreens or deciduous trees shall be planted in accordance with Soil Conservation Service, U.S. Department of Agriculture, recommendations.</w:t>
      </w:r>
    </w:p>
    <w:p w14:paraId="7104CF2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8" w:anchor="11602077" w:tooltip="195-14K(8)" w:history="1">
        <w:r w:rsidRPr="006E69CE">
          <w:rPr>
            <w:rFonts w:ascii="Arial" w:eastAsia="Times New Roman" w:hAnsi="Arial" w:cs="Arial"/>
            <w:b/>
            <w:bCs/>
            <w:color w:val="333333"/>
            <w:kern w:val="0"/>
            <w:sz w:val="27"/>
            <w:szCs w:val="27"/>
            <w14:ligatures w14:val="none"/>
          </w:rPr>
          <w:t>(8) </w:t>
        </w:r>
      </w:hyperlink>
    </w:p>
    <w:p w14:paraId="608B3F7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stripping and selling of topsoil and/or sod shall be permitted only under the following conditions:</w:t>
      </w:r>
    </w:p>
    <w:p w14:paraId="590F8D3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59" w:anchor="11602078" w:tooltip="195-14K(8)(a)" w:history="1">
        <w:r w:rsidRPr="006E69CE">
          <w:rPr>
            <w:rFonts w:ascii="Arial" w:eastAsia="Times New Roman" w:hAnsi="Arial" w:cs="Arial"/>
            <w:b/>
            <w:bCs/>
            <w:color w:val="333333"/>
            <w:kern w:val="0"/>
            <w:sz w:val="27"/>
            <w:szCs w:val="27"/>
            <w14:ligatures w14:val="none"/>
          </w:rPr>
          <w:t>(a) </w:t>
        </w:r>
      </w:hyperlink>
    </w:p>
    <w:p w14:paraId="44A9DCB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When it is part of the construction or alteration of a building or the grading incidental to such building activity.</w:t>
      </w:r>
    </w:p>
    <w:p w14:paraId="4385088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0" w:anchor="11602079" w:tooltip="195-14K(8)(b)" w:history="1">
        <w:r w:rsidRPr="006E69CE">
          <w:rPr>
            <w:rFonts w:ascii="Arial" w:eastAsia="Times New Roman" w:hAnsi="Arial" w:cs="Arial"/>
            <w:b/>
            <w:bCs/>
            <w:color w:val="333333"/>
            <w:kern w:val="0"/>
            <w:sz w:val="27"/>
            <w:szCs w:val="27"/>
            <w14:ligatures w14:val="none"/>
          </w:rPr>
          <w:t>(b) </w:t>
        </w:r>
      </w:hyperlink>
    </w:p>
    <w:p w14:paraId="61A44D9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When it is in conjunction with normal lawn preparation and maintenance.</w:t>
      </w:r>
    </w:p>
    <w:p w14:paraId="7742CA4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1" w:anchor="11602080" w:tooltip="195-14K(8)(c)" w:history="1">
        <w:r w:rsidRPr="006E69CE">
          <w:rPr>
            <w:rFonts w:ascii="Arial" w:eastAsia="Times New Roman" w:hAnsi="Arial" w:cs="Arial"/>
            <w:b/>
            <w:bCs/>
            <w:color w:val="333333"/>
            <w:kern w:val="0"/>
            <w:sz w:val="27"/>
            <w:szCs w:val="27"/>
            <w14:ligatures w14:val="none"/>
          </w:rPr>
          <w:t>(c) </w:t>
        </w:r>
      </w:hyperlink>
    </w:p>
    <w:p w14:paraId="5856760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When it is in conjunction with the construction or alteration of a street or utility improvement.</w:t>
      </w:r>
    </w:p>
    <w:p w14:paraId="07FBF1E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2" w:anchor="11602081" w:tooltip="195-14K(8)(d)" w:history="1">
        <w:r w:rsidRPr="006E69CE">
          <w:rPr>
            <w:rFonts w:ascii="Arial" w:eastAsia="Times New Roman" w:hAnsi="Arial" w:cs="Arial"/>
            <w:b/>
            <w:bCs/>
            <w:color w:val="333333"/>
            <w:kern w:val="0"/>
            <w:sz w:val="27"/>
            <w:szCs w:val="27"/>
            <w14:ligatures w14:val="none"/>
          </w:rPr>
          <w:t>(d) </w:t>
        </w:r>
      </w:hyperlink>
    </w:p>
    <w:p w14:paraId="677BACD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In commercial sod farms or farming operations where such use is permitted, </w:t>
      </w:r>
      <w:proofErr w:type="gramStart"/>
      <w:r w:rsidRPr="006E69CE">
        <w:rPr>
          <w:rFonts w:ascii="Arial" w:eastAsia="Times New Roman" w:hAnsi="Arial" w:cs="Arial"/>
          <w:color w:val="333333"/>
          <w:kern w:val="0"/>
          <w:sz w:val="27"/>
          <w:szCs w:val="27"/>
          <w14:ligatures w14:val="none"/>
        </w:rPr>
        <w:t>provided that</w:t>
      </w:r>
      <w:proofErr w:type="gramEnd"/>
      <w:r w:rsidRPr="006E69CE">
        <w:rPr>
          <w:rFonts w:ascii="Arial" w:eastAsia="Times New Roman" w:hAnsi="Arial" w:cs="Arial"/>
          <w:color w:val="333333"/>
          <w:kern w:val="0"/>
          <w:sz w:val="27"/>
          <w:szCs w:val="27"/>
          <w14:ligatures w14:val="none"/>
        </w:rPr>
        <w:t xml:space="preserve"> sound soil practices are observed.</w:t>
      </w:r>
    </w:p>
    <w:p w14:paraId="0EA38FD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3" w:anchor="11602082" w:tooltip="195-14K(9)" w:history="1">
        <w:r w:rsidRPr="006E69CE">
          <w:rPr>
            <w:rFonts w:ascii="Arial" w:eastAsia="Times New Roman" w:hAnsi="Arial" w:cs="Arial"/>
            <w:b/>
            <w:bCs/>
            <w:color w:val="333333"/>
            <w:kern w:val="0"/>
            <w:sz w:val="27"/>
            <w:szCs w:val="27"/>
            <w14:ligatures w14:val="none"/>
          </w:rPr>
          <w:t>(9) </w:t>
        </w:r>
      </w:hyperlink>
    </w:p>
    <w:p w14:paraId="33D2517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All land disturbance activities shall be conducted in such a way as to minimize accelerated erosion and resulting sedimentation. Measures to control erosion and sedimentation shall, at a minimum, meet the standards of the Westmoreland County Conservation District and the Pennsylvania Department of Protection. The Township shall obtain a bond from the responsible party to insure compliance of all earthmoving activities. Said bond with be calculated by the Township based on 110% of the cost of erosion and sedimentation controls measures.</w:t>
      </w:r>
    </w:p>
    <w:p w14:paraId="268B658C"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 amended 5-4-2005 by Ord. No. 528]</w:t>
      </w:r>
    </w:p>
    <w:p w14:paraId="4CC36B4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4" w:anchor="11602083" w:tooltip="195-14L" w:history="1">
        <w:r w:rsidRPr="006E69CE">
          <w:rPr>
            <w:rFonts w:ascii="Arial" w:eastAsia="Times New Roman" w:hAnsi="Arial" w:cs="Arial"/>
            <w:b/>
            <w:bCs/>
            <w:color w:val="333333"/>
            <w:kern w:val="0"/>
            <w:sz w:val="27"/>
            <w:szCs w:val="27"/>
            <w14:ligatures w14:val="none"/>
          </w:rPr>
          <w:t>L. </w:t>
        </w:r>
      </w:hyperlink>
    </w:p>
    <w:p w14:paraId="7FF64359"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Veterinary clinic.</w:t>
      </w:r>
    </w:p>
    <w:p w14:paraId="2582AA0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5" w:anchor="11602084" w:tooltip="195-14L(1)" w:history="1">
        <w:r w:rsidRPr="006E69CE">
          <w:rPr>
            <w:rFonts w:ascii="Arial" w:eastAsia="Times New Roman" w:hAnsi="Arial" w:cs="Arial"/>
            <w:b/>
            <w:bCs/>
            <w:color w:val="333333"/>
            <w:kern w:val="0"/>
            <w:sz w:val="27"/>
            <w:szCs w:val="27"/>
            <w14:ligatures w14:val="none"/>
          </w:rPr>
          <w:t>(1) </w:t>
        </w:r>
      </w:hyperlink>
    </w:p>
    <w:p w14:paraId="20C1188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site plan showing proposed development of the site, including topography, building locations, parking, traffic circulation, usable open space, landscaped area and utilities and drainage features.</w:t>
      </w:r>
    </w:p>
    <w:p w14:paraId="2AD6819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6" w:anchor="11602085" w:tooltip="195-14L(2)" w:history="1">
        <w:r w:rsidRPr="006E69CE">
          <w:rPr>
            <w:rFonts w:ascii="Arial" w:eastAsia="Times New Roman" w:hAnsi="Arial" w:cs="Arial"/>
            <w:b/>
            <w:bCs/>
            <w:color w:val="333333"/>
            <w:kern w:val="0"/>
            <w:sz w:val="27"/>
            <w:szCs w:val="27"/>
            <w14:ligatures w14:val="none"/>
          </w:rPr>
          <w:t>(2) </w:t>
        </w:r>
      </w:hyperlink>
    </w:p>
    <w:p w14:paraId="0235ED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Preliminary building plans and elevations sufficient to indicate the dimensions, general appearance, scale of all buildings.</w:t>
      </w:r>
    </w:p>
    <w:p w14:paraId="69EE903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7" w:anchor="11602086" w:tooltip="195-14L(3)" w:history="1">
        <w:r w:rsidRPr="006E69CE">
          <w:rPr>
            <w:rFonts w:ascii="Arial" w:eastAsia="Times New Roman" w:hAnsi="Arial" w:cs="Arial"/>
            <w:b/>
            <w:bCs/>
            <w:color w:val="333333"/>
            <w:kern w:val="0"/>
            <w:sz w:val="27"/>
            <w:szCs w:val="27"/>
            <w14:ligatures w14:val="none"/>
          </w:rPr>
          <w:t>(3) </w:t>
        </w:r>
      </w:hyperlink>
    </w:p>
    <w:p w14:paraId="001EF03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design, architectural features, materials, </w:t>
      </w:r>
      <w:proofErr w:type="gramStart"/>
      <w:r w:rsidRPr="006E69CE">
        <w:rPr>
          <w:rFonts w:ascii="Arial" w:eastAsia="Times New Roman" w:hAnsi="Arial" w:cs="Arial"/>
          <w:color w:val="333333"/>
          <w:kern w:val="0"/>
          <w:sz w:val="27"/>
          <w:szCs w:val="27"/>
          <w14:ligatures w14:val="none"/>
        </w:rPr>
        <w:t>landscaping</w:t>
      </w:r>
      <w:proofErr w:type="gramEnd"/>
      <w:r w:rsidRPr="006E69CE">
        <w:rPr>
          <w:rFonts w:ascii="Arial" w:eastAsia="Times New Roman" w:hAnsi="Arial" w:cs="Arial"/>
          <w:color w:val="333333"/>
          <w:kern w:val="0"/>
          <w:sz w:val="27"/>
          <w:szCs w:val="27"/>
          <w14:ligatures w14:val="none"/>
        </w:rPr>
        <w:t xml:space="preserve"> and associated treatments shall be developed and maintained compatible with adjacent residential uses.</w:t>
      </w:r>
    </w:p>
    <w:p w14:paraId="3DF31A5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8" w:anchor="11602087" w:tooltip="195-14L(4)" w:history="1">
        <w:r w:rsidRPr="006E69CE">
          <w:rPr>
            <w:rFonts w:ascii="Arial" w:eastAsia="Times New Roman" w:hAnsi="Arial" w:cs="Arial"/>
            <w:b/>
            <w:bCs/>
            <w:color w:val="333333"/>
            <w:kern w:val="0"/>
            <w:sz w:val="27"/>
            <w:szCs w:val="27"/>
            <w14:ligatures w14:val="none"/>
          </w:rPr>
          <w:t>(4) </w:t>
        </w:r>
      </w:hyperlink>
    </w:p>
    <w:p w14:paraId="3247698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Provisions for all vehicular ingress and egress in conjunction with the site shall be approved by Township officials.</w:t>
      </w:r>
    </w:p>
    <w:p w14:paraId="78A959E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69" w:anchor="11602088" w:tooltip="195-14L(5)" w:history="1">
        <w:r w:rsidRPr="006E69CE">
          <w:rPr>
            <w:rFonts w:ascii="Arial" w:eastAsia="Times New Roman" w:hAnsi="Arial" w:cs="Arial"/>
            <w:b/>
            <w:bCs/>
            <w:color w:val="333333"/>
            <w:kern w:val="0"/>
            <w:sz w:val="27"/>
            <w:szCs w:val="27"/>
            <w14:ligatures w14:val="none"/>
          </w:rPr>
          <w:t>(5) </w:t>
        </w:r>
      </w:hyperlink>
    </w:p>
    <w:p w14:paraId="13EAF3A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On-site parking shall be provided for all anticipated residents, staff personnel and patrons or visitors. The total estimated amount of parking area required shall be documented by the developer and subject to the recommendation of the Planning Agency. All parking areas shall be landscaped subject to the standards and criteria of Article </w:t>
      </w:r>
      <w:hyperlink r:id="rId370" w:anchor="11602943" w:history="1">
        <w:r w:rsidRPr="006E69CE">
          <w:rPr>
            <w:rFonts w:ascii="Arial" w:eastAsia="Times New Roman" w:hAnsi="Arial" w:cs="Arial"/>
            <w:b/>
            <w:bCs/>
            <w:color w:val="333333"/>
            <w:kern w:val="0"/>
            <w:sz w:val="27"/>
            <w:szCs w:val="27"/>
            <w14:ligatures w14:val="none"/>
          </w:rPr>
          <w:t>XVII</w:t>
        </w:r>
      </w:hyperlink>
      <w:r w:rsidRPr="006E69CE">
        <w:rPr>
          <w:rFonts w:ascii="Arial" w:eastAsia="Times New Roman" w:hAnsi="Arial" w:cs="Arial"/>
          <w:color w:val="333333"/>
          <w:kern w:val="0"/>
          <w:sz w:val="27"/>
          <w:szCs w:val="27"/>
          <w14:ligatures w14:val="none"/>
        </w:rPr>
        <w:t>, § </w:t>
      </w:r>
      <w:hyperlink r:id="rId371" w:anchor="14875277" w:history="1">
        <w:r w:rsidRPr="006E69CE">
          <w:rPr>
            <w:rFonts w:ascii="Arial" w:eastAsia="Times New Roman" w:hAnsi="Arial" w:cs="Arial"/>
            <w:b/>
            <w:bCs/>
            <w:color w:val="333333"/>
            <w:kern w:val="0"/>
            <w:sz w:val="27"/>
            <w:szCs w:val="27"/>
            <w14:ligatures w14:val="none"/>
          </w:rPr>
          <w:t>195-64D</w:t>
        </w:r>
      </w:hyperlink>
      <w:r w:rsidRPr="006E69CE">
        <w:rPr>
          <w:rFonts w:ascii="Arial" w:eastAsia="Times New Roman" w:hAnsi="Arial" w:cs="Arial"/>
          <w:color w:val="333333"/>
          <w:kern w:val="0"/>
          <w:sz w:val="27"/>
          <w:szCs w:val="27"/>
          <w14:ligatures w14:val="none"/>
        </w:rPr>
        <w:t>, of this chapter.</w:t>
      </w:r>
    </w:p>
    <w:p w14:paraId="3791DD2E"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8-7-2002 by Ord. No. 468; 6-2-2010 by Ord. No. 601]</w:t>
      </w:r>
    </w:p>
    <w:p w14:paraId="71DEF83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72" w:anchor="11602089" w:tooltip="195-14L(6)" w:history="1">
        <w:r w:rsidRPr="006E69CE">
          <w:rPr>
            <w:rFonts w:ascii="Arial" w:eastAsia="Times New Roman" w:hAnsi="Arial" w:cs="Arial"/>
            <w:b/>
            <w:bCs/>
            <w:color w:val="333333"/>
            <w:kern w:val="0"/>
            <w:sz w:val="27"/>
            <w:szCs w:val="27"/>
            <w14:ligatures w14:val="none"/>
          </w:rPr>
          <w:t>(6) </w:t>
        </w:r>
      </w:hyperlink>
    </w:p>
    <w:p w14:paraId="11E43869"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 requirements applicable to the A-1 District shall apply (see § </w:t>
      </w:r>
      <w:hyperlink r:id="rId373" w:anchor="11602818" w:history="1">
        <w:r w:rsidRPr="006E69CE">
          <w:rPr>
            <w:rFonts w:ascii="Arial" w:eastAsia="Times New Roman" w:hAnsi="Arial" w:cs="Arial"/>
            <w:b/>
            <w:bCs/>
            <w:color w:val="333333"/>
            <w:kern w:val="0"/>
            <w:sz w:val="27"/>
            <w:szCs w:val="27"/>
            <w14:ligatures w14:val="none"/>
          </w:rPr>
          <w:t>195-54</w:t>
        </w:r>
      </w:hyperlink>
      <w:r w:rsidRPr="006E69CE">
        <w:rPr>
          <w:rFonts w:ascii="Arial" w:eastAsia="Times New Roman" w:hAnsi="Arial" w:cs="Arial"/>
          <w:color w:val="333333"/>
          <w:kern w:val="0"/>
          <w:sz w:val="27"/>
          <w:szCs w:val="27"/>
          <w14:ligatures w14:val="none"/>
        </w:rPr>
        <w:t>).</w:t>
      </w:r>
    </w:p>
    <w:p w14:paraId="7B54C811"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4-7-2004 by Ord. No. 508]</w:t>
      </w:r>
    </w:p>
    <w:p w14:paraId="7E8C2FA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74" w:anchor="11602090" w:tooltip="195-14L(7)" w:history="1">
        <w:r w:rsidRPr="006E69CE">
          <w:rPr>
            <w:rFonts w:ascii="Arial" w:eastAsia="Times New Roman" w:hAnsi="Arial" w:cs="Arial"/>
            <w:b/>
            <w:bCs/>
            <w:color w:val="333333"/>
            <w:kern w:val="0"/>
            <w:sz w:val="27"/>
            <w:szCs w:val="27"/>
            <w14:ligatures w14:val="none"/>
          </w:rPr>
          <w:t>(7) </w:t>
        </w:r>
      </w:hyperlink>
    </w:p>
    <w:p w14:paraId="630D270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On-site kennel facilities shall provide a screen planting, subject to the standards and criteria of Article </w:t>
      </w:r>
      <w:hyperlink r:id="rId375" w:anchor="11603002" w:history="1">
        <w:r w:rsidRPr="006E69CE">
          <w:rPr>
            <w:rFonts w:ascii="Arial" w:eastAsia="Times New Roman" w:hAnsi="Arial" w:cs="Arial"/>
            <w:b/>
            <w:bCs/>
            <w:color w:val="333333"/>
            <w:kern w:val="0"/>
            <w:sz w:val="27"/>
            <w:szCs w:val="27"/>
            <w14:ligatures w14:val="none"/>
          </w:rPr>
          <w:t>XVIII</w:t>
        </w:r>
      </w:hyperlink>
      <w:r w:rsidRPr="006E69CE">
        <w:rPr>
          <w:rFonts w:ascii="Arial" w:eastAsia="Times New Roman" w:hAnsi="Arial" w:cs="Arial"/>
          <w:color w:val="333333"/>
          <w:kern w:val="0"/>
          <w:sz w:val="27"/>
          <w:szCs w:val="27"/>
          <w14:ligatures w14:val="none"/>
        </w:rPr>
        <w:t>, § </w:t>
      </w:r>
      <w:hyperlink r:id="rId376" w:anchor="14875289" w:history="1">
        <w:r w:rsidRPr="006E69CE">
          <w:rPr>
            <w:rFonts w:ascii="Arial" w:eastAsia="Times New Roman" w:hAnsi="Arial" w:cs="Arial"/>
            <w:b/>
            <w:bCs/>
            <w:color w:val="333333"/>
            <w:kern w:val="0"/>
            <w:sz w:val="27"/>
            <w:szCs w:val="27"/>
            <w14:ligatures w14:val="none"/>
          </w:rPr>
          <w:t>195-75G</w:t>
        </w:r>
      </w:hyperlink>
      <w:r w:rsidRPr="006E69CE">
        <w:rPr>
          <w:rFonts w:ascii="Arial" w:eastAsia="Times New Roman" w:hAnsi="Arial" w:cs="Arial"/>
          <w:color w:val="333333"/>
          <w:kern w:val="0"/>
          <w:sz w:val="27"/>
          <w:szCs w:val="27"/>
          <w14:ligatures w14:val="none"/>
        </w:rPr>
        <w:t>, of this chapter.</w:t>
      </w:r>
    </w:p>
    <w:p w14:paraId="0AA03B00"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6-2-2010 by Ord. No. 601]</w:t>
      </w:r>
    </w:p>
    <w:p w14:paraId="40042C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77" w:anchor="11602091" w:tooltip="195-14L(8)" w:history="1">
        <w:r w:rsidRPr="006E69CE">
          <w:rPr>
            <w:rFonts w:ascii="Arial" w:eastAsia="Times New Roman" w:hAnsi="Arial" w:cs="Arial"/>
            <w:b/>
            <w:bCs/>
            <w:color w:val="333333"/>
            <w:kern w:val="0"/>
            <w:sz w:val="27"/>
            <w:szCs w:val="27"/>
            <w14:ligatures w14:val="none"/>
          </w:rPr>
          <w:t>(8) </w:t>
        </w:r>
      </w:hyperlink>
    </w:p>
    <w:p w14:paraId="7B2F828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lighting shall be designed and utilized in compliance with § </w:t>
      </w:r>
      <w:hyperlink r:id="rId378"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68AF87E6"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4-7-2004 by Ord. No. 508]</w:t>
      </w:r>
    </w:p>
    <w:p w14:paraId="30FD835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79" w:anchor="11602092" w:tooltip="195-14M" w:history="1">
        <w:r w:rsidRPr="006E69CE">
          <w:rPr>
            <w:rFonts w:ascii="Arial" w:eastAsia="Times New Roman" w:hAnsi="Arial" w:cs="Arial"/>
            <w:b/>
            <w:bCs/>
            <w:color w:val="333333"/>
            <w:kern w:val="0"/>
            <w:sz w:val="27"/>
            <w:szCs w:val="27"/>
            <w14:ligatures w14:val="none"/>
          </w:rPr>
          <w:t>M. </w:t>
        </w:r>
      </w:hyperlink>
    </w:p>
    <w:p w14:paraId="08A51D1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(Reserved)</w:t>
      </w:r>
      <w:hyperlink r:id="rId380" w:anchor="ft11602092-5" w:history="1">
        <w:r w:rsidRPr="006E69CE">
          <w:rPr>
            <w:rFonts w:ascii="Arial" w:eastAsia="Times New Roman" w:hAnsi="Arial" w:cs="Arial"/>
            <w:b/>
            <w:bCs/>
            <w:color w:val="661111"/>
            <w:kern w:val="0"/>
            <w:sz w:val="15"/>
            <w:szCs w:val="15"/>
            <w:vertAlign w:val="superscript"/>
            <w14:ligatures w14:val="none"/>
          </w:rPr>
          <w:t>[5]</w:t>
        </w:r>
      </w:hyperlink>
    </w:p>
    <w:p w14:paraId="415AC052"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381" w:anchor="ref11602092-5" w:history="1">
        <w:r w:rsidRPr="006E69CE">
          <w:rPr>
            <w:rFonts w:ascii="Arial" w:eastAsia="Times New Roman" w:hAnsi="Arial" w:cs="Arial"/>
            <w:color w:val="661111"/>
            <w:kern w:val="0"/>
            <w:sz w:val="25"/>
            <w:szCs w:val="25"/>
            <w14:ligatures w14:val="none"/>
          </w:rPr>
          <w:t>[5]</w:t>
        </w:r>
      </w:hyperlink>
    </w:p>
    <w:p w14:paraId="5190DB03"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Former Subsection M, Essential communications </w:t>
      </w:r>
      <w:proofErr w:type="gramStart"/>
      <w:r w:rsidRPr="006E69CE">
        <w:rPr>
          <w:rFonts w:ascii="Arial" w:eastAsia="Times New Roman" w:hAnsi="Arial" w:cs="Arial"/>
          <w:i/>
          <w:iCs/>
          <w:color w:val="661111"/>
          <w:kern w:val="0"/>
          <w:sz w:val="25"/>
          <w:szCs w:val="25"/>
          <w14:ligatures w14:val="none"/>
        </w:rPr>
        <w:t>towers</w:t>
      </w:r>
      <w:proofErr w:type="gramEnd"/>
      <w:r w:rsidRPr="006E69CE">
        <w:rPr>
          <w:rFonts w:ascii="Arial" w:eastAsia="Times New Roman" w:hAnsi="Arial" w:cs="Arial"/>
          <w:i/>
          <w:iCs/>
          <w:color w:val="661111"/>
          <w:kern w:val="0"/>
          <w:sz w:val="25"/>
          <w:szCs w:val="25"/>
          <w14:ligatures w14:val="none"/>
        </w:rPr>
        <w:t xml:space="preserve"> and commercial communications towers, added 5-7-1997 by Ord. No. 341, was repealed 9-5-2018 by Ord. No. 705.</w:t>
      </w:r>
    </w:p>
    <w:p w14:paraId="3D2ED80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2" w:anchor="11602126" w:tooltip="195-14N" w:history="1">
        <w:r w:rsidRPr="006E69CE">
          <w:rPr>
            <w:rFonts w:ascii="Arial" w:eastAsia="Times New Roman" w:hAnsi="Arial" w:cs="Arial"/>
            <w:b/>
            <w:bCs/>
            <w:color w:val="333333"/>
            <w:kern w:val="0"/>
            <w:sz w:val="27"/>
            <w:szCs w:val="27"/>
            <w14:ligatures w14:val="none"/>
          </w:rPr>
          <w:t>N. </w:t>
        </w:r>
      </w:hyperlink>
    </w:p>
    <w:p w14:paraId="492291DC"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Blasting.</w:t>
      </w:r>
    </w:p>
    <w:p w14:paraId="4E426E6D"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4-2-2003 by Ord. No. 483]</w:t>
      </w:r>
    </w:p>
    <w:p w14:paraId="65932CB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3" w:anchor="11602127" w:tooltip="195-14N(1)" w:history="1">
        <w:r w:rsidRPr="006E69CE">
          <w:rPr>
            <w:rFonts w:ascii="Arial" w:eastAsia="Times New Roman" w:hAnsi="Arial" w:cs="Arial"/>
            <w:b/>
            <w:bCs/>
            <w:color w:val="333333"/>
            <w:kern w:val="0"/>
            <w:sz w:val="27"/>
            <w:szCs w:val="27"/>
            <w14:ligatures w14:val="none"/>
          </w:rPr>
          <w:t>(1) </w:t>
        </w:r>
      </w:hyperlink>
    </w:p>
    <w:p w14:paraId="5A26DED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special exception shall be obtained for excavating that requires blasting. All applications submitted for consideration of the Zoning Hearing Board shall include, at a minimum, the following documentation and all other pertinent data deemed necessary to process the applications:</w:t>
      </w:r>
    </w:p>
    <w:p w14:paraId="203EC13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4" w:anchor="11602128" w:tooltip="195-14N(1)(a)" w:history="1">
        <w:r w:rsidRPr="006E69CE">
          <w:rPr>
            <w:rFonts w:ascii="Arial" w:eastAsia="Times New Roman" w:hAnsi="Arial" w:cs="Arial"/>
            <w:b/>
            <w:bCs/>
            <w:color w:val="333333"/>
            <w:kern w:val="0"/>
            <w:sz w:val="27"/>
            <w:szCs w:val="27"/>
            <w14:ligatures w14:val="none"/>
          </w:rPr>
          <w:t>(a) </w:t>
        </w:r>
      </w:hyperlink>
    </w:p>
    <w:p w14:paraId="2286DA7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description of the character of the proposed operation, its timing and proposed duration, together with duplicates of maps and plans to be submitted to state and federal regulatory agencies or authorities for the issuance of necessary permits. Including a complete copy of Module 16: Blasting Plan submitted to PADEP.</w:t>
      </w:r>
    </w:p>
    <w:p w14:paraId="2A7789E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5" w:anchor="11602129" w:tooltip="195-14N(1)(b)" w:history="1">
        <w:r w:rsidRPr="006E69CE">
          <w:rPr>
            <w:rFonts w:ascii="Arial" w:eastAsia="Times New Roman" w:hAnsi="Arial" w:cs="Arial"/>
            <w:b/>
            <w:bCs/>
            <w:color w:val="333333"/>
            <w:kern w:val="0"/>
            <w:sz w:val="27"/>
            <w:szCs w:val="27"/>
            <w14:ligatures w14:val="none"/>
          </w:rPr>
          <w:t>(b) </w:t>
        </w:r>
      </w:hyperlink>
    </w:p>
    <w:p w14:paraId="46F3379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An analysis of the possible impact of the blasting upon groundwater supplies in all affected areas of the Township and the measures that will be taken to guarantee that any loss, </w:t>
      </w:r>
      <w:proofErr w:type="gramStart"/>
      <w:r w:rsidRPr="006E69CE">
        <w:rPr>
          <w:rFonts w:ascii="Arial" w:eastAsia="Times New Roman" w:hAnsi="Arial" w:cs="Arial"/>
          <w:color w:val="333333"/>
          <w:kern w:val="0"/>
          <w:sz w:val="27"/>
          <w:szCs w:val="27"/>
          <w14:ligatures w14:val="none"/>
        </w:rPr>
        <w:t>diminution</w:t>
      </w:r>
      <w:proofErr w:type="gramEnd"/>
      <w:r w:rsidRPr="006E69CE">
        <w:rPr>
          <w:rFonts w:ascii="Arial" w:eastAsia="Times New Roman" w:hAnsi="Arial" w:cs="Arial"/>
          <w:color w:val="333333"/>
          <w:kern w:val="0"/>
          <w:sz w:val="27"/>
          <w:szCs w:val="27"/>
          <w14:ligatures w14:val="none"/>
        </w:rPr>
        <w:t xml:space="preserve"> or pollution of the water supply will be corrected.</w:t>
      </w:r>
    </w:p>
    <w:p w14:paraId="7BA97F2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6" w:anchor="11602130" w:tooltip="195-14N(1)(c)" w:history="1">
        <w:r w:rsidRPr="006E69CE">
          <w:rPr>
            <w:rFonts w:ascii="Arial" w:eastAsia="Times New Roman" w:hAnsi="Arial" w:cs="Arial"/>
            <w:b/>
            <w:bCs/>
            <w:color w:val="333333"/>
            <w:kern w:val="0"/>
            <w:sz w:val="27"/>
            <w:szCs w:val="27"/>
            <w14:ligatures w14:val="none"/>
          </w:rPr>
          <w:t>(c) </w:t>
        </w:r>
      </w:hyperlink>
    </w:p>
    <w:p w14:paraId="3080552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location and identity of ownership of all structures and land uses that may be affected by the proposed operation.</w:t>
      </w:r>
    </w:p>
    <w:p w14:paraId="464EE25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7" w:anchor="11602131" w:tooltip="195-14N(1)(d)" w:history="1">
        <w:r w:rsidRPr="006E69CE">
          <w:rPr>
            <w:rFonts w:ascii="Arial" w:eastAsia="Times New Roman" w:hAnsi="Arial" w:cs="Arial"/>
            <w:b/>
            <w:bCs/>
            <w:color w:val="333333"/>
            <w:kern w:val="0"/>
            <w:sz w:val="27"/>
            <w:szCs w:val="27"/>
            <w14:ligatures w14:val="none"/>
          </w:rPr>
          <w:t>(d) </w:t>
        </w:r>
      </w:hyperlink>
    </w:p>
    <w:p w14:paraId="5B4D765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Receipt of a certification from each state or federal agency or authority having enforcement jurisdiction for the issuance of all necessary permits, or licenses and that the owner or operator seeking the special exception has fully complied with all requirements.</w:t>
      </w:r>
    </w:p>
    <w:p w14:paraId="45C2194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8" w:anchor="11602132" w:tooltip="195-14N(1)(e)" w:history="1">
        <w:r w:rsidRPr="006E69CE">
          <w:rPr>
            <w:rFonts w:ascii="Arial" w:eastAsia="Times New Roman" w:hAnsi="Arial" w:cs="Arial"/>
            <w:b/>
            <w:bCs/>
            <w:color w:val="333333"/>
            <w:kern w:val="0"/>
            <w:sz w:val="27"/>
            <w:szCs w:val="27"/>
            <w14:ligatures w14:val="none"/>
          </w:rPr>
          <w:t>(e) </w:t>
        </w:r>
      </w:hyperlink>
    </w:p>
    <w:p w14:paraId="424FEC8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Blasting insurance shall also be required for blasting contractors, and the reasonable limits of such insurance shall be based on the nature and extent of the applicant’s proposed operations.</w:t>
      </w:r>
    </w:p>
    <w:p w14:paraId="0F31613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89" w:anchor="11602133" w:tooltip="195-14N(2)" w:history="1">
        <w:r w:rsidRPr="006E69CE">
          <w:rPr>
            <w:rFonts w:ascii="Arial" w:eastAsia="Times New Roman" w:hAnsi="Arial" w:cs="Arial"/>
            <w:b/>
            <w:bCs/>
            <w:color w:val="333333"/>
            <w:kern w:val="0"/>
            <w:sz w:val="27"/>
            <w:szCs w:val="27"/>
            <w14:ligatures w14:val="none"/>
          </w:rPr>
          <w:t>(2) </w:t>
        </w:r>
      </w:hyperlink>
    </w:p>
    <w:p w14:paraId="746C407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proposed blasting shall begin within six months </w:t>
      </w:r>
      <w:proofErr w:type="gramStart"/>
      <w:r w:rsidRPr="006E69CE">
        <w:rPr>
          <w:rFonts w:ascii="Arial" w:eastAsia="Times New Roman" w:hAnsi="Arial" w:cs="Arial"/>
          <w:color w:val="333333"/>
          <w:kern w:val="0"/>
          <w:sz w:val="27"/>
          <w:szCs w:val="27"/>
          <w14:ligatures w14:val="none"/>
        </w:rPr>
        <w:t>from</w:t>
      </w:r>
      <w:proofErr w:type="gramEnd"/>
      <w:r w:rsidRPr="006E69CE">
        <w:rPr>
          <w:rFonts w:ascii="Arial" w:eastAsia="Times New Roman" w:hAnsi="Arial" w:cs="Arial"/>
          <w:color w:val="333333"/>
          <w:kern w:val="0"/>
          <w:sz w:val="27"/>
          <w:szCs w:val="27"/>
          <w14:ligatures w14:val="none"/>
        </w:rPr>
        <w:t xml:space="preserve"> the date of issuance of a permit or the permit shall be revoked at the expiration of said period.</w:t>
      </w:r>
    </w:p>
    <w:p w14:paraId="77F2173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0" w:anchor="11602134" w:tooltip="195-14N(3)" w:history="1">
        <w:r w:rsidRPr="006E69CE">
          <w:rPr>
            <w:rFonts w:ascii="Arial" w:eastAsia="Times New Roman" w:hAnsi="Arial" w:cs="Arial"/>
            <w:b/>
            <w:bCs/>
            <w:color w:val="333333"/>
            <w:kern w:val="0"/>
            <w:sz w:val="27"/>
            <w:szCs w:val="27"/>
            <w14:ligatures w14:val="none"/>
          </w:rPr>
          <w:t>(3) </w:t>
        </w:r>
      </w:hyperlink>
    </w:p>
    <w:p w14:paraId="1D7211F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designated operator shall complete operation within </w:t>
      </w:r>
      <w:proofErr w:type="gramStart"/>
      <w:r w:rsidRPr="006E69CE">
        <w:rPr>
          <w:rFonts w:ascii="Arial" w:eastAsia="Times New Roman" w:hAnsi="Arial" w:cs="Arial"/>
          <w:color w:val="333333"/>
          <w:kern w:val="0"/>
          <w:sz w:val="27"/>
          <w:szCs w:val="27"/>
          <w14:ligatures w14:val="none"/>
        </w:rPr>
        <w:t>a period of time</w:t>
      </w:r>
      <w:proofErr w:type="gramEnd"/>
      <w:r w:rsidRPr="006E69CE">
        <w:rPr>
          <w:rFonts w:ascii="Arial" w:eastAsia="Times New Roman" w:hAnsi="Arial" w:cs="Arial"/>
          <w:color w:val="333333"/>
          <w:kern w:val="0"/>
          <w:sz w:val="27"/>
          <w:szCs w:val="27"/>
          <w14:ligatures w14:val="none"/>
        </w:rPr>
        <w:t xml:space="preserve"> as designated in the permit.</w:t>
      </w:r>
    </w:p>
    <w:p w14:paraId="3C28215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1" w:anchor="11602135" w:tooltip="195-14N(4)" w:history="1">
        <w:r w:rsidRPr="006E69CE">
          <w:rPr>
            <w:rFonts w:ascii="Arial" w:eastAsia="Times New Roman" w:hAnsi="Arial" w:cs="Arial"/>
            <w:b/>
            <w:bCs/>
            <w:color w:val="333333"/>
            <w:kern w:val="0"/>
            <w:sz w:val="27"/>
            <w:szCs w:val="27"/>
            <w14:ligatures w14:val="none"/>
          </w:rPr>
          <w:t>(4) </w:t>
        </w:r>
      </w:hyperlink>
    </w:p>
    <w:p w14:paraId="6A942D6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Blasting may occur only between the hours of 8:30 a.m. and 3:30 p.m., Monday through Friday, unless specifically authorized otherwise.</w:t>
      </w:r>
    </w:p>
    <w:p w14:paraId="519E624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2" w:anchor="11602136" w:tooltip="195-14O" w:history="1">
        <w:r w:rsidRPr="006E69CE">
          <w:rPr>
            <w:rFonts w:ascii="Arial" w:eastAsia="Times New Roman" w:hAnsi="Arial" w:cs="Arial"/>
            <w:b/>
            <w:bCs/>
            <w:color w:val="333333"/>
            <w:kern w:val="0"/>
            <w:sz w:val="27"/>
            <w:szCs w:val="27"/>
            <w14:ligatures w14:val="none"/>
          </w:rPr>
          <w:t>O. </w:t>
        </w:r>
      </w:hyperlink>
    </w:p>
    <w:p w14:paraId="442CBE1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Churches, subject to the standards and criteria of Article </w:t>
      </w:r>
      <w:hyperlink r:id="rId393" w:anchor="11601890" w:history="1">
        <w:r w:rsidRPr="006E69CE">
          <w:rPr>
            <w:rFonts w:ascii="Arial" w:eastAsia="Times New Roman" w:hAnsi="Arial" w:cs="Arial"/>
            <w:b/>
            <w:bCs/>
            <w:color w:val="333333"/>
            <w:kern w:val="0"/>
            <w:sz w:val="27"/>
            <w:szCs w:val="27"/>
            <w14:ligatures w14:val="none"/>
          </w:rPr>
          <w:t>VI</w:t>
        </w:r>
      </w:hyperlink>
      <w:r w:rsidRPr="006E69CE">
        <w:rPr>
          <w:rFonts w:ascii="Arial" w:eastAsia="Times New Roman" w:hAnsi="Arial" w:cs="Arial"/>
          <w:color w:val="333333"/>
          <w:kern w:val="0"/>
          <w:sz w:val="27"/>
          <w:szCs w:val="27"/>
          <w14:ligatures w14:val="none"/>
        </w:rPr>
        <w:t>, § </w:t>
      </w:r>
      <w:hyperlink r:id="rId394" w:anchor="11602137" w:history="1">
        <w:r w:rsidRPr="006E69CE">
          <w:rPr>
            <w:rFonts w:ascii="Arial" w:eastAsia="Times New Roman" w:hAnsi="Arial" w:cs="Arial"/>
            <w:b/>
            <w:bCs/>
            <w:color w:val="333333"/>
            <w:kern w:val="0"/>
            <w:sz w:val="27"/>
            <w:szCs w:val="27"/>
            <w14:ligatures w14:val="none"/>
          </w:rPr>
          <w:t>195-14P</w:t>
        </w:r>
      </w:hyperlink>
      <w:r w:rsidRPr="006E69CE">
        <w:rPr>
          <w:rFonts w:ascii="Arial" w:eastAsia="Times New Roman" w:hAnsi="Arial" w:cs="Arial"/>
          <w:color w:val="333333"/>
          <w:kern w:val="0"/>
          <w:sz w:val="27"/>
          <w:szCs w:val="27"/>
          <w14:ligatures w14:val="none"/>
        </w:rPr>
        <w:t>, of this chapter.</w:t>
      </w:r>
    </w:p>
    <w:p w14:paraId="03856E12"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 amended 6-2-2010 by Ord. No. 601]</w:t>
      </w:r>
    </w:p>
    <w:p w14:paraId="30DC69B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5" w:anchor="11602137" w:tooltip="195-14P" w:history="1">
        <w:r w:rsidRPr="006E69CE">
          <w:rPr>
            <w:rFonts w:ascii="Arial" w:eastAsia="Times New Roman" w:hAnsi="Arial" w:cs="Arial"/>
            <w:b/>
            <w:bCs/>
            <w:color w:val="333333"/>
            <w:kern w:val="0"/>
            <w:sz w:val="27"/>
            <w:szCs w:val="27"/>
            <w14:ligatures w14:val="none"/>
          </w:rPr>
          <w:t>P. </w:t>
        </w:r>
      </w:hyperlink>
    </w:p>
    <w:p w14:paraId="12D0DF76"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Public facility.</w:t>
      </w:r>
    </w:p>
    <w:p w14:paraId="72197201"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4-2-2003 by Ord. No. 483; amended 4-7-2004 by Ord. No. 508; 6-2-2010 by Ord. No. 601]</w:t>
      </w:r>
    </w:p>
    <w:p w14:paraId="55377CC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6" w:anchor="11602138" w:tooltip="195-14P(1)" w:history="1">
        <w:r w:rsidRPr="006E69CE">
          <w:rPr>
            <w:rFonts w:ascii="Arial" w:eastAsia="Times New Roman" w:hAnsi="Arial" w:cs="Arial"/>
            <w:b/>
            <w:bCs/>
            <w:color w:val="333333"/>
            <w:kern w:val="0"/>
            <w:sz w:val="27"/>
            <w:szCs w:val="27"/>
            <w14:ligatures w14:val="none"/>
          </w:rPr>
          <w:t>(1) </w:t>
        </w:r>
      </w:hyperlink>
    </w:p>
    <w:p w14:paraId="4CBAFE9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parking areas shall be landscaped subject to the standards and criteria of Article </w:t>
      </w:r>
      <w:hyperlink r:id="rId397" w:anchor="11602943" w:history="1">
        <w:r w:rsidRPr="006E69CE">
          <w:rPr>
            <w:rFonts w:ascii="Arial" w:eastAsia="Times New Roman" w:hAnsi="Arial" w:cs="Arial"/>
            <w:b/>
            <w:bCs/>
            <w:color w:val="333333"/>
            <w:kern w:val="0"/>
            <w:sz w:val="27"/>
            <w:szCs w:val="27"/>
            <w14:ligatures w14:val="none"/>
          </w:rPr>
          <w:t>XVII</w:t>
        </w:r>
      </w:hyperlink>
      <w:r w:rsidRPr="006E69CE">
        <w:rPr>
          <w:rFonts w:ascii="Arial" w:eastAsia="Times New Roman" w:hAnsi="Arial" w:cs="Arial"/>
          <w:color w:val="333333"/>
          <w:kern w:val="0"/>
          <w:sz w:val="27"/>
          <w:szCs w:val="27"/>
          <w14:ligatures w14:val="none"/>
        </w:rPr>
        <w:t>, § </w:t>
      </w:r>
      <w:hyperlink r:id="rId398" w:anchor="14875277" w:history="1">
        <w:r w:rsidRPr="006E69CE">
          <w:rPr>
            <w:rFonts w:ascii="Arial" w:eastAsia="Times New Roman" w:hAnsi="Arial" w:cs="Arial"/>
            <w:b/>
            <w:bCs/>
            <w:color w:val="333333"/>
            <w:kern w:val="0"/>
            <w:sz w:val="27"/>
            <w:szCs w:val="27"/>
            <w14:ligatures w14:val="none"/>
          </w:rPr>
          <w:t>195-64D</w:t>
        </w:r>
      </w:hyperlink>
      <w:r w:rsidRPr="006E69CE">
        <w:rPr>
          <w:rFonts w:ascii="Arial" w:eastAsia="Times New Roman" w:hAnsi="Arial" w:cs="Arial"/>
          <w:color w:val="333333"/>
          <w:kern w:val="0"/>
          <w:sz w:val="27"/>
          <w:szCs w:val="27"/>
          <w14:ligatures w14:val="none"/>
        </w:rPr>
        <w:t>, of this chapter.</w:t>
      </w:r>
    </w:p>
    <w:p w14:paraId="3CC4C87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399" w:anchor="11602139" w:tooltip="195-14P(2)" w:history="1">
        <w:r w:rsidRPr="006E69CE">
          <w:rPr>
            <w:rFonts w:ascii="Arial" w:eastAsia="Times New Roman" w:hAnsi="Arial" w:cs="Arial"/>
            <w:b/>
            <w:bCs/>
            <w:color w:val="333333"/>
            <w:kern w:val="0"/>
            <w:sz w:val="27"/>
            <w:szCs w:val="27"/>
            <w14:ligatures w14:val="none"/>
          </w:rPr>
          <w:t>(2) </w:t>
        </w:r>
      </w:hyperlink>
    </w:p>
    <w:p w14:paraId="644B0AC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lighting shall be designed and utilized in compliance with § </w:t>
      </w:r>
      <w:hyperlink r:id="rId400"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 if this chapter.</w:t>
      </w:r>
    </w:p>
    <w:p w14:paraId="2DE9E2D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1" w:anchor="11602140" w:tooltip="195-14P(3)" w:history="1">
        <w:r w:rsidRPr="006E69CE">
          <w:rPr>
            <w:rFonts w:ascii="Arial" w:eastAsia="Times New Roman" w:hAnsi="Arial" w:cs="Arial"/>
            <w:b/>
            <w:bCs/>
            <w:color w:val="333333"/>
            <w:kern w:val="0"/>
            <w:sz w:val="27"/>
            <w:szCs w:val="27"/>
            <w14:ligatures w14:val="none"/>
          </w:rPr>
          <w:t>(3) </w:t>
        </w:r>
      </w:hyperlink>
    </w:p>
    <w:p w14:paraId="00B11F5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site plan showing the proposed development of the lot, including building locations, adequate off-street parking, traffic circulation, easements and rights-of-way, landscaped </w:t>
      </w:r>
      <w:proofErr w:type="gramStart"/>
      <w:r w:rsidRPr="006E69CE">
        <w:rPr>
          <w:rFonts w:ascii="Arial" w:eastAsia="Times New Roman" w:hAnsi="Arial" w:cs="Arial"/>
          <w:color w:val="333333"/>
          <w:kern w:val="0"/>
          <w:sz w:val="27"/>
          <w:szCs w:val="27"/>
          <w14:ligatures w14:val="none"/>
        </w:rPr>
        <w:t>area</w:t>
      </w:r>
      <w:proofErr w:type="gramEnd"/>
      <w:r w:rsidRPr="006E69CE">
        <w:rPr>
          <w:rFonts w:ascii="Arial" w:eastAsia="Times New Roman" w:hAnsi="Arial" w:cs="Arial"/>
          <w:color w:val="333333"/>
          <w:kern w:val="0"/>
          <w:sz w:val="27"/>
          <w:szCs w:val="27"/>
          <w14:ligatures w14:val="none"/>
        </w:rPr>
        <w:t xml:space="preserve"> and drainage features.</w:t>
      </w:r>
    </w:p>
    <w:p w14:paraId="260B108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2" w:anchor="11602141" w:tooltip="195-14P(4)" w:history="1">
        <w:r w:rsidRPr="006E69CE">
          <w:rPr>
            <w:rFonts w:ascii="Arial" w:eastAsia="Times New Roman" w:hAnsi="Arial" w:cs="Arial"/>
            <w:b/>
            <w:bCs/>
            <w:color w:val="333333"/>
            <w:kern w:val="0"/>
            <w:sz w:val="27"/>
            <w:szCs w:val="27"/>
            <w14:ligatures w14:val="none"/>
          </w:rPr>
          <w:t>(4) </w:t>
        </w:r>
      </w:hyperlink>
    </w:p>
    <w:p w14:paraId="118634C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 requirements shall be applicable to the zoning district in which the facility is located.</w:t>
      </w:r>
    </w:p>
    <w:p w14:paraId="64A2C56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3" w:anchor="11602142" w:tooltip="195-14P(5)" w:history="1">
        <w:r w:rsidRPr="006E69CE">
          <w:rPr>
            <w:rFonts w:ascii="Arial" w:eastAsia="Times New Roman" w:hAnsi="Arial" w:cs="Arial"/>
            <w:b/>
            <w:bCs/>
            <w:color w:val="333333"/>
            <w:kern w:val="0"/>
            <w:sz w:val="27"/>
            <w:szCs w:val="27"/>
            <w14:ligatures w14:val="none"/>
          </w:rPr>
          <w:t>(5) </w:t>
        </w:r>
      </w:hyperlink>
    </w:p>
    <w:p w14:paraId="537C47E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Ingress and egress for all site access and off-street parking shall be situated in a manner to minimize interference with traffic movements on adjacent street rights-of-way.</w:t>
      </w:r>
    </w:p>
    <w:p w14:paraId="61DFBA6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4" w:anchor="11602143" w:tooltip="195-14Q" w:history="1">
        <w:r w:rsidRPr="006E69CE">
          <w:rPr>
            <w:rFonts w:ascii="Arial" w:eastAsia="Times New Roman" w:hAnsi="Arial" w:cs="Arial"/>
            <w:b/>
            <w:bCs/>
            <w:color w:val="333333"/>
            <w:kern w:val="0"/>
            <w:sz w:val="27"/>
            <w:szCs w:val="27"/>
            <w14:ligatures w14:val="none"/>
          </w:rPr>
          <w:t>Q. </w:t>
        </w:r>
      </w:hyperlink>
    </w:p>
    <w:p w14:paraId="5EFF6F9D"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Commercial outdoor recreation, subject to the standards and criteria of Article </w:t>
      </w:r>
      <w:hyperlink r:id="rId405" w:anchor="11602491" w:history="1">
        <w:r w:rsidRPr="006E69CE">
          <w:rPr>
            <w:rFonts w:ascii="Arial" w:eastAsia="Times New Roman" w:hAnsi="Arial" w:cs="Arial"/>
            <w:b/>
            <w:bCs/>
            <w:color w:val="333333"/>
            <w:kern w:val="0"/>
            <w:sz w:val="27"/>
            <w:szCs w:val="27"/>
            <w14:ligatures w14:val="none"/>
          </w:rPr>
          <w:t>XII</w:t>
        </w:r>
      </w:hyperlink>
      <w:r w:rsidRPr="006E69CE">
        <w:rPr>
          <w:rFonts w:ascii="Arial" w:eastAsia="Times New Roman" w:hAnsi="Arial" w:cs="Arial"/>
          <w:color w:val="333333"/>
          <w:kern w:val="0"/>
          <w:sz w:val="27"/>
          <w:szCs w:val="27"/>
          <w14:ligatures w14:val="none"/>
        </w:rPr>
        <w:t>, § </w:t>
      </w:r>
      <w:hyperlink r:id="rId406" w:anchor="11602559" w:history="1">
        <w:r w:rsidRPr="006E69CE">
          <w:rPr>
            <w:rFonts w:ascii="Arial" w:eastAsia="Times New Roman" w:hAnsi="Arial" w:cs="Arial"/>
            <w:b/>
            <w:bCs/>
            <w:color w:val="333333"/>
            <w:kern w:val="0"/>
            <w:sz w:val="27"/>
            <w:szCs w:val="27"/>
            <w14:ligatures w14:val="none"/>
          </w:rPr>
          <w:t>195-38E</w:t>
        </w:r>
      </w:hyperlink>
      <w:r w:rsidRPr="006E69CE">
        <w:rPr>
          <w:rFonts w:ascii="Arial" w:eastAsia="Times New Roman" w:hAnsi="Arial" w:cs="Arial"/>
          <w:color w:val="333333"/>
          <w:kern w:val="0"/>
          <w:sz w:val="27"/>
          <w:szCs w:val="27"/>
          <w14:ligatures w14:val="none"/>
        </w:rPr>
        <w:t>, of this chapter.</w:t>
      </w:r>
    </w:p>
    <w:p w14:paraId="0869C496"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4-7-2004 by Ord. No. 508]</w:t>
      </w:r>
    </w:p>
    <w:p w14:paraId="5CA76D3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7" w:anchor="11602144" w:tooltip="195-14R" w:history="1">
        <w:r w:rsidRPr="006E69CE">
          <w:rPr>
            <w:rFonts w:ascii="Arial" w:eastAsia="Times New Roman" w:hAnsi="Arial" w:cs="Arial"/>
            <w:b/>
            <w:bCs/>
            <w:color w:val="333333"/>
            <w:kern w:val="0"/>
            <w:sz w:val="27"/>
            <w:szCs w:val="27"/>
            <w14:ligatures w14:val="none"/>
          </w:rPr>
          <w:t>R. </w:t>
        </w:r>
      </w:hyperlink>
    </w:p>
    <w:p w14:paraId="1E15655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Model home.</w:t>
      </w:r>
    </w:p>
    <w:p w14:paraId="35DE9C31"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5-4-2005 by Ord. No. 528]</w:t>
      </w:r>
    </w:p>
    <w:p w14:paraId="381AE3D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8" w:anchor="11602145" w:tooltip="195-14R(1)" w:history="1">
        <w:r w:rsidRPr="006E69CE">
          <w:rPr>
            <w:rFonts w:ascii="Arial" w:eastAsia="Times New Roman" w:hAnsi="Arial" w:cs="Arial"/>
            <w:b/>
            <w:bCs/>
            <w:color w:val="333333"/>
            <w:kern w:val="0"/>
            <w:sz w:val="27"/>
            <w:szCs w:val="27"/>
            <w14:ligatures w14:val="none"/>
          </w:rPr>
          <w:t>(1) </w:t>
        </w:r>
      </w:hyperlink>
    </w:p>
    <w:p w14:paraId="7AA4438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site plan showing the proposed development of the lot, including building locations, adequate off-street parking, traffic circulation, </w:t>
      </w:r>
      <w:proofErr w:type="gramStart"/>
      <w:r w:rsidRPr="006E69CE">
        <w:rPr>
          <w:rFonts w:ascii="Arial" w:eastAsia="Times New Roman" w:hAnsi="Arial" w:cs="Arial"/>
          <w:color w:val="333333"/>
          <w:kern w:val="0"/>
          <w:sz w:val="27"/>
          <w:szCs w:val="27"/>
          <w14:ligatures w14:val="none"/>
        </w:rPr>
        <w:t>easements</w:t>
      </w:r>
      <w:proofErr w:type="gramEnd"/>
      <w:r w:rsidRPr="006E69CE">
        <w:rPr>
          <w:rFonts w:ascii="Arial" w:eastAsia="Times New Roman" w:hAnsi="Arial" w:cs="Arial"/>
          <w:color w:val="333333"/>
          <w:kern w:val="0"/>
          <w:sz w:val="27"/>
          <w:szCs w:val="27"/>
          <w14:ligatures w14:val="none"/>
        </w:rPr>
        <w:t xml:space="preserve"> and </w:t>
      </w:r>
      <w:proofErr w:type="spellStart"/>
      <w:r w:rsidRPr="006E69CE">
        <w:rPr>
          <w:rFonts w:ascii="Arial" w:eastAsia="Times New Roman" w:hAnsi="Arial" w:cs="Arial"/>
          <w:color w:val="333333"/>
          <w:kern w:val="0"/>
          <w:sz w:val="27"/>
          <w:szCs w:val="27"/>
          <w14:ligatures w14:val="none"/>
        </w:rPr>
        <w:t>right-of-ways</w:t>
      </w:r>
      <w:proofErr w:type="spellEnd"/>
      <w:r w:rsidRPr="006E69CE">
        <w:rPr>
          <w:rFonts w:ascii="Arial" w:eastAsia="Times New Roman" w:hAnsi="Arial" w:cs="Arial"/>
          <w:color w:val="333333"/>
          <w:kern w:val="0"/>
          <w:sz w:val="27"/>
          <w:szCs w:val="27"/>
          <w14:ligatures w14:val="none"/>
        </w:rPr>
        <w:t>.</w:t>
      </w:r>
    </w:p>
    <w:p w14:paraId="0ABEFB9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09" w:anchor="11602146" w:tooltip="195-14R(2)" w:history="1">
        <w:r w:rsidRPr="006E69CE">
          <w:rPr>
            <w:rFonts w:ascii="Arial" w:eastAsia="Times New Roman" w:hAnsi="Arial" w:cs="Arial"/>
            <w:b/>
            <w:bCs/>
            <w:color w:val="333333"/>
            <w:kern w:val="0"/>
            <w:sz w:val="27"/>
            <w:szCs w:val="27"/>
            <w14:ligatures w14:val="none"/>
          </w:rPr>
          <w:t>(2) </w:t>
        </w:r>
      </w:hyperlink>
    </w:p>
    <w:p w14:paraId="5BC5B0A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Sign and lighting requirements shall be applicable to the zoning district in which the facility is located.</w:t>
      </w:r>
    </w:p>
    <w:p w14:paraId="4A16113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0" w:anchor="11602147" w:tooltip="195-14R(3)" w:history="1">
        <w:r w:rsidRPr="006E69CE">
          <w:rPr>
            <w:rFonts w:ascii="Arial" w:eastAsia="Times New Roman" w:hAnsi="Arial" w:cs="Arial"/>
            <w:b/>
            <w:bCs/>
            <w:color w:val="333333"/>
            <w:kern w:val="0"/>
            <w:sz w:val="27"/>
            <w:szCs w:val="27"/>
            <w14:ligatures w14:val="none"/>
          </w:rPr>
          <w:t>(3) </w:t>
        </w:r>
      </w:hyperlink>
    </w:p>
    <w:p w14:paraId="4B9F471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Lot, </w:t>
      </w:r>
      <w:proofErr w:type="gramStart"/>
      <w:r w:rsidRPr="006E69CE">
        <w:rPr>
          <w:rFonts w:ascii="Arial" w:eastAsia="Times New Roman" w:hAnsi="Arial" w:cs="Arial"/>
          <w:color w:val="333333"/>
          <w:kern w:val="0"/>
          <w:sz w:val="27"/>
          <w:szCs w:val="27"/>
          <w14:ligatures w14:val="none"/>
        </w:rPr>
        <w:t>yard</w:t>
      </w:r>
      <w:proofErr w:type="gramEnd"/>
      <w:r w:rsidRPr="006E69CE">
        <w:rPr>
          <w:rFonts w:ascii="Arial" w:eastAsia="Times New Roman" w:hAnsi="Arial" w:cs="Arial"/>
          <w:color w:val="333333"/>
          <w:kern w:val="0"/>
          <w:sz w:val="27"/>
          <w:szCs w:val="27"/>
          <w14:ligatures w14:val="none"/>
        </w:rPr>
        <w:t xml:space="preserve"> and all other dimensional requirements shall be applicable to the zoning district in which the facility is located for a dwelling.</w:t>
      </w:r>
    </w:p>
    <w:p w14:paraId="38763A1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1" w:anchor="11602148" w:tooltip="195-14R(4)" w:history="1">
        <w:r w:rsidRPr="006E69CE">
          <w:rPr>
            <w:rFonts w:ascii="Arial" w:eastAsia="Times New Roman" w:hAnsi="Arial" w:cs="Arial"/>
            <w:b/>
            <w:bCs/>
            <w:color w:val="333333"/>
            <w:kern w:val="0"/>
            <w:sz w:val="27"/>
            <w:szCs w:val="27"/>
            <w14:ligatures w14:val="none"/>
          </w:rPr>
          <w:t>(4) </w:t>
        </w:r>
      </w:hyperlink>
    </w:p>
    <w:p w14:paraId="2A9F087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zoning permit shall be issued annually </w:t>
      </w:r>
      <w:proofErr w:type="gramStart"/>
      <w:r w:rsidRPr="006E69CE">
        <w:rPr>
          <w:rFonts w:ascii="Arial" w:eastAsia="Times New Roman" w:hAnsi="Arial" w:cs="Arial"/>
          <w:color w:val="333333"/>
          <w:kern w:val="0"/>
          <w:sz w:val="27"/>
          <w:szCs w:val="27"/>
          <w14:ligatures w14:val="none"/>
        </w:rPr>
        <w:t>as long as</w:t>
      </w:r>
      <w:proofErr w:type="gramEnd"/>
      <w:r w:rsidRPr="006E69CE">
        <w:rPr>
          <w:rFonts w:ascii="Arial" w:eastAsia="Times New Roman" w:hAnsi="Arial" w:cs="Arial"/>
          <w:color w:val="333333"/>
          <w:kern w:val="0"/>
          <w:sz w:val="27"/>
          <w:szCs w:val="27"/>
          <w14:ligatures w14:val="none"/>
        </w:rPr>
        <w:t xml:space="preserve"> the development is being constructed.</w:t>
      </w:r>
    </w:p>
    <w:p w14:paraId="321509C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2" w:anchor="11602149" w:tooltip="195-14R(5)" w:history="1">
        <w:r w:rsidRPr="006E69CE">
          <w:rPr>
            <w:rFonts w:ascii="Arial" w:eastAsia="Times New Roman" w:hAnsi="Arial" w:cs="Arial"/>
            <w:b/>
            <w:bCs/>
            <w:color w:val="333333"/>
            <w:kern w:val="0"/>
            <w:sz w:val="27"/>
            <w:szCs w:val="27"/>
            <w14:ligatures w14:val="none"/>
          </w:rPr>
          <w:t>(5) </w:t>
        </w:r>
      </w:hyperlink>
    </w:p>
    <w:p w14:paraId="6C25393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There shall be no on-street parking permitted.</w:t>
      </w:r>
    </w:p>
    <w:p w14:paraId="6B10BA9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3" w:anchor="16041215" w:tooltip="195-14S" w:history="1">
        <w:r w:rsidRPr="006E69CE">
          <w:rPr>
            <w:rFonts w:ascii="Arial" w:eastAsia="Times New Roman" w:hAnsi="Arial" w:cs="Arial"/>
            <w:b/>
            <w:bCs/>
            <w:color w:val="333333"/>
            <w:kern w:val="0"/>
            <w:sz w:val="27"/>
            <w:szCs w:val="27"/>
            <w14:ligatures w14:val="none"/>
          </w:rPr>
          <w:t>S. </w:t>
        </w:r>
      </w:hyperlink>
    </w:p>
    <w:p w14:paraId="7BD3E56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Oil and gas drill site.</w:t>
      </w:r>
    </w:p>
    <w:p w14:paraId="0B13E467"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6-1-2011 by Ord. No. 617]</w:t>
      </w:r>
    </w:p>
    <w:p w14:paraId="152E0A6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4" w:anchor="16041216" w:tooltip="195-14S(1)" w:history="1">
        <w:r w:rsidRPr="006E69CE">
          <w:rPr>
            <w:rFonts w:ascii="Arial" w:eastAsia="Times New Roman" w:hAnsi="Arial" w:cs="Arial"/>
            <w:b/>
            <w:bCs/>
            <w:color w:val="333333"/>
            <w:kern w:val="0"/>
            <w:sz w:val="27"/>
            <w:szCs w:val="27"/>
            <w14:ligatures w14:val="none"/>
          </w:rPr>
          <w:t>(1) </w:t>
        </w:r>
      </w:hyperlink>
    </w:p>
    <w:p w14:paraId="2250DF3E"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special exception shall be obtained for all oil and gas drill sites. All applications submitted for consideration of the Zoning Hearing Board shall </w:t>
      </w:r>
      <w:r w:rsidRPr="006E69CE">
        <w:rPr>
          <w:rFonts w:ascii="Arial" w:eastAsia="Times New Roman" w:hAnsi="Arial" w:cs="Arial"/>
          <w:color w:val="333333"/>
          <w:kern w:val="0"/>
          <w:sz w:val="27"/>
          <w:szCs w:val="27"/>
          <w14:ligatures w14:val="none"/>
        </w:rPr>
        <w:lastRenderedPageBreak/>
        <w:t>include, at a minimum, the following documentation and all other pertinent data deemed necessary to process the application:</w:t>
      </w:r>
    </w:p>
    <w:p w14:paraId="1391034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5" w:anchor="16041217" w:tooltip="195-14S(1)(a)" w:history="1">
        <w:r w:rsidRPr="006E69CE">
          <w:rPr>
            <w:rFonts w:ascii="Arial" w:eastAsia="Times New Roman" w:hAnsi="Arial" w:cs="Arial"/>
            <w:b/>
            <w:bCs/>
            <w:color w:val="333333"/>
            <w:kern w:val="0"/>
            <w:sz w:val="27"/>
            <w:szCs w:val="27"/>
            <w14:ligatures w14:val="none"/>
          </w:rPr>
          <w:t>(a) </w:t>
        </w:r>
      </w:hyperlink>
    </w:p>
    <w:p w14:paraId="3D366AC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Copy of the notification sent to the surface owner of the drill site.</w:t>
      </w:r>
    </w:p>
    <w:p w14:paraId="6BABBE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6" w:anchor="16041218" w:tooltip="195-14S(1)(b)" w:history="1">
        <w:r w:rsidRPr="006E69CE">
          <w:rPr>
            <w:rFonts w:ascii="Arial" w:eastAsia="Times New Roman" w:hAnsi="Arial" w:cs="Arial"/>
            <w:b/>
            <w:bCs/>
            <w:color w:val="333333"/>
            <w:kern w:val="0"/>
            <w:sz w:val="27"/>
            <w:szCs w:val="27"/>
            <w14:ligatures w14:val="none"/>
          </w:rPr>
          <w:t>(b) </w:t>
        </w:r>
      </w:hyperlink>
    </w:p>
    <w:p w14:paraId="36BBA6A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written description of the character of the proposed operation, its proposed timing and duration, together with duplicates of maps and plans to </w:t>
      </w:r>
      <w:proofErr w:type="gramStart"/>
      <w:r w:rsidRPr="006E69CE">
        <w:rPr>
          <w:rFonts w:ascii="Arial" w:eastAsia="Times New Roman" w:hAnsi="Arial" w:cs="Arial"/>
          <w:color w:val="333333"/>
          <w:kern w:val="0"/>
          <w:sz w:val="27"/>
          <w:szCs w:val="27"/>
          <w14:ligatures w14:val="none"/>
        </w:rPr>
        <w:t>submitted</w:t>
      </w:r>
      <w:proofErr w:type="gramEnd"/>
      <w:r w:rsidRPr="006E69CE">
        <w:rPr>
          <w:rFonts w:ascii="Arial" w:eastAsia="Times New Roman" w:hAnsi="Arial" w:cs="Arial"/>
          <w:color w:val="333333"/>
          <w:kern w:val="0"/>
          <w:sz w:val="27"/>
          <w:szCs w:val="27"/>
          <w14:ligatures w14:val="none"/>
        </w:rPr>
        <w:t xml:space="preserve"> to state and federal regulatory agencies or authorities for the issuance of necessary permits.</w:t>
      </w:r>
    </w:p>
    <w:p w14:paraId="57F65CE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7" w:anchor="16041219" w:tooltip="195-14S(1)(c)" w:history="1">
        <w:r w:rsidRPr="006E69CE">
          <w:rPr>
            <w:rFonts w:ascii="Arial" w:eastAsia="Times New Roman" w:hAnsi="Arial" w:cs="Arial"/>
            <w:b/>
            <w:bCs/>
            <w:color w:val="333333"/>
            <w:kern w:val="0"/>
            <w:sz w:val="27"/>
            <w:szCs w:val="27"/>
            <w14:ligatures w14:val="none"/>
          </w:rPr>
          <w:t>(c) </w:t>
        </w:r>
      </w:hyperlink>
    </w:p>
    <w:p w14:paraId="215778F1"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calendar concerning well site development and drilling activities that indicates the following:</w:t>
      </w:r>
    </w:p>
    <w:p w14:paraId="33C779A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8" w:anchor="16041220" w:tooltip="195-14S(1)(c)[1]" w:history="1">
        <w:r w:rsidRPr="006E69CE">
          <w:rPr>
            <w:rFonts w:ascii="Arial" w:eastAsia="Times New Roman" w:hAnsi="Arial" w:cs="Arial"/>
            <w:b/>
            <w:bCs/>
            <w:color w:val="333333"/>
            <w:kern w:val="0"/>
            <w:sz w:val="27"/>
            <w:szCs w:val="27"/>
            <w14:ligatures w14:val="none"/>
          </w:rPr>
          <w:t>[1] </w:t>
        </w:r>
      </w:hyperlink>
    </w:p>
    <w:p w14:paraId="0693268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Site preparation beginnings and endings.</w:t>
      </w:r>
    </w:p>
    <w:p w14:paraId="5639021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19" w:anchor="16041221" w:tooltip="195-14S(1)(c)[2]" w:history="1">
        <w:r w:rsidRPr="006E69CE">
          <w:rPr>
            <w:rFonts w:ascii="Arial" w:eastAsia="Times New Roman" w:hAnsi="Arial" w:cs="Arial"/>
            <w:b/>
            <w:bCs/>
            <w:color w:val="333333"/>
            <w:kern w:val="0"/>
            <w:sz w:val="27"/>
            <w:szCs w:val="27"/>
            <w14:ligatures w14:val="none"/>
          </w:rPr>
          <w:t>[2] </w:t>
        </w:r>
      </w:hyperlink>
    </w:p>
    <w:p w14:paraId="64124DC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Anticipated drilling activity beginnings and endings.</w:t>
      </w:r>
    </w:p>
    <w:p w14:paraId="2D3DA25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0" w:anchor="16041222" w:tooltip="195-14S(1)(c)[3]" w:history="1">
        <w:r w:rsidRPr="006E69CE">
          <w:rPr>
            <w:rFonts w:ascii="Arial" w:eastAsia="Times New Roman" w:hAnsi="Arial" w:cs="Arial"/>
            <w:b/>
            <w:bCs/>
            <w:color w:val="333333"/>
            <w:kern w:val="0"/>
            <w:sz w:val="27"/>
            <w:szCs w:val="27"/>
            <w14:ligatures w14:val="none"/>
          </w:rPr>
          <w:t>[3] </w:t>
        </w:r>
      </w:hyperlink>
    </w:p>
    <w:p w14:paraId="308959B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Anticipated completion (perforating) work to begin and end.</w:t>
      </w:r>
    </w:p>
    <w:p w14:paraId="20439C3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1" w:anchor="16041223" w:tooltip="195-14S(1)(c)[4]" w:history="1">
        <w:r w:rsidRPr="006E69CE">
          <w:rPr>
            <w:rFonts w:ascii="Arial" w:eastAsia="Times New Roman" w:hAnsi="Arial" w:cs="Arial"/>
            <w:b/>
            <w:bCs/>
            <w:color w:val="333333"/>
            <w:kern w:val="0"/>
            <w:sz w:val="27"/>
            <w:szCs w:val="27"/>
            <w14:ligatures w14:val="none"/>
          </w:rPr>
          <w:t>[4] </w:t>
        </w:r>
      </w:hyperlink>
    </w:p>
    <w:p w14:paraId="5CCCE8E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Anticipated stimulation (fracturing) work to begin and end.</w:t>
      </w:r>
    </w:p>
    <w:p w14:paraId="3C1000F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2" w:anchor="16041224" w:tooltip="195-14S(1)(c)[5]" w:history="1">
        <w:r w:rsidRPr="006E69CE">
          <w:rPr>
            <w:rFonts w:ascii="Arial" w:eastAsia="Times New Roman" w:hAnsi="Arial" w:cs="Arial"/>
            <w:b/>
            <w:bCs/>
            <w:color w:val="333333"/>
            <w:kern w:val="0"/>
            <w:sz w:val="27"/>
            <w:szCs w:val="27"/>
            <w14:ligatures w14:val="none"/>
          </w:rPr>
          <w:t>[5] </w:t>
        </w:r>
      </w:hyperlink>
    </w:p>
    <w:p w14:paraId="4D0116A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Anticipated production work to begin and end.</w:t>
      </w:r>
    </w:p>
    <w:p w14:paraId="3DCE331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3" w:anchor="16041225" w:tooltip="195-14S(1)(c)[6]" w:history="1">
        <w:r w:rsidRPr="006E69CE">
          <w:rPr>
            <w:rFonts w:ascii="Arial" w:eastAsia="Times New Roman" w:hAnsi="Arial" w:cs="Arial"/>
            <w:b/>
            <w:bCs/>
            <w:color w:val="333333"/>
            <w:kern w:val="0"/>
            <w:sz w:val="27"/>
            <w:szCs w:val="27"/>
            <w14:ligatures w14:val="none"/>
          </w:rPr>
          <w:t>[6] </w:t>
        </w:r>
      </w:hyperlink>
    </w:p>
    <w:p w14:paraId="2A8A1AC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Anticipated discontinued use date.</w:t>
      </w:r>
    </w:p>
    <w:p w14:paraId="0F32D51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4" w:anchor="16041226" w:tooltip="195-14S(1)(d)" w:history="1">
        <w:r w:rsidRPr="006E69CE">
          <w:rPr>
            <w:rFonts w:ascii="Arial" w:eastAsia="Times New Roman" w:hAnsi="Arial" w:cs="Arial"/>
            <w:b/>
            <w:bCs/>
            <w:color w:val="333333"/>
            <w:kern w:val="0"/>
            <w:sz w:val="27"/>
            <w:szCs w:val="27"/>
            <w14:ligatures w14:val="none"/>
          </w:rPr>
          <w:t>(d) </w:t>
        </w:r>
      </w:hyperlink>
    </w:p>
    <w:p w14:paraId="2C26543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narrative including the number of wells, including DEP permit number(s) for any or all wells if available at the time of submittal and provided when issued later and the location, number, and description of equipment and structures to the extent known. The narrative shall also include an overview of the project as it relates to natural gas compressor stations or natural gas processing plants.</w:t>
      </w:r>
    </w:p>
    <w:p w14:paraId="5579689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5" w:anchor="16041227" w:tooltip="195-14S(1)(e)" w:history="1">
        <w:r w:rsidRPr="006E69CE">
          <w:rPr>
            <w:rFonts w:ascii="Arial" w:eastAsia="Times New Roman" w:hAnsi="Arial" w:cs="Arial"/>
            <w:b/>
            <w:bCs/>
            <w:color w:val="333333"/>
            <w:kern w:val="0"/>
            <w:sz w:val="27"/>
            <w:szCs w:val="27"/>
            <w14:ligatures w14:val="none"/>
          </w:rPr>
          <w:t>(e) </w:t>
        </w:r>
      </w:hyperlink>
    </w:p>
    <w:p w14:paraId="2DAD716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provide a plan for the transmission of gas from the site. The plan will identify but not be limited to gathering lines, compressors and other </w:t>
      </w:r>
      <w:r w:rsidRPr="006E69CE">
        <w:rPr>
          <w:rFonts w:ascii="Arial" w:eastAsia="Times New Roman" w:hAnsi="Arial" w:cs="Arial"/>
          <w:color w:val="333333"/>
          <w:kern w:val="0"/>
          <w:sz w:val="27"/>
          <w:szCs w:val="27"/>
          <w14:ligatures w14:val="none"/>
        </w:rPr>
        <w:lastRenderedPageBreak/>
        <w:t>mid- and downstream facilities located within the Township and extending 800 feet beyond the Township boundary.</w:t>
      </w:r>
    </w:p>
    <w:p w14:paraId="71E5018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6" w:anchor="16041228" w:tooltip="195-14S(1)(f)" w:history="1">
        <w:r w:rsidRPr="006E69CE">
          <w:rPr>
            <w:rFonts w:ascii="Arial" w:eastAsia="Times New Roman" w:hAnsi="Arial" w:cs="Arial"/>
            <w:b/>
            <w:bCs/>
            <w:color w:val="333333"/>
            <w:kern w:val="0"/>
            <w:sz w:val="27"/>
            <w:szCs w:val="27"/>
            <w14:ligatures w14:val="none"/>
          </w:rPr>
          <w:t>(f) </w:t>
        </w:r>
      </w:hyperlink>
    </w:p>
    <w:p w14:paraId="79790C0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must provide the Township with an anticipated list and description of all types of equipment weighing </w:t>
      </w:r>
      <w:proofErr w:type="gramStart"/>
      <w:r w:rsidRPr="006E69CE">
        <w:rPr>
          <w:rFonts w:ascii="Arial" w:eastAsia="Times New Roman" w:hAnsi="Arial" w:cs="Arial"/>
          <w:color w:val="333333"/>
          <w:kern w:val="0"/>
          <w:sz w:val="27"/>
          <w:szCs w:val="27"/>
          <w14:ligatures w14:val="none"/>
        </w:rPr>
        <w:t>in excess of</w:t>
      </w:r>
      <w:proofErr w:type="gramEnd"/>
      <w:r w:rsidRPr="006E69CE">
        <w:rPr>
          <w:rFonts w:ascii="Arial" w:eastAsia="Times New Roman" w:hAnsi="Arial" w:cs="Arial"/>
          <w:color w:val="333333"/>
          <w:kern w:val="0"/>
          <w:sz w:val="27"/>
          <w:szCs w:val="27"/>
          <w14:ligatures w14:val="none"/>
        </w:rPr>
        <w:t xml:space="preserve"> 10 tons and identification of the proposed routing of vehicles on Township roads. The proposed hauling routes must be designed to minimize the impact on collector, </w:t>
      </w:r>
      <w:proofErr w:type="gramStart"/>
      <w:r w:rsidRPr="006E69CE">
        <w:rPr>
          <w:rFonts w:ascii="Arial" w:eastAsia="Times New Roman" w:hAnsi="Arial" w:cs="Arial"/>
          <w:color w:val="333333"/>
          <w:kern w:val="0"/>
          <w:sz w:val="27"/>
          <w:szCs w:val="27"/>
          <w14:ligatures w14:val="none"/>
        </w:rPr>
        <w:t>connector</w:t>
      </w:r>
      <w:proofErr w:type="gramEnd"/>
      <w:r w:rsidRPr="006E69CE">
        <w:rPr>
          <w:rFonts w:ascii="Arial" w:eastAsia="Times New Roman" w:hAnsi="Arial" w:cs="Arial"/>
          <w:color w:val="333333"/>
          <w:kern w:val="0"/>
          <w:sz w:val="27"/>
          <w:szCs w:val="27"/>
          <w14:ligatures w14:val="none"/>
        </w:rPr>
        <w:t xml:space="preserve"> and local streets within the Township. The Township reserves the right to designate required truck hauling routes throughout the Township.</w:t>
      </w:r>
    </w:p>
    <w:p w14:paraId="33CE92C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7" w:anchor="16041229" w:tooltip="195-14S(1)(f)[1]" w:history="1">
        <w:r w:rsidRPr="006E69CE">
          <w:rPr>
            <w:rFonts w:ascii="Arial" w:eastAsia="Times New Roman" w:hAnsi="Arial" w:cs="Arial"/>
            <w:b/>
            <w:bCs/>
            <w:color w:val="333333"/>
            <w:kern w:val="0"/>
            <w:sz w:val="27"/>
            <w:szCs w:val="27"/>
            <w14:ligatures w14:val="none"/>
          </w:rPr>
          <w:t>[1] </w:t>
        </w:r>
      </w:hyperlink>
    </w:p>
    <w:p w14:paraId="16E0AA7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Vehicular access to a site solely via a local residential street is prohibited.</w:t>
      </w:r>
    </w:p>
    <w:p w14:paraId="43F955F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8" w:anchor="16041230" w:tooltip="195-14S(1)(f)[2]" w:history="1">
        <w:r w:rsidRPr="006E69CE">
          <w:rPr>
            <w:rFonts w:ascii="Arial" w:eastAsia="Times New Roman" w:hAnsi="Arial" w:cs="Arial"/>
            <w:b/>
            <w:bCs/>
            <w:color w:val="333333"/>
            <w:kern w:val="0"/>
            <w:sz w:val="27"/>
            <w:szCs w:val="27"/>
            <w14:ligatures w14:val="none"/>
          </w:rPr>
          <w:t>[2] </w:t>
        </w:r>
      </w:hyperlink>
    </w:p>
    <w:p w14:paraId="4F64261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Vehicular access to a site via a collector street is permitted.</w:t>
      </w:r>
    </w:p>
    <w:p w14:paraId="501745F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29" w:anchor="16041231" w:tooltip="195-14S(1)(g)" w:history="1">
        <w:r w:rsidRPr="006E69CE">
          <w:rPr>
            <w:rFonts w:ascii="Arial" w:eastAsia="Times New Roman" w:hAnsi="Arial" w:cs="Arial"/>
            <w:b/>
            <w:bCs/>
            <w:color w:val="333333"/>
            <w:kern w:val="0"/>
            <w:sz w:val="27"/>
            <w:szCs w:val="27"/>
            <w14:ligatures w14:val="none"/>
          </w:rPr>
          <w:t>(g) </w:t>
        </w:r>
      </w:hyperlink>
    </w:p>
    <w:p w14:paraId="27E49C6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provide the Township with the name of the person supervising the drilling operation and a phone number where such </w:t>
      </w:r>
      <w:proofErr w:type="gramStart"/>
      <w:r w:rsidRPr="006E69CE">
        <w:rPr>
          <w:rFonts w:ascii="Arial" w:eastAsia="Times New Roman" w:hAnsi="Arial" w:cs="Arial"/>
          <w:color w:val="333333"/>
          <w:kern w:val="0"/>
          <w:sz w:val="27"/>
          <w:szCs w:val="27"/>
          <w14:ligatures w14:val="none"/>
        </w:rPr>
        <w:t>person</w:t>
      </w:r>
      <w:proofErr w:type="gramEnd"/>
      <w:r w:rsidRPr="006E69CE">
        <w:rPr>
          <w:rFonts w:ascii="Arial" w:eastAsia="Times New Roman" w:hAnsi="Arial" w:cs="Arial"/>
          <w:color w:val="333333"/>
          <w:kern w:val="0"/>
          <w:sz w:val="27"/>
          <w:szCs w:val="27"/>
          <w14:ligatures w14:val="none"/>
        </w:rPr>
        <w:t xml:space="preserve"> can be reached 24 hours a day for each day of the week. Annually, or upon any change of relevant circumstances, the applicant shall update such information and provide it to the Township.</w:t>
      </w:r>
    </w:p>
    <w:p w14:paraId="0850FCA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0" w:anchor="16041232" w:tooltip="195-14S(1)(h)" w:history="1">
        <w:r w:rsidRPr="006E69CE">
          <w:rPr>
            <w:rFonts w:ascii="Arial" w:eastAsia="Times New Roman" w:hAnsi="Arial" w:cs="Arial"/>
            <w:b/>
            <w:bCs/>
            <w:color w:val="333333"/>
            <w:kern w:val="0"/>
            <w:sz w:val="27"/>
            <w:szCs w:val="27"/>
            <w14:ligatures w14:val="none"/>
          </w:rPr>
          <w:t>(h) </w:t>
        </w:r>
      </w:hyperlink>
    </w:p>
    <w:p w14:paraId="25FA49D9"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provide the Township with a copy of the Preparedness Prevention and Contingency Plan (PPC), as required </w:t>
      </w:r>
      <w:proofErr w:type="gramStart"/>
      <w:r w:rsidRPr="006E69CE">
        <w:rPr>
          <w:rFonts w:ascii="Arial" w:eastAsia="Times New Roman" w:hAnsi="Arial" w:cs="Arial"/>
          <w:color w:val="333333"/>
          <w:kern w:val="0"/>
          <w:sz w:val="27"/>
          <w:szCs w:val="27"/>
          <w14:ligatures w14:val="none"/>
        </w:rPr>
        <w:t>by</w:t>
      </w:r>
      <w:proofErr w:type="gramEnd"/>
      <w:r w:rsidRPr="006E69CE">
        <w:rPr>
          <w:rFonts w:ascii="Arial" w:eastAsia="Times New Roman" w:hAnsi="Arial" w:cs="Arial"/>
          <w:color w:val="333333"/>
          <w:kern w:val="0"/>
          <w:sz w:val="27"/>
          <w:szCs w:val="27"/>
          <w14:ligatures w14:val="none"/>
        </w:rPr>
        <w:t xml:space="preserve"> and filed with the PA DEP, and a copy of the SARA Title III Tier II Chemical Inventory submitted to PENNSAFE.</w:t>
      </w:r>
    </w:p>
    <w:p w14:paraId="0DEFCAE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1" w:anchor="16041233" w:tooltip="195-14S(1)(i)" w:history="1">
        <w:r w:rsidRPr="006E69CE">
          <w:rPr>
            <w:rFonts w:ascii="Arial" w:eastAsia="Times New Roman" w:hAnsi="Arial" w:cs="Arial"/>
            <w:b/>
            <w:bCs/>
            <w:color w:val="333333"/>
            <w:kern w:val="0"/>
            <w:sz w:val="27"/>
            <w:szCs w:val="27"/>
            <w14:ligatures w14:val="none"/>
          </w:rPr>
          <w:t>(</w:t>
        </w:r>
        <w:proofErr w:type="spellStart"/>
        <w:r w:rsidRPr="006E69CE">
          <w:rPr>
            <w:rFonts w:ascii="Arial" w:eastAsia="Times New Roman" w:hAnsi="Arial" w:cs="Arial"/>
            <w:b/>
            <w:bCs/>
            <w:color w:val="333333"/>
            <w:kern w:val="0"/>
            <w:sz w:val="27"/>
            <w:szCs w:val="27"/>
            <w14:ligatures w14:val="none"/>
          </w:rPr>
          <w:t>i</w:t>
        </w:r>
        <w:proofErr w:type="spellEnd"/>
        <w:r w:rsidRPr="006E69CE">
          <w:rPr>
            <w:rFonts w:ascii="Arial" w:eastAsia="Times New Roman" w:hAnsi="Arial" w:cs="Arial"/>
            <w:b/>
            <w:bCs/>
            <w:color w:val="333333"/>
            <w:kern w:val="0"/>
            <w:sz w:val="27"/>
            <w:szCs w:val="27"/>
            <w14:ligatures w14:val="none"/>
          </w:rPr>
          <w:t>) </w:t>
        </w:r>
      </w:hyperlink>
    </w:p>
    <w:p w14:paraId="434699F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provide an outline of </w:t>
      </w:r>
      <w:proofErr w:type="gramStart"/>
      <w:r w:rsidRPr="006E69CE">
        <w:rPr>
          <w:rFonts w:ascii="Arial" w:eastAsia="Times New Roman" w:hAnsi="Arial" w:cs="Arial"/>
          <w:color w:val="333333"/>
          <w:kern w:val="0"/>
          <w:sz w:val="27"/>
          <w:szCs w:val="27"/>
          <w14:ligatures w14:val="none"/>
        </w:rPr>
        <w:t>training</w:t>
      </w:r>
      <w:proofErr w:type="gramEnd"/>
      <w:r w:rsidRPr="006E69CE">
        <w:rPr>
          <w:rFonts w:ascii="Arial" w:eastAsia="Times New Roman" w:hAnsi="Arial" w:cs="Arial"/>
          <w:color w:val="333333"/>
          <w:kern w:val="0"/>
          <w:sz w:val="27"/>
          <w:szCs w:val="27"/>
          <w14:ligatures w14:val="none"/>
        </w:rPr>
        <w:t xml:space="preserve"> program for Township's first responders.</w:t>
      </w:r>
    </w:p>
    <w:p w14:paraId="068D611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2" w:anchor="16041234" w:tooltip="195-14S(1)(j)" w:history="1">
        <w:r w:rsidRPr="006E69CE">
          <w:rPr>
            <w:rFonts w:ascii="Arial" w:eastAsia="Times New Roman" w:hAnsi="Arial" w:cs="Arial"/>
            <w:b/>
            <w:bCs/>
            <w:color w:val="333333"/>
            <w:kern w:val="0"/>
            <w:sz w:val="27"/>
            <w:szCs w:val="27"/>
            <w14:ligatures w14:val="none"/>
          </w:rPr>
          <w:t>(j) </w:t>
        </w:r>
      </w:hyperlink>
    </w:p>
    <w:p w14:paraId="78D35AD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 survey of the property showing the drill site(s) with all permanent facilities (tanks or other surface installations) with locations and distances to property lines, the approximate number of acres to be disturbed for </w:t>
      </w:r>
      <w:proofErr w:type="gramStart"/>
      <w:r w:rsidRPr="006E69CE">
        <w:rPr>
          <w:rFonts w:ascii="Arial" w:eastAsia="Times New Roman" w:hAnsi="Arial" w:cs="Arial"/>
          <w:color w:val="333333"/>
          <w:kern w:val="0"/>
          <w:sz w:val="27"/>
          <w:szCs w:val="27"/>
          <w14:ligatures w14:val="none"/>
        </w:rPr>
        <w:t>development, and</w:t>
      </w:r>
      <w:proofErr w:type="gramEnd"/>
      <w:r w:rsidRPr="006E69CE">
        <w:rPr>
          <w:rFonts w:ascii="Arial" w:eastAsia="Times New Roman" w:hAnsi="Arial" w:cs="Arial"/>
          <w:color w:val="333333"/>
          <w:kern w:val="0"/>
          <w:sz w:val="27"/>
          <w:szCs w:val="27"/>
          <w14:ligatures w14:val="none"/>
        </w:rPr>
        <w:t xml:space="preserve"> identifying the floodway of the property(</w:t>
      </w:r>
      <w:proofErr w:type="spellStart"/>
      <w:r w:rsidRPr="006E69CE">
        <w:rPr>
          <w:rFonts w:ascii="Arial" w:eastAsia="Times New Roman" w:hAnsi="Arial" w:cs="Arial"/>
          <w:color w:val="333333"/>
          <w:kern w:val="0"/>
          <w:sz w:val="27"/>
          <w:szCs w:val="27"/>
          <w14:ligatures w14:val="none"/>
        </w:rPr>
        <w:t>ies</w:t>
      </w:r>
      <w:proofErr w:type="spellEnd"/>
      <w:r w:rsidRPr="006E69CE">
        <w:rPr>
          <w:rFonts w:ascii="Arial" w:eastAsia="Times New Roman" w:hAnsi="Arial" w:cs="Arial"/>
          <w:color w:val="333333"/>
          <w:kern w:val="0"/>
          <w:sz w:val="27"/>
          <w:szCs w:val="27"/>
          <w14:ligatures w14:val="none"/>
        </w:rPr>
        <w:t>) as identified in the Flood Insurance Study (FIS) prepared and approved by the Federal Emergency Management Agency (FEMA).</w:t>
      </w:r>
    </w:p>
    <w:p w14:paraId="5F50EAF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3" w:anchor="16041235" w:tooltip="195-14S(1)(k)" w:history="1">
        <w:r w:rsidRPr="006E69CE">
          <w:rPr>
            <w:rFonts w:ascii="Arial" w:eastAsia="Times New Roman" w:hAnsi="Arial" w:cs="Arial"/>
            <w:b/>
            <w:bCs/>
            <w:color w:val="333333"/>
            <w:kern w:val="0"/>
            <w:sz w:val="27"/>
            <w:szCs w:val="27"/>
            <w14:ligatures w14:val="none"/>
          </w:rPr>
          <w:t>(k) </w:t>
        </w:r>
      </w:hyperlink>
    </w:p>
    <w:p w14:paraId="3E53893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 xml:space="preserve">A complete drainage and stormwater drainage plan, which includes all storm sewers and appurtenances, along with an approved best management practice method of disposal of all stormwater collected, that will verify the peak </w:t>
      </w:r>
      <w:proofErr w:type="spellStart"/>
      <w:r w:rsidRPr="006E69CE">
        <w:rPr>
          <w:rFonts w:ascii="Arial" w:eastAsia="Times New Roman" w:hAnsi="Arial" w:cs="Arial"/>
          <w:color w:val="333333"/>
          <w:kern w:val="0"/>
          <w:sz w:val="27"/>
          <w:szCs w:val="27"/>
          <w14:ligatures w14:val="none"/>
        </w:rPr>
        <w:t>postdevelopment</w:t>
      </w:r>
      <w:proofErr w:type="spellEnd"/>
      <w:r w:rsidRPr="006E69CE">
        <w:rPr>
          <w:rFonts w:ascii="Arial" w:eastAsia="Times New Roman" w:hAnsi="Arial" w:cs="Arial"/>
          <w:color w:val="333333"/>
          <w:kern w:val="0"/>
          <w:sz w:val="27"/>
          <w:szCs w:val="27"/>
          <w14:ligatures w14:val="none"/>
        </w:rPr>
        <w:t xml:space="preserve"> release rate of runoff, shall comply with the stormwater management districts established in Chapter </w:t>
      </w:r>
      <w:hyperlink r:id="rId434" w:anchor="11599817" w:history="1">
        <w:r w:rsidRPr="006E69CE">
          <w:rPr>
            <w:rFonts w:ascii="Arial" w:eastAsia="Times New Roman" w:hAnsi="Arial" w:cs="Arial"/>
            <w:b/>
            <w:bCs/>
            <w:color w:val="333333"/>
            <w:kern w:val="0"/>
            <w:sz w:val="27"/>
            <w:szCs w:val="27"/>
            <w14:ligatures w14:val="none"/>
          </w:rPr>
          <w:t>164</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including but not limited to any necessary agreements and/or bonding.</w:t>
      </w:r>
    </w:p>
    <w:p w14:paraId="25C390E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5" w:anchor="16041236" w:tooltip="195-14S(1)(k)[1]" w:history="1">
        <w:r w:rsidRPr="006E69CE">
          <w:rPr>
            <w:rFonts w:ascii="Arial" w:eastAsia="Times New Roman" w:hAnsi="Arial" w:cs="Arial"/>
            <w:b/>
            <w:bCs/>
            <w:color w:val="333333"/>
            <w:kern w:val="0"/>
            <w:sz w:val="27"/>
            <w:szCs w:val="27"/>
            <w14:ligatures w14:val="none"/>
          </w:rPr>
          <w:t>[1] </w:t>
        </w:r>
      </w:hyperlink>
    </w:p>
    <w:p w14:paraId="5A9B58F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If the stormwater drainage plan proved that a detention structure is needed to maintain the peak </w:t>
      </w:r>
      <w:proofErr w:type="spellStart"/>
      <w:r w:rsidRPr="006E69CE">
        <w:rPr>
          <w:rFonts w:ascii="Arial" w:eastAsia="Times New Roman" w:hAnsi="Arial" w:cs="Arial"/>
          <w:color w:val="333333"/>
          <w:kern w:val="0"/>
          <w:sz w:val="27"/>
          <w:szCs w:val="27"/>
          <w14:ligatures w14:val="none"/>
        </w:rPr>
        <w:t>postdevelopment</w:t>
      </w:r>
      <w:proofErr w:type="spellEnd"/>
      <w:r w:rsidRPr="006E69CE">
        <w:rPr>
          <w:rFonts w:ascii="Arial" w:eastAsia="Times New Roman" w:hAnsi="Arial" w:cs="Arial"/>
          <w:color w:val="333333"/>
          <w:kern w:val="0"/>
          <w:sz w:val="27"/>
          <w:szCs w:val="27"/>
          <w14:ligatures w14:val="none"/>
        </w:rPr>
        <w:t xml:space="preserve"> release runoff rate for that stormwater management district in Chapter </w:t>
      </w:r>
      <w:hyperlink r:id="rId436" w:anchor="11599817" w:history="1">
        <w:r w:rsidRPr="006E69CE">
          <w:rPr>
            <w:rFonts w:ascii="Arial" w:eastAsia="Times New Roman" w:hAnsi="Arial" w:cs="Arial"/>
            <w:b/>
            <w:bCs/>
            <w:color w:val="333333"/>
            <w:kern w:val="0"/>
            <w:sz w:val="27"/>
            <w:szCs w:val="27"/>
            <w14:ligatures w14:val="none"/>
          </w:rPr>
          <w:t>164</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agreements will need to be done to confirm that the detention structure will remain intact after the project is complete. The Township shall obtain a bond from the responsible party to insure compliance with this provision.</w:t>
      </w:r>
    </w:p>
    <w:p w14:paraId="14B0F48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7" w:anchor="16041237" w:tooltip="195-14S(1)(k)[2]" w:history="1">
        <w:r w:rsidRPr="006E69CE">
          <w:rPr>
            <w:rFonts w:ascii="Arial" w:eastAsia="Times New Roman" w:hAnsi="Arial" w:cs="Arial"/>
            <w:b/>
            <w:bCs/>
            <w:color w:val="333333"/>
            <w:kern w:val="0"/>
            <w:sz w:val="27"/>
            <w:szCs w:val="27"/>
            <w14:ligatures w14:val="none"/>
          </w:rPr>
          <w:t>[2] </w:t>
        </w:r>
      </w:hyperlink>
    </w:p>
    <w:p w14:paraId="63A13E4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the event the Township determines that the public interest is best served by mandating that the pond be filled in at a reasonable time after land disturbance activities have been substantially completed, the landowner/developer shall complete the same at a time and in a manner required by the Township. The Township shall obtain a bond from the responsible party to insure compliance with this provision.</w:t>
      </w:r>
    </w:p>
    <w:p w14:paraId="3BDFDB5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8" w:anchor="16041238" w:tooltip="195-14S(1)(l)" w:history="1">
        <w:r w:rsidRPr="006E69CE">
          <w:rPr>
            <w:rFonts w:ascii="Arial" w:eastAsia="Times New Roman" w:hAnsi="Arial" w:cs="Arial"/>
            <w:b/>
            <w:bCs/>
            <w:color w:val="333333"/>
            <w:kern w:val="0"/>
            <w:sz w:val="27"/>
            <w:szCs w:val="27"/>
            <w14:ligatures w14:val="none"/>
          </w:rPr>
          <w:t>(l) </w:t>
        </w:r>
      </w:hyperlink>
    </w:p>
    <w:p w14:paraId="15EEDB3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Information on lighting at the drill site and wellhead or any other area being developed.</w:t>
      </w:r>
    </w:p>
    <w:p w14:paraId="075BDC4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39" w:anchor="16041239" w:tooltip="195-14S(1)(m)" w:history="1">
        <w:r w:rsidRPr="006E69CE">
          <w:rPr>
            <w:rFonts w:ascii="Arial" w:eastAsia="Times New Roman" w:hAnsi="Arial" w:cs="Arial"/>
            <w:b/>
            <w:bCs/>
            <w:color w:val="333333"/>
            <w:kern w:val="0"/>
            <w:sz w:val="27"/>
            <w:szCs w:val="27"/>
            <w14:ligatures w14:val="none"/>
          </w:rPr>
          <w:t>(m) </w:t>
        </w:r>
      </w:hyperlink>
    </w:p>
    <w:p w14:paraId="6A1ED58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Information on anticipated noise levels at drill site.</w:t>
      </w:r>
    </w:p>
    <w:p w14:paraId="3BF2834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0" w:anchor="16041240" w:tooltip="195-14S(1)(n)" w:history="1">
        <w:r w:rsidRPr="006E69CE">
          <w:rPr>
            <w:rFonts w:ascii="Arial" w:eastAsia="Times New Roman" w:hAnsi="Arial" w:cs="Arial"/>
            <w:b/>
            <w:bCs/>
            <w:color w:val="333333"/>
            <w:kern w:val="0"/>
            <w:sz w:val="27"/>
            <w:szCs w:val="27"/>
            <w14:ligatures w14:val="none"/>
          </w:rPr>
          <w:t>(n) </w:t>
        </w:r>
      </w:hyperlink>
    </w:p>
    <w:p w14:paraId="61A3B99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applicant shall provide plans for the restoration or reclamation of all land affected by the operation.</w:t>
      </w:r>
    </w:p>
    <w:p w14:paraId="6114FFB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1" w:anchor="16041241" w:tooltip="195-14S(2)" w:history="1">
        <w:r w:rsidRPr="006E69CE">
          <w:rPr>
            <w:rFonts w:ascii="Arial" w:eastAsia="Times New Roman" w:hAnsi="Arial" w:cs="Arial"/>
            <w:b/>
            <w:bCs/>
            <w:color w:val="333333"/>
            <w:kern w:val="0"/>
            <w:sz w:val="27"/>
            <w:szCs w:val="27"/>
            <w14:ligatures w14:val="none"/>
          </w:rPr>
          <w:t>(2) </w:t>
        </w:r>
      </w:hyperlink>
    </w:p>
    <w:p w14:paraId="7DA42D4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oil and gas drill sites shall only be permitted to occur on property with a minimum of 10 contiguous acres or larger. Multiple property owners can combine adjoining parcels to achieve the minimum 10 acres required. A well survey plat showing the planned surface location of the wells and a list of the property owners in the well unit, and acreage participation by each landowner.</w:t>
      </w:r>
    </w:p>
    <w:p w14:paraId="1E6B114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2" w:anchor="16041242" w:tooltip="195-14S(3)" w:history="1">
        <w:r w:rsidRPr="006E69CE">
          <w:rPr>
            <w:rFonts w:ascii="Arial" w:eastAsia="Times New Roman" w:hAnsi="Arial" w:cs="Arial"/>
            <w:b/>
            <w:bCs/>
            <w:color w:val="333333"/>
            <w:kern w:val="0"/>
            <w:sz w:val="27"/>
            <w:szCs w:val="27"/>
            <w14:ligatures w14:val="none"/>
          </w:rPr>
          <w:t>(3) </w:t>
        </w:r>
      </w:hyperlink>
    </w:p>
    <w:p w14:paraId="0C81D7A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Water storage facilities and staging facilities shall be considered an accessory use to property only where an oil and gas drill site is to be located.</w:t>
      </w:r>
    </w:p>
    <w:p w14:paraId="6C3A46B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3" w:anchor="16041243" w:tooltip="195-14S(4)" w:history="1">
        <w:r w:rsidRPr="006E69CE">
          <w:rPr>
            <w:rFonts w:ascii="Arial" w:eastAsia="Times New Roman" w:hAnsi="Arial" w:cs="Arial"/>
            <w:b/>
            <w:bCs/>
            <w:color w:val="333333"/>
            <w:kern w:val="0"/>
            <w:sz w:val="27"/>
            <w:szCs w:val="27"/>
            <w14:ligatures w14:val="none"/>
          </w:rPr>
          <w:t>(4) </w:t>
        </w:r>
      </w:hyperlink>
    </w:p>
    <w:p w14:paraId="12B753F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Access directly to state roads shall require Pennsylvania Department of Transportation (PennDOT) highway occupancy permit (HOP) approval, and access directly to county roads shall require HOP approval. Prior to initiating any work at a drill site, the Township shall be provided a copy of the HOP prior to commencing site development to access the site and for overweight vehicles.</w:t>
      </w:r>
    </w:p>
    <w:p w14:paraId="1E1CE5D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4" w:anchor="16041244" w:tooltip="195-14S(5)" w:history="1">
        <w:r w:rsidRPr="006E69CE">
          <w:rPr>
            <w:rFonts w:ascii="Arial" w:eastAsia="Times New Roman" w:hAnsi="Arial" w:cs="Arial"/>
            <w:b/>
            <w:bCs/>
            <w:color w:val="333333"/>
            <w:kern w:val="0"/>
            <w:sz w:val="27"/>
            <w:szCs w:val="27"/>
            <w14:ligatures w14:val="none"/>
          </w:rPr>
          <w:t>(5) </w:t>
        </w:r>
      </w:hyperlink>
    </w:p>
    <w:p w14:paraId="55AA9BB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In compliance with § </w:t>
      </w:r>
      <w:hyperlink r:id="rId445" w:anchor="11601592" w:history="1">
        <w:r w:rsidRPr="006E69CE">
          <w:rPr>
            <w:rFonts w:ascii="Arial" w:eastAsia="Times New Roman" w:hAnsi="Arial" w:cs="Arial"/>
            <w:b/>
            <w:bCs/>
            <w:color w:val="333333"/>
            <w:kern w:val="0"/>
            <w:sz w:val="27"/>
            <w:szCs w:val="27"/>
            <w14:ligatures w14:val="none"/>
          </w:rPr>
          <w:t>187-16</w:t>
        </w:r>
      </w:hyperlink>
      <w:r w:rsidRPr="006E69CE">
        <w:rPr>
          <w:rFonts w:ascii="Arial" w:eastAsia="Times New Roman" w:hAnsi="Arial" w:cs="Arial"/>
          <w:color w:val="333333"/>
          <w:kern w:val="0"/>
          <w:sz w:val="27"/>
          <w:szCs w:val="27"/>
          <w14:ligatures w14:val="none"/>
        </w:rPr>
        <w:t xml:space="preserve">, the applicant of the oil or gas well and any or all subcontractors shall execute an excess maintenance agreement with the Township for a permit and post a bond at the paved highway rate in favor of the Township in a form acceptable to the Township prior to beginning any work on a drill site. The bond is to guarantee restoration of Township roads damaged </w:t>
      </w:r>
      <w:proofErr w:type="gramStart"/>
      <w:r w:rsidRPr="006E69CE">
        <w:rPr>
          <w:rFonts w:ascii="Arial" w:eastAsia="Times New Roman" w:hAnsi="Arial" w:cs="Arial"/>
          <w:color w:val="333333"/>
          <w:kern w:val="0"/>
          <w:sz w:val="27"/>
          <w:szCs w:val="27"/>
          <w14:ligatures w14:val="none"/>
        </w:rPr>
        <w:t>as a result of</w:t>
      </w:r>
      <w:proofErr w:type="gramEnd"/>
      <w:r w:rsidRPr="006E69CE">
        <w:rPr>
          <w:rFonts w:ascii="Arial" w:eastAsia="Times New Roman" w:hAnsi="Arial" w:cs="Arial"/>
          <w:color w:val="333333"/>
          <w:kern w:val="0"/>
          <w:sz w:val="27"/>
          <w:szCs w:val="27"/>
          <w14:ligatures w14:val="none"/>
        </w:rPr>
        <w:t xml:space="preserve"> hauling associated with the drilling operation.</w:t>
      </w:r>
    </w:p>
    <w:p w14:paraId="0D25565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6" w:anchor="16041245" w:tooltip="195-14S(6)" w:history="1">
        <w:r w:rsidRPr="006E69CE">
          <w:rPr>
            <w:rFonts w:ascii="Arial" w:eastAsia="Times New Roman" w:hAnsi="Arial" w:cs="Arial"/>
            <w:b/>
            <w:bCs/>
            <w:color w:val="333333"/>
            <w:kern w:val="0"/>
            <w:sz w:val="27"/>
            <w:szCs w:val="27"/>
            <w14:ligatures w14:val="none"/>
          </w:rPr>
          <w:t>(6) </w:t>
        </w:r>
      </w:hyperlink>
    </w:p>
    <w:p w14:paraId="6C6DEF5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In accordance with the appropriate Township ordinance, as amended, driveways accessing the drill site shall be paved with an impervious material from the paved public street for </w:t>
      </w:r>
      <w:proofErr w:type="gramStart"/>
      <w:r w:rsidRPr="006E69CE">
        <w:rPr>
          <w:rFonts w:ascii="Arial" w:eastAsia="Times New Roman" w:hAnsi="Arial" w:cs="Arial"/>
          <w:color w:val="333333"/>
          <w:kern w:val="0"/>
          <w:sz w:val="27"/>
          <w:szCs w:val="27"/>
          <w14:ligatures w14:val="none"/>
        </w:rPr>
        <w:t>a distance of 50</w:t>
      </w:r>
      <w:proofErr w:type="gramEnd"/>
      <w:r w:rsidRPr="006E69CE">
        <w:rPr>
          <w:rFonts w:ascii="Arial" w:eastAsia="Times New Roman" w:hAnsi="Arial" w:cs="Arial"/>
          <w:color w:val="333333"/>
          <w:kern w:val="0"/>
          <w:sz w:val="27"/>
          <w:szCs w:val="27"/>
          <w14:ligatures w14:val="none"/>
        </w:rPr>
        <w:t xml:space="preserve"> feet into the drill site. The impervious material shall be in place prior to the commencement of the drilling operation.</w:t>
      </w:r>
    </w:p>
    <w:p w14:paraId="5082DA9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7" w:anchor="16041246" w:tooltip="195-14S(7)" w:history="1">
        <w:r w:rsidRPr="006E69CE">
          <w:rPr>
            <w:rFonts w:ascii="Arial" w:eastAsia="Times New Roman" w:hAnsi="Arial" w:cs="Arial"/>
            <w:b/>
            <w:bCs/>
            <w:color w:val="333333"/>
            <w:kern w:val="0"/>
            <w:sz w:val="27"/>
            <w:szCs w:val="27"/>
            <w14:ligatures w14:val="none"/>
          </w:rPr>
          <w:t>(7) </w:t>
        </w:r>
      </w:hyperlink>
    </w:p>
    <w:p w14:paraId="4709409A"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drill site pads, and on-site accessory water storage facilities shall be secured with a fence, in compliance with § </w:t>
      </w:r>
      <w:hyperlink r:id="rId448" w:anchor="11603053" w:history="1">
        <w:r w:rsidRPr="006E69CE">
          <w:rPr>
            <w:rFonts w:ascii="Arial" w:eastAsia="Times New Roman" w:hAnsi="Arial" w:cs="Arial"/>
            <w:b/>
            <w:bCs/>
            <w:color w:val="333333"/>
            <w:kern w:val="0"/>
            <w:sz w:val="27"/>
            <w:szCs w:val="27"/>
            <w14:ligatures w14:val="none"/>
          </w:rPr>
          <w:t>195-72</w:t>
        </w:r>
      </w:hyperlink>
      <w:r w:rsidRPr="006E69CE">
        <w:rPr>
          <w:rFonts w:ascii="Arial" w:eastAsia="Times New Roman" w:hAnsi="Arial" w:cs="Arial"/>
          <w:color w:val="333333"/>
          <w:kern w:val="0"/>
          <w:sz w:val="27"/>
          <w:szCs w:val="27"/>
          <w14:ligatures w14:val="none"/>
        </w:rPr>
        <w:t>, with a secured gate as follows:</w:t>
      </w:r>
    </w:p>
    <w:p w14:paraId="49003B0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49" w:anchor="16041247" w:tooltip="195-14S(7)(a)" w:history="1">
        <w:r w:rsidRPr="006E69CE">
          <w:rPr>
            <w:rFonts w:ascii="Arial" w:eastAsia="Times New Roman" w:hAnsi="Arial" w:cs="Arial"/>
            <w:b/>
            <w:bCs/>
            <w:color w:val="333333"/>
            <w:kern w:val="0"/>
            <w:sz w:val="27"/>
            <w:szCs w:val="27"/>
            <w14:ligatures w14:val="none"/>
          </w:rPr>
          <w:t>(a) </w:t>
        </w:r>
      </w:hyperlink>
    </w:p>
    <w:p w14:paraId="28E612CD"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fence shall be a minimum of six feet in height, chain link with green fabric mesh.</w:t>
      </w:r>
    </w:p>
    <w:p w14:paraId="1D6C1B5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0" w:anchor="16041248" w:tooltip="195-14S(7)(b)" w:history="1">
        <w:r w:rsidRPr="006E69CE">
          <w:rPr>
            <w:rFonts w:ascii="Arial" w:eastAsia="Times New Roman" w:hAnsi="Arial" w:cs="Arial"/>
            <w:b/>
            <w:bCs/>
            <w:color w:val="333333"/>
            <w:kern w:val="0"/>
            <w:sz w:val="27"/>
            <w:szCs w:val="27"/>
            <w14:ligatures w14:val="none"/>
          </w:rPr>
          <w:t>(b) </w:t>
        </w:r>
      </w:hyperlink>
    </w:p>
    <w:p w14:paraId="57619C6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fencing shall be in place throughout the drill operation and until the water storage facility is removed or filled in.</w:t>
      </w:r>
    </w:p>
    <w:p w14:paraId="56BA771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1" w:anchor="16041249" w:tooltip="195-14S(7)(c)" w:history="1">
        <w:r w:rsidRPr="006E69CE">
          <w:rPr>
            <w:rFonts w:ascii="Arial" w:eastAsia="Times New Roman" w:hAnsi="Arial" w:cs="Arial"/>
            <w:b/>
            <w:bCs/>
            <w:color w:val="333333"/>
            <w:kern w:val="0"/>
            <w:sz w:val="27"/>
            <w:szCs w:val="27"/>
            <w14:ligatures w14:val="none"/>
          </w:rPr>
          <w:t>(c) </w:t>
        </w:r>
      </w:hyperlink>
    </w:p>
    <w:p w14:paraId="4A78368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chain link fence shall have a minimum thickness of 11 gauge.</w:t>
      </w:r>
    </w:p>
    <w:p w14:paraId="00D0AC3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2" w:anchor="16041250" w:tooltip="195-14S(7)(d)" w:history="1">
        <w:r w:rsidRPr="006E69CE">
          <w:rPr>
            <w:rFonts w:ascii="Arial" w:eastAsia="Times New Roman" w:hAnsi="Arial" w:cs="Arial"/>
            <w:b/>
            <w:bCs/>
            <w:color w:val="333333"/>
            <w:kern w:val="0"/>
            <w:sz w:val="27"/>
            <w:szCs w:val="27"/>
            <w14:ligatures w14:val="none"/>
          </w:rPr>
          <w:t>(d) </w:t>
        </w:r>
      </w:hyperlink>
    </w:p>
    <w:p w14:paraId="606B854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Warning signs shall be installed at one-hundred-foot spacing to provide notice of the potential dangers.</w:t>
      </w:r>
    </w:p>
    <w:p w14:paraId="17E50A0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3" w:anchor="16041251" w:tooltip="195-14S(7)(e)" w:history="1">
        <w:r w:rsidRPr="006E69CE">
          <w:rPr>
            <w:rFonts w:ascii="Arial" w:eastAsia="Times New Roman" w:hAnsi="Arial" w:cs="Arial"/>
            <w:b/>
            <w:bCs/>
            <w:color w:val="333333"/>
            <w:kern w:val="0"/>
            <w:sz w:val="27"/>
            <w:szCs w:val="27"/>
            <w14:ligatures w14:val="none"/>
          </w:rPr>
          <w:t>(e) </w:t>
        </w:r>
      </w:hyperlink>
    </w:p>
    <w:p w14:paraId="48BF736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drill site assigned address shall be clearly visible on the access gate for emergency 911 purposes.</w:t>
      </w:r>
    </w:p>
    <w:p w14:paraId="73BC339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4" w:anchor="16041252" w:tooltip="195-14S(7)(f)" w:history="1">
        <w:r w:rsidRPr="006E69CE">
          <w:rPr>
            <w:rFonts w:ascii="Arial" w:eastAsia="Times New Roman" w:hAnsi="Arial" w:cs="Arial"/>
            <w:b/>
            <w:bCs/>
            <w:color w:val="333333"/>
            <w:kern w:val="0"/>
            <w:sz w:val="27"/>
            <w:szCs w:val="27"/>
            <w14:ligatures w14:val="none"/>
          </w:rPr>
          <w:t>(f) </w:t>
        </w:r>
      </w:hyperlink>
    </w:p>
    <w:p w14:paraId="16138ED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sign shall include the well name and number, name of the operator and the telephone number for a person responsible who may be contacted in case of emergency, pursuant to the Pennsylvania Oil and Gas Act (PA Act 223).</w:t>
      </w:r>
      <w:hyperlink r:id="rId455" w:anchor="ft16041252-6" w:history="1">
        <w:r w:rsidRPr="006E69CE">
          <w:rPr>
            <w:rFonts w:ascii="Arial" w:eastAsia="Times New Roman" w:hAnsi="Arial" w:cs="Arial"/>
            <w:b/>
            <w:bCs/>
            <w:color w:val="661111"/>
            <w:kern w:val="0"/>
            <w:sz w:val="15"/>
            <w:szCs w:val="15"/>
            <w:vertAlign w:val="superscript"/>
            <w14:ligatures w14:val="none"/>
          </w:rPr>
          <w:t>[6]</w:t>
        </w:r>
      </w:hyperlink>
    </w:p>
    <w:p w14:paraId="075B41BF"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456" w:anchor="ref16041252-6" w:history="1">
        <w:r w:rsidRPr="006E69CE">
          <w:rPr>
            <w:rFonts w:ascii="Arial" w:eastAsia="Times New Roman" w:hAnsi="Arial" w:cs="Arial"/>
            <w:color w:val="661111"/>
            <w:kern w:val="0"/>
            <w:sz w:val="25"/>
            <w:szCs w:val="25"/>
            <w14:ligatures w14:val="none"/>
          </w:rPr>
          <w:t>[6]</w:t>
        </w:r>
      </w:hyperlink>
    </w:p>
    <w:p w14:paraId="52F5F0FC"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The Oil and Gas Act was repealed by 2012, Feb. 14, P.L. 87, No. 13, § 3. See now Oil and Gas, 58 </w:t>
      </w:r>
      <w:proofErr w:type="spellStart"/>
      <w:r w:rsidRPr="006E69CE">
        <w:rPr>
          <w:rFonts w:ascii="Arial" w:eastAsia="Times New Roman" w:hAnsi="Arial" w:cs="Arial"/>
          <w:i/>
          <w:iCs/>
          <w:color w:val="661111"/>
          <w:kern w:val="0"/>
          <w:sz w:val="25"/>
          <w:szCs w:val="25"/>
          <w14:ligatures w14:val="none"/>
        </w:rPr>
        <w:t>Pa.C.S.A</w:t>
      </w:r>
      <w:proofErr w:type="spellEnd"/>
      <w:r w:rsidRPr="006E69CE">
        <w:rPr>
          <w:rFonts w:ascii="Arial" w:eastAsia="Times New Roman" w:hAnsi="Arial" w:cs="Arial"/>
          <w:i/>
          <w:iCs/>
          <w:color w:val="661111"/>
          <w:kern w:val="0"/>
          <w:sz w:val="25"/>
          <w:szCs w:val="25"/>
          <w14:ligatures w14:val="none"/>
        </w:rPr>
        <w:t>. § 3201 et seq.</w:t>
      </w:r>
    </w:p>
    <w:p w14:paraId="402AE10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7" w:anchor="16041253" w:tooltip="195-14S(7)(g)" w:history="1">
        <w:r w:rsidRPr="006E69CE">
          <w:rPr>
            <w:rFonts w:ascii="Arial" w:eastAsia="Times New Roman" w:hAnsi="Arial" w:cs="Arial"/>
            <w:b/>
            <w:bCs/>
            <w:color w:val="333333"/>
            <w:kern w:val="0"/>
            <w:sz w:val="27"/>
            <w:szCs w:val="27"/>
            <w14:ligatures w14:val="none"/>
          </w:rPr>
          <w:t>(g) </w:t>
        </w:r>
      </w:hyperlink>
    </w:p>
    <w:p w14:paraId="48073EC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For each entrance gate, the operator shall provide the Township with a lock box and key to access the well site in case of emergency. The location of said gate(s) shall be to the satisfaction of the Township.</w:t>
      </w:r>
    </w:p>
    <w:p w14:paraId="58FF45F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58" w:anchor="16041254" w:tooltip="195-14S(8)" w:history="1">
        <w:r w:rsidRPr="006E69CE">
          <w:rPr>
            <w:rFonts w:ascii="Arial" w:eastAsia="Times New Roman" w:hAnsi="Arial" w:cs="Arial"/>
            <w:b/>
            <w:bCs/>
            <w:color w:val="333333"/>
            <w:kern w:val="0"/>
            <w:sz w:val="27"/>
            <w:szCs w:val="27"/>
            <w14:ligatures w14:val="none"/>
          </w:rPr>
          <w:t>(8) </w:t>
        </w:r>
      </w:hyperlink>
    </w:p>
    <w:p w14:paraId="542BABA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Lighting. No drill site lighting used for the drilling operation shall be positioned or directed in such a manner </w:t>
      </w:r>
      <w:proofErr w:type="gramStart"/>
      <w:r w:rsidRPr="006E69CE">
        <w:rPr>
          <w:rFonts w:ascii="Arial" w:eastAsia="Times New Roman" w:hAnsi="Arial" w:cs="Arial"/>
          <w:color w:val="333333"/>
          <w:kern w:val="0"/>
          <w:sz w:val="27"/>
          <w:szCs w:val="27"/>
          <w14:ligatures w14:val="none"/>
        </w:rPr>
        <w:t>so that</w:t>
      </w:r>
      <w:proofErr w:type="gramEnd"/>
      <w:r w:rsidRPr="006E69CE">
        <w:rPr>
          <w:rFonts w:ascii="Arial" w:eastAsia="Times New Roman" w:hAnsi="Arial" w:cs="Arial"/>
          <w:color w:val="333333"/>
          <w:kern w:val="0"/>
          <w:sz w:val="27"/>
          <w:szCs w:val="27"/>
          <w14:ligatures w14:val="none"/>
        </w:rPr>
        <w:t xml:space="preserve"> it shines directly upon public roads, adjacent </w:t>
      </w:r>
      <w:proofErr w:type="gramStart"/>
      <w:r w:rsidRPr="006E69CE">
        <w:rPr>
          <w:rFonts w:ascii="Arial" w:eastAsia="Times New Roman" w:hAnsi="Arial" w:cs="Arial"/>
          <w:color w:val="333333"/>
          <w:kern w:val="0"/>
          <w:sz w:val="27"/>
          <w:szCs w:val="27"/>
          <w14:ligatures w14:val="none"/>
        </w:rPr>
        <w:t>property</w:t>
      </w:r>
      <w:proofErr w:type="gramEnd"/>
      <w:r w:rsidRPr="006E69CE">
        <w:rPr>
          <w:rFonts w:ascii="Arial" w:eastAsia="Times New Roman" w:hAnsi="Arial" w:cs="Arial"/>
          <w:color w:val="333333"/>
          <w:kern w:val="0"/>
          <w:sz w:val="27"/>
          <w:szCs w:val="27"/>
          <w14:ligatures w14:val="none"/>
        </w:rPr>
        <w:t xml:space="preserve"> or property in the general vicinity of the drill site. Site lighting shall be directed downward and shielded </w:t>
      </w:r>
      <w:proofErr w:type="gramStart"/>
      <w:r w:rsidRPr="006E69CE">
        <w:rPr>
          <w:rFonts w:ascii="Arial" w:eastAsia="Times New Roman" w:hAnsi="Arial" w:cs="Arial"/>
          <w:color w:val="333333"/>
          <w:kern w:val="0"/>
          <w:sz w:val="27"/>
          <w:szCs w:val="27"/>
          <w14:ligatures w14:val="none"/>
        </w:rPr>
        <w:t>so as to</w:t>
      </w:r>
      <w:proofErr w:type="gramEnd"/>
      <w:r w:rsidRPr="006E69CE">
        <w:rPr>
          <w:rFonts w:ascii="Arial" w:eastAsia="Times New Roman" w:hAnsi="Arial" w:cs="Arial"/>
          <w:color w:val="333333"/>
          <w:kern w:val="0"/>
          <w:sz w:val="27"/>
          <w:szCs w:val="27"/>
          <w14:ligatures w14:val="none"/>
        </w:rPr>
        <w:t xml:space="preserve"> avoid glare on public roads and adjacent properties. All lighting shall be designed and utilized in compliance with § </w:t>
      </w:r>
      <w:hyperlink r:id="rId459"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2A653C3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60" w:anchor="16041255" w:tooltip="195-14S(9)" w:history="1">
        <w:r w:rsidRPr="006E69CE">
          <w:rPr>
            <w:rFonts w:ascii="Arial" w:eastAsia="Times New Roman" w:hAnsi="Arial" w:cs="Arial"/>
            <w:b/>
            <w:bCs/>
            <w:color w:val="333333"/>
            <w:kern w:val="0"/>
            <w:sz w:val="27"/>
            <w:szCs w:val="27"/>
            <w14:ligatures w14:val="none"/>
          </w:rPr>
          <w:t>(9) </w:t>
        </w:r>
      </w:hyperlink>
    </w:p>
    <w:p w14:paraId="08C3472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Dust, vibration, odors. All drilling operations shall be conducted in such a manner to minimize dust, vibration or noxious odors and shall </w:t>
      </w:r>
      <w:proofErr w:type="gramStart"/>
      <w:r w:rsidRPr="006E69CE">
        <w:rPr>
          <w:rFonts w:ascii="Arial" w:eastAsia="Times New Roman" w:hAnsi="Arial" w:cs="Arial"/>
          <w:color w:val="333333"/>
          <w:kern w:val="0"/>
          <w:sz w:val="27"/>
          <w:szCs w:val="27"/>
          <w14:ligatures w14:val="none"/>
        </w:rPr>
        <w:t>be in compliance with</w:t>
      </w:r>
      <w:proofErr w:type="gramEnd"/>
      <w:r w:rsidRPr="006E69CE">
        <w:rPr>
          <w:rFonts w:ascii="Arial" w:eastAsia="Times New Roman" w:hAnsi="Arial" w:cs="Arial"/>
          <w:color w:val="333333"/>
          <w:kern w:val="0"/>
          <w:sz w:val="27"/>
          <w:szCs w:val="27"/>
          <w14:ligatures w14:val="none"/>
        </w:rPr>
        <w:t xml:space="preserve"> § </w:t>
      </w:r>
      <w:hyperlink r:id="rId461" w:anchor="11603066" w:history="1">
        <w:r w:rsidRPr="006E69CE">
          <w:rPr>
            <w:rFonts w:ascii="Arial" w:eastAsia="Times New Roman" w:hAnsi="Arial" w:cs="Arial"/>
            <w:b/>
            <w:bCs/>
            <w:color w:val="333333"/>
            <w:kern w:val="0"/>
            <w:sz w:val="27"/>
            <w:szCs w:val="27"/>
            <w14:ligatures w14:val="none"/>
          </w:rPr>
          <w:t>195-74</w:t>
        </w:r>
      </w:hyperlink>
      <w:r w:rsidRPr="006E69CE">
        <w:rPr>
          <w:rFonts w:ascii="Arial" w:eastAsia="Times New Roman" w:hAnsi="Arial" w:cs="Arial"/>
          <w:color w:val="333333"/>
          <w:kern w:val="0"/>
          <w:sz w:val="27"/>
          <w:szCs w:val="27"/>
          <w14:ligatures w14:val="none"/>
        </w:rPr>
        <w:t>. All equipment used shall be constructed and operated so that vibrations, dust, odor or other harmful effects are minimized by the operations carried on at the drill site to avoid injury to persons living in the vicinity and are in compliance with § </w:t>
      </w:r>
      <w:hyperlink r:id="rId462" w:anchor="11603066" w:history="1">
        <w:r w:rsidRPr="006E69CE">
          <w:rPr>
            <w:rFonts w:ascii="Arial" w:eastAsia="Times New Roman" w:hAnsi="Arial" w:cs="Arial"/>
            <w:b/>
            <w:bCs/>
            <w:color w:val="333333"/>
            <w:kern w:val="0"/>
            <w:sz w:val="27"/>
            <w:szCs w:val="27"/>
            <w14:ligatures w14:val="none"/>
          </w:rPr>
          <w:t>195-74</w:t>
        </w:r>
      </w:hyperlink>
      <w:r w:rsidRPr="006E69CE">
        <w:rPr>
          <w:rFonts w:ascii="Arial" w:eastAsia="Times New Roman" w:hAnsi="Arial" w:cs="Arial"/>
          <w:color w:val="333333"/>
          <w:kern w:val="0"/>
          <w:sz w:val="27"/>
          <w:szCs w:val="27"/>
          <w14:ligatures w14:val="none"/>
        </w:rPr>
        <w:t>.</w:t>
      </w:r>
    </w:p>
    <w:p w14:paraId="468D2F6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63" w:anchor="16041256" w:tooltip="195-14S(10)" w:history="1">
        <w:r w:rsidRPr="006E69CE">
          <w:rPr>
            <w:rFonts w:ascii="Arial" w:eastAsia="Times New Roman" w:hAnsi="Arial" w:cs="Arial"/>
            <w:b/>
            <w:bCs/>
            <w:color w:val="333333"/>
            <w:kern w:val="0"/>
            <w:sz w:val="27"/>
            <w:szCs w:val="27"/>
            <w14:ligatures w14:val="none"/>
          </w:rPr>
          <w:t>(10) </w:t>
        </w:r>
      </w:hyperlink>
    </w:p>
    <w:p w14:paraId="315F8D6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Noise. The Township may require acoustical blankets, sound walls, mufflers or other alternative methods to ensure compliance with the performance standards relating to noise and as more specifically set forth § </w:t>
      </w:r>
      <w:hyperlink r:id="rId464" w:anchor="11603066" w:history="1">
        <w:r w:rsidRPr="006E69CE">
          <w:rPr>
            <w:rFonts w:ascii="Arial" w:eastAsia="Times New Roman" w:hAnsi="Arial" w:cs="Arial"/>
            <w:b/>
            <w:bCs/>
            <w:color w:val="333333"/>
            <w:kern w:val="0"/>
            <w:sz w:val="27"/>
            <w:szCs w:val="27"/>
            <w14:ligatures w14:val="none"/>
          </w:rPr>
          <w:t>195-74</w:t>
        </w:r>
      </w:hyperlink>
      <w:r w:rsidRPr="006E69CE">
        <w:rPr>
          <w:rFonts w:ascii="Arial" w:eastAsia="Times New Roman" w:hAnsi="Arial" w:cs="Arial"/>
          <w:color w:val="333333"/>
          <w:kern w:val="0"/>
          <w:sz w:val="27"/>
          <w:szCs w:val="27"/>
          <w14:ligatures w14:val="none"/>
        </w:rPr>
        <w:t> with respect to the location of a proposed drill site if such methods are required in order to ensure such compliance.</w:t>
      </w:r>
    </w:p>
    <w:p w14:paraId="39BFA6B8" w14:textId="77777777" w:rsidR="006E69CE" w:rsidRPr="006E69CE" w:rsidRDefault="006E69CE" w:rsidP="006E69CE">
      <w:pPr>
        <w:shd w:val="clear" w:color="auto" w:fill="FFFFFF"/>
        <w:spacing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[Amended 11-7-2018 by Ord. No. 706]</w:t>
      </w:r>
    </w:p>
    <w:tbl>
      <w:tblPr>
        <w:tblW w:w="13020" w:type="dxa"/>
        <w:tblInd w:w="15" w:type="dxa"/>
        <w:tblCellMar>
          <w:top w:w="15" w:type="dxa"/>
          <w:left w:w="15" w:type="dxa"/>
          <w:bottom w:w="15" w:type="dxa"/>
          <w:right w:w="15" w:type="dxa"/>
        </w:tblCellMar>
        <w:tblLook w:val="04A0" w:firstRow="1" w:lastRow="0" w:firstColumn="1" w:lastColumn="0" w:noHBand="0" w:noVBand="1"/>
      </w:tblPr>
      <w:tblGrid>
        <w:gridCol w:w="13020"/>
      </w:tblGrid>
      <w:tr w:rsidR="006E69CE" w:rsidRPr="006E69CE" w14:paraId="257B990E" w14:textId="77777777" w:rsidTr="006E69CE">
        <w:tc>
          <w:tcPr>
            <w:tcW w:w="0" w:type="auto"/>
            <w:tcBorders>
              <w:top w:val="nil"/>
              <w:left w:val="nil"/>
              <w:bottom w:val="nil"/>
              <w:right w:val="nil"/>
            </w:tcBorders>
            <w:tcMar>
              <w:top w:w="15" w:type="dxa"/>
              <w:left w:w="60" w:type="dxa"/>
              <w:bottom w:w="60" w:type="dxa"/>
              <w:right w:w="60" w:type="dxa"/>
            </w:tcMar>
            <w:hideMark/>
          </w:tcPr>
          <w:p w14:paraId="086BAA94" w14:textId="77777777" w:rsidR="006E69CE" w:rsidRPr="006E69CE" w:rsidRDefault="006E69CE" w:rsidP="006E69CE">
            <w:pPr>
              <w:spacing w:before="15" w:after="15" w:line="240" w:lineRule="auto"/>
              <w:jc w:val="both"/>
              <w:divId w:val="1177501339"/>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lastRenderedPageBreak/>
              <w:t>As part of the special exception application, and prior to construction, the operator shall establish the ambient or background noise level baseline. The baseline shall be established hourly over a seventy-two-hour period with at least one twenty-four-hour reading on a Saturday or Sunday. A noise consultant/engineer mutually agreed upon by the Township and owner/operator will be responsible for determining the residual background noise level baseline. The operator and Township will mutually agree to the location of the sampling equipment. The operator shall be responsible for all costs associated with the noise consultant/engineer. The results shall be provided to the Township.</w:t>
            </w:r>
          </w:p>
        </w:tc>
      </w:tr>
    </w:tbl>
    <w:p w14:paraId="11AB64C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65" w:anchor="33834561" w:tooltip="195-14S(10)(a)" w:history="1">
        <w:r w:rsidRPr="006E69CE">
          <w:rPr>
            <w:rFonts w:ascii="Arial" w:eastAsia="Times New Roman" w:hAnsi="Arial" w:cs="Arial"/>
            <w:b/>
            <w:bCs/>
            <w:color w:val="333333"/>
            <w:kern w:val="0"/>
            <w:sz w:val="27"/>
            <w:szCs w:val="27"/>
            <w14:ligatures w14:val="none"/>
          </w:rPr>
          <w:t>(a) </w:t>
        </w:r>
      </w:hyperlink>
    </w:p>
    <w:p w14:paraId="77463D6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noise generated during construction, drilling, hydraulic fracturing, production, compression and rework activities when measured at the property line of adjoining properties or within 100 feet of any occupied building on any affected property shall not exceed the greater of the performance standards for noise set forth in § </w:t>
      </w:r>
      <w:hyperlink r:id="rId466" w:anchor="11603073" w:history="1">
        <w:r w:rsidRPr="006E69CE">
          <w:rPr>
            <w:rFonts w:ascii="Arial" w:eastAsia="Times New Roman" w:hAnsi="Arial" w:cs="Arial"/>
            <w:b/>
            <w:bCs/>
            <w:color w:val="333333"/>
            <w:kern w:val="0"/>
            <w:sz w:val="27"/>
            <w:szCs w:val="27"/>
            <w14:ligatures w14:val="none"/>
          </w:rPr>
          <w:t>195-74C(2)</w:t>
        </w:r>
      </w:hyperlink>
      <w:r w:rsidRPr="006E69CE">
        <w:rPr>
          <w:rFonts w:ascii="Arial" w:eastAsia="Times New Roman" w:hAnsi="Arial" w:cs="Arial"/>
          <w:color w:val="333333"/>
          <w:kern w:val="0"/>
          <w:sz w:val="27"/>
          <w:szCs w:val="27"/>
          <w14:ligatures w14:val="none"/>
        </w:rPr>
        <w:t> of the Zoning Ordinance or the ambient or background noise level established above.</w:t>
      </w:r>
    </w:p>
    <w:p w14:paraId="5CAF403C"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67" w:anchor="33834564" w:tooltip="195-14S(10)(b)" w:history="1">
        <w:r w:rsidRPr="006E69CE">
          <w:rPr>
            <w:rFonts w:ascii="Arial" w:eastAsia="Times New Roman" w:hAnsi="Arial" w:cs="Arial"/>
            <w:b/>
            <w:bCs/>
            <w:color w:val="333333"/>
            <w:kern w:val="0"/>
            <w:sz w:val="27"/>
            <w:szCs w:val="27"/>
            <w14:ligatures w14:val="none"/>
          </w:rPr>
          <w:t>(b) </w:t>
        </w:r>
      </w:hyperlink>
    </w:p>
    <w:p w14:paraId="4A401C2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Adjustments to noise limit. Adjustments to the noise limit described in Subsection S(10)(b)[1] shall be permitted if requested at the time of special exception hearing in accordance with the following only during the daytime 7:00 a.m. to 10:00 p.m., per § </w:t>
      </w:r>
      <w:hyperlink r:id="rId468" w:anchor="11603066" w:history="1">
        <w:r w:rsidRPr="006E69CE">
          <w:rPr>
            <w:rFonts w:ascii="Arial" w:eastAsia="Times New Roman" w:hAnsi="Arial" w:cs="Arial"/>
            <w:b/>
            <w:bCs/>
            <w:color w:val="333333"/>
            <w:kern w:val="0"/>
            <w:sz w:val="27"/>
            <w:szCs w:val="27"/>
            <w14:ligatures w14:val="none"/>
          </w:rPr>
          <w:t>195-74</w:t>
        </w:r>
      </w:hyperlink>
      <w:r w:rsidRPr="006E69CE">
        <w:rPr>
          <w:rFonts w:ascii="Arial" w:eastAsia="Times New Roman" w:hAnsi="Arial" w:cs="Arial"/>
          <w:color w:val="333333"/>
          <w:kern w:val="0"/>
          <w:sz w:val="27"/>
          <w:szCs w:val="27"/>
          <w14:ligatures w14:val="none"/>
        </w:rPr>
        <w:t>:</w:t>
      </w:r>
    </w:p>
    <w:tbl>
      <w:tblPr>
        <w:tblW w:w="12480" w:type="dxa"/>
        <w:tblInd w:w="15" w:type="dxa"/>
        <w:tblCellMar>
          <w:top w:w="15" w:type="dxa"/>
          <w:left w:w="15" w:type="dxa"/>
          <w:bottom w:w="15" w:type="dxa"/>
          <w:right w:w="15" w:type="dxa"/>
        </w:tblCellMar>
        <w:tblLook w:val="04A0" w:firstRow="1" w:lastRow="0" w:firstColumn="1" w:lastColumn="0" w:noHBand="0" w:noVBand="1"/>
      </w:tblPr>
      <w:tblGrid>
        <w:gridCol w:w="4518"/>
        <w:gridCol w:w="7962"/>
      </w:tblGrid>
      <w:tr w:rsidR="006E69CE" w:rsidRPr="006E69CE" w14:paraId="17CF394C" w14:textId="77777777" w:rsidTr="006E69CE">
        <w:trPr>
          <w:tblHeader/>
        </w:trPr>
        <w:tc>
          <w:tcPr>
            <w:tcW w:w="0" w:type="auto"/>
            <w:tcBorders>
              <w:top w:val="nil"/>
              <w:left w:val="nil"/>
              <w:bottom w:val="nil"/>
              <w:right w:val="nil"/>
            </w:tcBorders>
            <w:shd w:val="clear" w:color="auto" w:fill="FFFFFF"/>
            <w:tcMar>
              <w:top w:w="15" w:type="dxa"/>
              <w:left w:w="60" w:type="dxa"/>
              <w:bottom w:w="60" w:type="dxa"/>
              <w:right w:w="60" w:type="dxa"/>
            </w:tcMar>
            <w:vAlign w:val="bottom"/>
            <w:hideMark/>
          </w:tcPr>
          <w:p w14:paraId="18841221" w14:textId="77777777" w:rsidR="006E69CE" w:rsidRPr="006E69CE" w:rsidRDefault="006E69CE" w:rsidP="006E69CE">
            <w:pPr>
              <w:spacing w:before="15" w:after="15" w:line="240" w:lineRule="auto"/>
              <w:jc w:val="center"/>
              <w:rPr>
                <w:rFonts w:ascii="Times New Roman" w:eastAsia="Times New Roman" w:hAnsi="Times New Roman" w:cs="Times New Roman"/>
                <w:b/>
                <w:bCs/>
                <w:color w:val="333333"/>
                <w:kern w:val="0"/>
                <w:sz w:val="24"/>
                <w:szCs w:val="24"/>
                <w14:ligatures w14:val="none"/>
              </w:rPr>
            </w:pPr>
            <w:r w:rsidRPr="006E69CE">
              <w:rPr>
                <w:rFonts w:ascii="Times New Roman" w:eastAsia="Times New Roman" w:hAnsi="Times New Roman" w:cs="Times New Roman"/>
                <w:b/>
                <w:bCs/>
                <w:color w:val="333333"/>
                <w:kern w:val="0"/>
                <w:sz w:val="24"/>
                <w:szCs w:val="24"/>
                <w14:ligatures w14:val="none"/>
              </w:rPr>
              <w:t>Permitted Increase</w:t>
            </w:r>
          </w:p>
          <w:p w14:paraId="1DB8444C" w14:textId="77777777" w:rsidR="006E69CE" w:rsidRPr="006E69CE" w:rsidRDefault="006E69CE" w:rsidP="006E69CE">
            <w:pPr>
              <w:spacing w:after="15" w:line="240" w:lineRule="auto"/>
              <w:jc w:val="center"/>
              <w:rPr>
                <w:rFonts w:ascii="Times New Roman" w:eastAsia="Times New Roman" w:hAnsi="Times New Roman" w:cs="Times New Roman"/>
                <w:b/>
                <w:bCs/>
                <w:color w:val="333333"/>
                <w:kern w:val="0"/>
                <w:sz w:val="24"/>
                <w:szCs w:val="24"/>
                <w14:ligatures w14:val="none"/>
              </w:rPr>
            </w:pPr>
            <w:r w:rsidRPr="006E69CE">
              <w:rPr>
                <w:rFonts w:ascii="Times New Roman" w:eastAsia="Times New Roman" w:hAnsi="Times New Roman" w:cs="Times New Roman"/>
                <w:b/>
                <w:bCs/>
                <w:color w:val="333333"/>
                <w:kern w:val="0"/>
                <w:sz w:val="24"/>
                <w:szCs w:val="24"/>
                <w14:ligatures w14:val="none"/>
              </w:rPr>
              <w:t>(dBA)</w:t>
            </w:r>
          </w:p>
        </w:tc>
        <w:tc>
          <w:tcPr>
            <w:tcW w:w="0" w:type="auto"/>
            <w:tcBorders>
              <w:top w:val="nil"/>
              <w:left w:val="nil"/>
              <w:bottom w:val="nil"/>
              <w:right w:val="nil"/>
            </w:tcBorders>
            <w:shd w:val="clear" w:color="auto" w:fill="FFFFFF"/>
            <w:tcMar>
              <w:top w:w="15" w:type="dxa"/>
              <w:left w:w="60" w:type="dxa"/>
              <w:bottom w:w="60" w:type="dxa"/>
              <w:right w:w="60" w:type="dxa"/>
            </w:tcMar>
            <w:vAlign w:val="bottom"/>
            <w:hideMark/>
          </w:tcPr>
          <w:p w14:paraId="4120D5F3" w14:textId="77777777" w:rsidR="006E69CE" w:rsidRPr="006E69CE" w:rsidRDefault="006E69CE" w:rsidP="006E69CE">
            <w:pPr>
              <w:spacing w:before="15" w:after="15" w:line="240" w:lineRule="auto"/>
              <w:jc w:val="center"/>
              <w:rPr>
                <w:rFonts w:ascii="Times New Roman" w:eastAsia="Times New Roman" w:hAnsi="Times New Roman" w:cs="Times New Roman"/>
                <w:b/>
                <w:bCs/>
                <w:color w:val="333333"/>
                <w:kern w:val="0"/>
                <w:sz w:val="24"/>
                <w:szCs w:val="24"/>
                <w14:ligatures w14:val="none"/>
              </w:rPr>
            </w:pPr>
            <w:r w:rsidRPr="006E69CE">
              <w:rPr>
                <w:rFonts w:ascii="Times New Roman" w:eastAsia="Times New Roman" w:hAnsi="Times New Roman" w:cs="Times New Roman"/>
                <w:b/>
                <w:bCs/>
                <w:color w:val="333333"/>
                <w:kern w:val="0"/>
                <w:sz w:val="24"/>
                <w:szCs w:val="24"/>
                <w14:ligatures w14:val="none"/>
              </w:rPr>
              <w:t>Duration of Increase</w:t>
            </w:r>
          </w:p>
          <w:p w14:paraId="23BCA9EA" w14:textId="77777777" w:rsidR="006E69CE" w:rsidRPr="006E69CE" w:rsidRDefault="006E69CE" w:rsidP="006E69CE">
            <w:pPr>
              <w:spacing w:after="15" w:line="240" w:lineRule="auto"/>
              <w:jc w:val="center"/>
              <w:rPr>
                <w:rFonts w:ascii="Times New Roman" w:eastAsia="Times New Roman" w:hAnsi="Times New Roman" w:cs="Times New Roman"/>
                <w:b/>
                <w:bCs/>
                <w:color w:val="333333"/>
                <w:kern w:val="0"/>
                <w:sz w:val="24"/>
                <w:szCs w:val="24"/>
                <w14:ligatures w14:val="none"/>
              </w:rPr>
            </w:pPr>
            <w:r w:rsidRPr="006E69CE">
              <w:rPr>
                <w:rFonts w:ascii="Times New Roman" w:eastAsia="Times New Roman" w:hAnsi="Times New Roman" w:cs="Times New Roman"/>
                <w:b/>
                <w:bCs/>
                <w:color w:val="333333"/>
                <w:kern w:val="0"/>
                <w:sz w:val="24"/>
                <w:szCs w:val="24"/>
                <w14:ligatures w14:val="none"/>
              </w:rPr>
              <w:t>(minutes)*</w:t>
            </w:r>
          </w:p>
        </w:tc>
      </w:tr>
      <w:tr w:rsidR="006E69CE" w:rsidRPr="006E69CE" w14:paraId="5EBC05CE" w14:textId="77777777" w:rsidTr="006E69CE">
        <w:tc>
          <w:tcPr>
            <w:tcW w:w="0" w:type="auto"/>
            <w:tcBorders>
              <w:top w:val="nil"/>
              <w:left w:val="nil"/>
              <w:bottom w:val="nil"/>
              <w:right w:val="nil"/>
            </w:tcBorders>
            <w:tcMar>
              <w:top w:w="15" w:type="dxa"/>
              <w:left w:w="60" w:type="dxa"/>
              <w:bottom w:w="60" w:type="dxa"/>
              <w:right w:w="60" w:type="dxa"/>
            </w:tcMar>
            <w:hideMark/>
          </w:tcPr>
          <w:p w14:paraId="03D5D06F"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5</w:t>
            </w:r>
          </w:p>
        </w:tc>
        <w:tc>
          <w:tcPr>
            <w:tcW w:w="0" w:type="auto"/>
            <w:tcBorders>
              <w:top w:val="nil"/>
              <w:left w:val="nil"/>
              <w:bottom w:val="nil"/>
              <w:right w:val="nil"/>
            </w:tcBorders>
            <w:tcMar>
              <w:top w:w="15" w:type="dxa"/>
              <w:left w:w="60" w:type="dxa"/>
              <w:bottom w:w="60" w:type="dxa"/>
              <w:right w:w="60" w:type="dxa"/>
            </w:tcMar>
            <w:hideMark/>
          </w:tcPr>
          <w:p w14:paraId="3CA9F22A"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15</w:t>
            </w:r>
          </w:p>
        </w:tc>
      </w:tr>
      <w:tr w:rsidR="006E69CE" w:rsidRPr="006E69CE" w14:paraId="20493606" w14:textId="77777777" w:rsidTr="006E69CE">
        <w:tc>
          <w:tcPr>
            <w:tcW w:w="0" w:type="auto"/>
            <w:tcBorders>
              <w:top w:val="nil"/>
              <w:left w:val="nil"/>
              <w:bottom w:val="nil"/>
              <w:right w:val="nil"/>
            </w:tcBorders>
            <w:tcMar>
              <w:top w:w="15" w:type="dxa"/>
              <w:left w:w="60" w:type="dxa"/>
              <w:bottom w:w="60" w:type="dxa"/>
              <w:right w:w="60" w:type="dxa"/>
            </w:tcMar>
            <w:hideMark/>
          </w:tcPr>
          <w:p w14:paraId="6E3793CA"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10</w:t>
            </w:r>
          </w:p>
        </w:tc>
        <w:tc>
          <w:tcPr>
            <w:tcW w:w="0" w:type="auto"/>
            <w:tcBorders>
              <w:top w:val="nil"/>
              <w:left w:val="nil"/>
              <w:bottom w:val="nil"/>
              <w:right w:val="nil"/>
            </w:tcBorders>
            <w:tcMar>
              <w:top w:w="15" w:type="dxa"/>
              <w:left w:w="60" w:type="dxa"/>
              <w:bottom w:w="60" w:type="dxa"/>
              <w:right w:w="60" w:type="dxa"/>
            </w:tcMar>
            <w:hideMark/>
          </w:tcPr>
          <w:p w14:paraId="652D920F"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5</w:t>
            </w:r>
          </w:p>
        </w:tc>
      </w:tr>
      <w:tr w:rsidR="006E69CE" w:rsidRPr="006E69CE" w14:paraId="61B10EBC" w14:textId="77777777" w:rsidTr="006E69CE">
        <w:tc>
          <w:tcPr>
            <w:tcW w:w="0" w:type="auto"/>
            <w:tcBorders>
              <w:top w:val="nil"/>
              <w:left w:val="nil"/>
              <w:bottom w:val="nil"/>
              <w:right w:val="nil"/>
            </w:tcBorders>
            <w:tcMar>
              <w:top w:w="15" w:type="dxa"/>
              <w:left w:w="60" w:type="dxa"/>
              <w:bottom w:w="60" w:type="dxa"/>
              <w:right w:w="60" w:type="dxa"/>
            </w:tcMar>
            <w:hideMark/>
          </w:tcPr>
          <w:p w14:paraId="33AA3F39"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15</w:t>
            </w:r>
          </w:p>
        </w:tc>
        <w:tc>
          <w:tcPr>
            <w:tcW w:w="0" w:type="auto"/>
            <w:tcBorders>
              <w:top w:val="nil"/>
              <w:left w:val="nil"/>
              <w:bottom w:val="nil"/>
              <w:right w:val="nil"/>
            </w:tcBorders>
            <w:tcMar>
              <w:top w:w="15" w:type="dxa"/>
              <w:left w:w="60" w:type="dxa"/>
              <w:bottom w:w="60" w:type="dxa"/>
              <w:right w:w="60" w:type="dxa"/>
            </w:tcMar>
            <w:hideMark/>
          </w:tcPr>
          <w:p w14:paraId="25484CA5" w14:textId="77777777" w:rsidR="006E69CE" w:rsidRPr="006E69CE" w:rsidRDefault="006E69CE" w:rsidP="006E69CE">
            <w:pPr>
              <w:spacing w:before="15" w:after="15" w:line="240" w:lineRule="auto"/>
              <w:jc w:val="center"/>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1</w:t>
            </w:r>
          </w:p>
        </w:tc>
      </w:tr>
      <w:tr w:rsidR="006E69CE" w:rsidRPr="006E69CE" w14:paraId="3F594116" w14:textId="77777777" w:rsidTr="006E69CE">
        <w:tc>
          <w:tcPr>
            <w:tcW w:w="0" w:type="auto"/>
            <w:tcBorders>
              <w:top w:val="nil"/>
              <w:left w:val="nil"/>
              <w:bottom w:val="nil"/>
              <w:right w:val="nil"/>
            </w:tcBorders>
            <w:tcMar>
              <w:top w:w="15" w:type="dxa"/>
              <w:left w:w="60" w:type="dxa"/>
              <w:bottom w:w="60" w:type="dxa"/>
              <w:right w:w="60" w:type="dxa"/>
            </w:tcMar>
            <w:hideMark/>
          </w:tcPr>
          <w:p w14:paraId="608F365C" w14:textId="77777777" w:rsidR="006E69CE" w:rsidRPr="006E69CE" w:rsidRDefault="006E69CE" w:rsidP="006E69CE">
            <w:pPr>
              <w:spacing w:before="15" w:after="15" w:line="240" w:lineRule="auto"/>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w:t>
            </w:r>
          </w:p>
        </w:tc>
        <w:tc>
          <w:tcPr>
            <w:tcW w:w="0" w:type="auto"/>
            <w:tcBorders>
              <w:top w:val="nil"/>
              <w:left w:val="nil"/>
              <w:bottom w:val="nil"/>
              <w:right w:val="nil"/>
            </w:tcBorders>
            <w:tcMar>
              <w:top w:w="15" w:type="dxa"/>
              <w:left w:w="60" w:type="dxa"/>
              <w:bottom w:w="60" w:type="dxa"/>
              <w:right w:w="60" w:type="dxa"/>
            </w:tcMar>
            <w:hideMark/>
          </w:tcPr>
          <w:p w14:paraId="71254F1F" w14:textId="77777777" w:rsidR="006E69CE" w:rsidRPr="006E69CE" w:rsidRDefault="006E69CE" w:rsidP="006E69CE">
            <w:pPr>
              <w:spacing w:before="15" w:after="15" w:line="240" w:lineRule="auto"/>
              <w:jc w:val="both"/>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 xml:space="preserve">Cumulative minutes </w:t>
            </w:r>
            <w:proofErr w:type="gramStart"/>
            <w:r w:rsidRPr="006E69CE">
              <w:rPr>
                <w:rFonts w:ascii="Times New Roman" w:eastAsia="Times New Roman" w:hAnsi="Times New Roman" w:cs="Times New Roman"/>
                <w:kern w:val="0"/>
                <w:sz w:val="24"/>
                <w:szCs w:val="24"/>
                <w14:ligatures w14:val="none"/>
              </w:rPr>
              <w:t>during</w:t>
            </w:r>
            <w:proofErr w:type="gramEnd"/>
            <w:r w:rsidRPr="006E69CE">
              <w:rPr>
                <w:rFonts w:ascii="Times New Roman" w:eastAsia="Times New Roman" w:hAnsi="Times New Roman" w:cs="Times New Roman"/>
                <w:kern w:val="0"/>
                <w:sz w:val="24"/>
                <w:szCs w:val="24"/>
                <w14:ligatures w14:val="none"/>
              </w:rPr>
              <w:t xml:space="preserve"> one hour</w:t>
            </w:r>
          </w:p>
        </w:tc>
      </w:tr>
    </w:tbl>
    <w:p w14:paraId="5E22C753" w14:textId="77777777" w:rsidR="006E69CE" w:rsidRPr="006E69CE" w:rsidRDefault="006E69CE" w:rsidP="006E69CE">
      <w:pPr>
        <w:shd w:val="clear" w:color="auto" w:fill="FFFFFF"/>
        <w:spacing w:line="330" w:lineRule="atLeast"/>
        <w:rPr>
          <w:rFonts w:ascii="Arial" w:eastAsia="Times New Roman" w:hAnsi="Arial" w:cs="Arial"/>
          <w:vanish/>
          <w:color w:val="333333"/>
          <w:kern w:val="0"/>
          <w:sz w:val="27"/>
          <w:szCs w:val="27"/>
          <w14:ligatures w14:val="none"/>
        </w:rPr>
      </w:pPr>
    </w:p>
    <w:tbl>
      <w:tblPr>
        <w:tblW w:w="12480" w:type="dxa"/>
        <w:tblInd w:w="15" w:type="dxa"/>
        <w:tblCellMar>
          <w:top w:w="15" w:type="dxa"/>
          <w:left w:w="15" w:type="dxa"/>
          <w:bottom w:w="15" w:type="dxa"/>
          <w:right w:w="15" w:type="dxa"/>
        </w:tblCellMar>
        <w:tblLook w:val="04A0" w:firstRow="1" w:lastRow="0" w:firstColumn="1" w:lastColumn="0" w:noHBand="0" w:noVBand="1"/>
      </w:tblPr>
      <w:tblGrid>
        <w:gridCol w:w="12480"/>
      </w:tblGrid>
      <w:tr w:rsidR="006E69CE" w:rsidRPr="006E69CE" w14:paraId="4762988D" w14:textId="77777777" w:rsidTr="006E69CE">
        <w:tc>
          <w:tcPr>
            <w:tcW w:w="0" w:type="auto"/>
            <w:tcBorders>
              <w:top w:val="nil"/>
              <w:left w:val="nil"/>
              <w:bottom w:val="nil"/>
              <w:right w:val="nil"/>
            </w:tcBorders>
            <w:tcMar>
              <w:top w:w="15" w:type="dxa"/>
              <w:left w:w="60" w:type="dxa"/>
              <w:bottom w:w="60" w:type="dxa"/>
              <w:right w:w="60" w:type="dxa"/>
            </w:tcMar>
            <w:hideMark/>
          </w:tcPr>
          <w:p w14:paraId="7745AF4A" w14:textId="77777777" w:rsidR="006E69CE" w:rsidRPr="006E69CE" w:rsidRDefault="006E69CE" w:rsidP="006E69CE">
            <w:pPr>
              <w:spacing w:before="15" w:after="15" w:line="240" w:lineRule="auto"/>
              <w:jc w:val="both"/>
              <w:divId w:val="2110851731"/>
              <w:rPr>
                <w:rFonts w:ascii="Times New Roman" w:eastAsia="Times New Roman" w:hAnsi="Times New Roman" w:cs="Times New Roman"/>
                <w:kern w:val="0"/>
                <w:sz w:val="24"/>
                <w:szCs w:val="24"/>
                <w14:ligatures w14:val="none"/>
              </w:rPr>
            </w:pPr>
            <w:r w:rsidRPr="006E69CE">
              <w:rPr>
                <w:rFonts w:ascii="Times New Roman" w:eastAsia="Times New Roman" w:hAnsi="Times New Roman" w:cs="Times New Roman"/>
                <w:kern w:val="0"/>
                <w:sz w:val="24"/>
                <w:szCs w:val="24"/>
                <w14:ligatures w14:val="none"/>
              </w:rPr>
              <w:t>The permitted increase shall be calculated using the greater of the performance standards set forth in § </w:t>
            </w:r>
            <w:hyperlink r:id="rId469" w:anchor="11603069" w:history="1">
              <w:r w:rsidRPr="006E69CE">
                <w:rPr>
                  <w:rFonts w:ascii="Times New Roman" w:eastAsia="Times New Roman" w:hAnsi="Times New Roman" w:cs="Times New Roman"/>
                  <w:b/>
                  <w:bCs/>
                  <w:color w:val="333333"/>
                  <w:kern w:val="0"/>
                  <w:sz w:val="24"/>
                  <w:szCs w:val="24"/>
                  <w14:ligatures w14:val="none"/>
                </w:rPr>
                <w:t>195-74C</w:t>
              </w:r>
            </w:hyperlink>
            <w:r w:rsidRPr="006E69CE">
              <w:rPr>
                <w:rFonts w:ascii="Times New Roman" w:eastAsia="Times New Roman" w:hAnsi="Times New Roman" w:cs="Times New Roman"/>
                <w:kern w:val="0"/>
                <w:sz w:val="24"/>
                <w:szCs w:val="24"/>
                <w14:ligatures w14:val="none"/>
              </w:rPr>
              <w:t xml:space="preserve"> or the ambient or background noise level established above. The operator shall provide a computer-generated, site-specific, noise-impact model based on the topography, </w:t>
            </w:r>
            <w:proofErr w:type="gramStart"/>
            <w:r w:rsidRPr="006E69CE">
              <w:rPr>
                <w:rFonts w:ascii="Times New Roman" w:eastAsia="Times New Roman" w:hAnsi="Times New Roman" w:cs="Times New Roman"/>
                <w:kern w:val="0"/>
                <w:sz w:val="24"/>
                <w:szCs w:val="24"/>
                <w14:ligatures w14:val="none"/>
              </w:rPr>
              <w:t>vegetation</w:t>
            </w:r>
            <w:proofErr w:type="gramEnd"/>
            <w:r w:rsidRPr="006E69CE">
              <w:rPr>
                <w:rFonts w:ascii="Times New Roman" w:eastAsia="Times New Roman" w:hAnsi="Times New Roman" w:cs="Times New Roman"/>
                <w:kern w:val="0"/>
                <w:sz w:val="24"/>
                <w:szCs w:val="24"/>
                <w14:ligatures w14:val="none"/>
              </w:rPr>
              <w:t xml:space="preserve"> and structures of the proposed drill site within a 5,000-foot radius from the outer boundary of the proposed oil and gas vertical bore locations. The simulation model shall include both the unabated noise analysis as well as several noise analyses, including the effects of noise abatement plans.</w:t>
            </w:r>
          </w:p>
        </w:tc>
      </w:tr>
    </w:tbl>
    <w:p w14:paraId="2C833E0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0" w:anchor="33834567" w:tooltip="195-14S(10)(c)" w:history="1">
        <w:r w:rsidRPr="006E69CE">
          <w:rPr>
            <w:rFonts w:ascii="Arial" w:eastAsia="Times New Roman" w:hAnsi="Arial" w:cs="Arial"/>
            <w:b/>
            <w:bCs/>
            <w:color w:val="333333"/>
            <w:kern w:val="0"/>
            <w:sz w:val="27"/>
            <w:szCs w:val="27"/>
            <w14:ligatures w14:val="none"/>
          </w:rPr>
          <w:t>(c) </w:t>
        </w:r>
      </w:hyperlink>
    </w:p>
    <w:p w14:paraId="41EE6B9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If a complaint that the operator is violating the foregoing noise limits is received by the Township from a Township property owner/resident who owns/occupies property impacted by noise generated during construction, drilling, or hydraulic fracturing activities, the Township Zoning Officer shall determine initially whether the complaint has merit. If the complaint has merit, the Township Zoning Officer shall notify the operator and provide the operator with a forty-eight-hour period in which to cure. Following the expiration of such forty-eight-hour cure period, the Township Zoning Officer shall conduct an inspection to </w:t>
      </w:r>
      <w:r w:rsidRPr="006E69CE">
        <w:rPr>
          <w:rFonts w:ascii="Arial" w:eastAsia="Times New Roman" w:hAnsi="Arial" w:cs="Arial"/>
          <w:color w:val="333333"/>
          <w:kern w:val="0"/>
          <w:sz w:val="27"/>
          <w:szCs w:val="27"/>
          <w14:ligatures w14:val="none"/>
        </w:rPr>
        <w:lastRenderedPageBreak/>
        <w:t xml:space="preserve">determine whether the operator has established compliance. If the Township Zoning Officer determines the operator remains in violation of the noise limit, the operator shall, within 24 hours following receipt of notification, begin continuous sound monitoring for a period of 48 hours at the property line to an occupied structure. A noise consultant/engineer mutually agreed upon by the Township and owner/operator shall conduct hourly testing and report the findings to the Township. The operator shall be responsible for all costs associated with the noise consultant/engineer. The applicant shall report the findings to the Township and shall mitigate the problem to the allowable level if the noise level exceeds the allowable limits immediately after the 48 hours of sound monitoring. If after </w:t>
      </w:r>
      <w:proofErr w:type="gramStart"/>
      <w:r w:rsidRPr="006E69CE">
        <w:rPr>
          <w:rFonts w:ascii="Arial" w:eastAsia="Times New Roman" w:hAnsi="Arial" w:cs="Arial"/>
          <w:color w:val="333333"/>
          <w:kern w:val="0"/>
          <w:sz w:val="27"/>
          <w:szCs w:val="27"/>
          <w14:ligatures w14:val="none"/>
        </w:rPr>
        <w:t>the 48</w:t>
      </w:r>
      <w:proofErr w:type="gramEnd"/>
      <w:r w:rsidRPr="006E69CE">
        <w:rPr>
          <w:rFonts w:ascii="Arial" w:eastAsia="Times New Roman" w:hAnsi="Arial" w:cs="Arial"/>
          <w:color w:val="333333"/>
          <w:kern w:val="0"/>
          <w:sz w:val="27"/>
          <w:szCs w:val="27"/>
          <w14:ligatures w14:val="none"/>
        </w:rPr>
        <w:t xml:space="preserve"> hours of sound monitoring determines the operator remains in violation of the noise limit, the operation shall cease and desist until such time the noise levels come into compliance with the allowable noise limits established.</w:t>
      </w:r>
    </w:p>
    <w:p w14:paraId="72A2D87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1" w:anchor="16041257" w:tooltip="195-14S(11)" w:history="1">
        <w:r w:rsidRPr="006E69CE">
          <w:rPr>
            <w:rFonts w:ascii="Arial" w:eastAsia="Times New Roman" w:hAnsi="Arial" w:cs="Arial"/>
            <w:b/>
            <w:bCs/>
            <w:color w:val="333333"/>
            <w:kern w:val="0"/>
            <w:sz w:val="27"/>
            <w:szCs w:val="27"/>
            <w14:ligatures w14:val="none"/>
          </w:rPr>
          <w:t>(11) </w:t>
        </w:r>
      </w:hyperlink>
    </w:p>
    <w:p w14:paraId="6C57788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Exhaust from any internal combustion engine or compressor used in connection with the drilling of any well or for use on any production equipment or used in development shall not be discharged into the open air unless it is equipped with </w:t>
      </w:r>
      <w:proofErr w:type="spellStart"/>
      <w:r w:rsidRPr="006E69CE">
        <w:rPr>
          <w:rFonts w:ascii="Arial" w:eastAsia="Times New Roman" w:hAnsi="Arial" w:cs="Arial"/>
          <w:color w:val="333333"/>
          <w:kern w:val="0"/>
          <w:sz w:val="27"/>
          <w:szCs w:val="27"/>
          <w14:ligatures w14:val="none"/>
        </w:rPr>
        <w:t>i</w:t>
      </w:r>
      <w:proofErr w:type="spellEnd"/>
      <w:r w:rsidRPr="006E69CE">
        <w:rPr>
          <w:rFonts w:ascii="Arial" w:eastAsia="Times New Roman" w:hAnsi="Arial" w:cs="Arial"/>
          <w:color w:val="333333"/>
          <w:kern w:val="0"/>
          <w:sz w:val="27"/>
          <w:szCs w:val="27"/>
          <w14:ligatures w14:val="none"/>
        </w:rPr>
        <w:t xml:space="preserve">) an exhaust muffler; or ii) an exhaust box. The exhaust muffler or exhaust box shall be constructed of noncombustible materials designed and installed to suppress noise and disruptive vibrations. Moreover, all such equipment with an exhaust muffler or exhaust box shall be maintained in good operating condition according to </w:t>
      </w:r>
      <w:proofErr w:type="gramStart"/>
      <w:r w:rsidRPr="006E69CE">
        <w:rPr>
          <w:rFonts w:ascii="Arial" w:eastAsia="Times New Roman" w:hAnsi="Arial" w:cs="Arial"/>
          <w:color w:val="333333"/>
          <w:kern w:val="0"/>
          <w:sz w:val="27"/>
          <w:szCs w:val="27"/>
          <w14:ligatures w14:val="none"/>
        </w:rPr>
        <w:t>manufacturer's</w:t>
      </w:r>
      <w:proofErr w:type="gramEnd"/>
      <w:r w:rsidRPr="006E69CE">
        <w:rPr>
          <w:rFonts w:ascii="Arial" w:eastAsia="Times New Roman" w:hAnsi="Arial" w:cs="Arial"/>
          <w:color w:val="333333"/>
          <w:kern w:val="0"/>
          <w:sz w:val="27"/>
          <w:szCs w:val="27"/>
          <w14:ligatures w14:val="none"/>
        </w:rPr>
        <w:t xml:space="preserve"> specifications.</w:t>
      </w:r>
    </w:p>
    <w:p w14:paraId="72B742C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2" w:anchor="16041258" w:tooltip="195-14S(12)" w:history="1">
        <w:r w:rsidRPr="006E69CE">
          <w:rPr>
            <w:rFonts w:ascii="Arial" w:eastAsia="Times New Roman" w:hAnsi="Arial" w:cs="Arial"/>
            <w:b/>
            <w:bCs/>
            <w:color w:val="333333"/>
            <w:kern w:val="0"/>
            <w:sz w:val="27"/>
            <w:szCs w:val="27"/>
            <w14:ligatures w14:val="none"/>
          </w:rPr>
          <w:t>(12) </w:t>
        </w:r>
      </w:hyperlink>
    </w:p>
    <w:p w14:paraId="7B89E2F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permanent facilities shall be painted an earth tone color to blend in with the surrounding area. The Township may require fencing and or landscaping to buffer the facilities from adjacent properties in accordance with § </w:t>
      </w:r>
      <w:hyperlink r:id="rId473" w:anchor="14875289" w:history="1">
        <w:r w:rsidRPr="006E69CE">
          <w:rPr>
            <w:rFonts w:ascii="Arial" w:eastAsia="Times New Roman" w:hAnsi="Arial" w:cs="Arial"/>
            <w:b/>
            <w:bCs/>
            <w:color w:val="333333"/>
            <w:kern w:val="0"/>
            <w:sz w:val="27"/>
            <w:szCs w:val="27"/>
            <w14:ligatures w14:val="none"/>
          </w:rPr>
          <w:t>195-75G</w:t>
        </w:r>
      </w:hyperlink>
      <w:r w:rsidRPr="006E69CE">
        <w:rPr>
          <w:rFonts w:ascii="Arial" w:eastAsia="Times New Roman" w:hAnsi="Arial" w:cs="Arial"/>
          <w:color w:val="333333"/>
          <w:kern w:val="0"/>
          <w:sz w:val="27"/>
          <w:szCs w:val="27"/>
          <w14:ligatures w14:val="none"/>
        </w:rPr>
        <w:t>.</w:t>
      </w:r>
    </w:p>
    <w:p w14:paraId="73D54F1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4" w:anchor="16041259" w:tooltip="195-14S(13)" w:history="1">
        <w:r w:rsidRPr="006E69CE">
          <w:rPr>
            <w:rFonts w:ascii="Arial" w:eastAsia="Times New Roman" w:hAnsi="Arial" w:cs="Arial"/>
            <w:b/>
            <w:bCs/>
            <w:color w:val="333333"/>
            <w:kern w:val="0"/>
            <w:sz w:val="27"/>
            <w:szCs w:val="27"/>
            <w14:ligatures w14:val="none"/>
          </w:rPr>
          <w:t>(13) </w:t>
        </w:r>
      </w:hyperlink>
    </w:p>
    <w:p w14:paraId="5947D6B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Topsoil must remain on site so it can be put back during the restoration of the site.</w:t>
      </w:r>
    </w:p>
    <w:p w14:paraId="3405B8B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5" w:anchor="16041260" w:tooltip="195-14S(14)" w:history="1">
        <w:r w:rsidRPr="006E69CE">
          <w:rPr>
            <w:rFonts w:ascii="Arial" w:eastAsia="Times New Roman" w:hAnsi="Arial" w:cs="Arial"/>
            <w:b/>
            <w:bCs/>
            <w:color w:val="333333"/>
            <w:kern w:val="0"/>
            <w:sz w:val="27"/>
            <w:szCs w:val="27"/>
            <w14:ligatures w14:val="none"/>
          </w:rPr>
          <w:t>(14) </w:t>
        </w:r>
      </w:hyperlink>
    </w:p>
    <w:p w14:paraId="5A8D580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grading and filling shall be designed in compliance with § </w:t>
      </w:r>
      <w:hyperlink r:id="rId476" w:anchor="11603039" w:history="1">
        <w:r w:rsidRPr="006E69CE">
          <w:rPr>
            <w:rFonts w:ascii="Arial" w:eastAsia="Times New Roman" w:hAnsi="Arial" w:cs="Arial"/>
            <w:b/>
            <w:bCs/>
            <w:color w:val="333333"/>
            <w:kern w:val="0"/>
            <w:sz w:val="27"/>
            <w:szCs w:val="27"/>
            <w14:ligatures w14:val="none"/>
          </w:rPr>
          <w:t>195-70</w:t>
        </w:r>
      </w:hyperlink>
      <w:r w:rsidRPr="006E69CE">
        <w:rPr>
          <w:rFonts w:ascii="Arial" w:eastAsia="Times New Roman" w:hAnsi="Arial" w:cs="Arial"/>
          <w:color w:val="333333"/>
          <w:kern w:val="0"/>
          <w:sz w:val="27"/>
          <w:szCs w:val="27"/>
          <w14:ligatures w14:val="none"/>
        </w:rPr>
        <w:t>.</w:t>
      </w:r>
    </w:p>
    <w:p w14:paraId="7B7783F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7" w:anchor="16041261" w:tooltip="195-14S(15)" w:history="1">
        <w:r w:rsidRPr="006E69CE">
          <w:rPr>
            <w:rFonts w:ascii="Arial" w:eastAsia="Times New Roman" w:hAnsi="Arial" w:cs="Arial"/>
            <w:b/>
            <w:bCs/>
            <w:color w:val="333333"/>
            <w:kern w:val="0"/>
            <w:sz w:val="27"/>
            <w:szCs w:val="27"/>
            <w14:ligatures w14:val="none"/>
          </w:rPr>
          <w:t>(15) </w:t>
        </w:r>
      </w:hyperlink>
    </w:p>
    <w:p w14:paraId="330EC97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public street entrance and the property on which a drill site is located </w:t>
      </w:r>
      <w:proofErr w:type="gramStart"/>
      <w:r w:rsidRPr="006E69CE">
        <w:rPr>
          <w:rFonts w:ascii="Arial" w:eastAsia="Times New Roman" w:hAnsi="Arial" w:cs="Arial"/>
          <w:color w:val="333333"/>
          <w:kern w:val="0"/>
          <w:sz w:val="27"/>
          <w:szCs w:val="27"/>
          <w14:ligatures w14:val="none"/>
        </w:rPr>
        <w:t>shall at all times</w:t>
      </w:r>
      <w:proofErr w:type="gramEnd"/>
      <w:r w:rsidRPr="006E69CE">
        <w:rPr>
          <w:rFonts w:ascii="Arial" w:eastAsia="Times New Roman" w:hAnsi="Arial" w:cs="Arial"/>
          <w:color w:val="333333"/>
          <w:kern w:val="0"/>
          <w:sz w:val="27"/>
          <w:szCs w:val="27"/>
          <w14:ligatures w14:val="none"/>
        </w:rPr>
        <w:t xml:space="preserve"> be kept free of mud, debris, trash or other waste materials.</w:t>
      </w:r>
    </w:p>
    <w:p w14:paraId="5953A42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8" w:anchor="16041262" w:tooltip="195-14S(16)" w:history="1">
        <w:r w:rsidRPr="006E69CE">
          <w:rPr>
            <w:rFonts w:ascii="Arial" w:eastAsia="Times New Roman" w:hAnsi="Arial" w:cs="Arial"/>
            <w:b/>
            <w:bCs/>
            <w:color w:val="333333"/>
            <w:kern w:val="0"/>
            <w:sz w:val="27"/>
            <w:szCs w:val="27"/>
            <w14:ligatures w14:val="none"/>
          </w:rPr>
          <w:t>(16) </w:t>
        </w:r>
      </w:hyperlink>
    </w:p>
    <w:p w14:paraId="78CE83A0"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A zoning permit shall not be issued for any well to be drilled within any floodway identified in the Flood Insurance Study (FIS) prepared and approved by Federal Emergency Management Agency (FEMA). Oil and gas activities in the one-hundred-year floodplain are discouraged but may be permitted if the following provisions are met:</w:t>
      </w:r>
    </w:p>
    <w:p w14:paraId="259C883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79" w:anchor="16041263" w:tooltip="195-14S(16)(a)" w:history="1">
        <w:r w:rsidRPr="006E69CE">
          <w:rPr>
            <w:rFonts w:ascii="Arial" w:eastAsia="Times New Roman" w:hAnsi="Arial" w:cs="Arial"/>
            <w:b/>
            <w:bCs/>
            <w:color w:val="333333"/>
            <w:kern w:val="0"/>
            <w:sz w:val="27"/>
            <w:szCs w:val="27"/>
            <w14:ligatures w14:val="none"/>
          </w:rPr>
          <w:t>(a) </w:t>
        </w:r>
      </w:hyperlink>
    </w:p>
    <w:p w14:paraId="0121650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Earthmoving activities that do not materially change the contour of the land are permitted for the purpose of pipeline installation.</w:t>
      </w:r>
    </w:p>
    <w:p w14:paraId="792E150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0" w:anchor="16041264" w:tooltip="195-14S(16)(b)" w:history="1">
        <w:r w:rsidRPr="006E69CE">
          <w:rPr>
            <w:rFonts w:ascii="Arial" w:eastAsia="Times New Roman" w:hAnsi="Arial" w:cs="Arial"/>
            <w:b/>
            <w:bCs/>
            <w:color w:val="333333"/>
            <w:kern w:val="0"/>
            <w:sz w:val="27"/>
            <w:szCs w:val="27"/>
            <w14:ligatures w14:val="none"/>
          </w:rPr>
          <w:t>(b) </w:t>
        </w:r>
      </w:hyperlink>
    </w:p>
    <w:p w14:paraId="77E9E36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There is compliance with Chapter </w:t>
      </w:r>
      <w:hyperlink r:id="rId481" w:anchor="11599018" w:history="1">
        <w:r w:rsidRPr="006E69CE">
          <w:rPr>
            <w:rFonts w:ascii="Arial" w:eastAsia="Times New Roman" w:hAnsi="Arial" w:cs="Arial"/>
            <w:b/>
            <w:bCs/>
            <w:color w:val="333333"/>
            <w:kern w:val="0"/>
            <w:sz w:val="27"/>
            <w:szCs w:val="27"/>
            <w14:ligatures w14:val="none"/>
          </w:rPr>
          <w:t>97</w:t>
        </w:r>
      </w:hyperlink>
      <w:r w:rsidRPr="006E69CE">
        <w:rPr>
          <w:rFonts w:ascii="Arial" w:eastAsia="Times New Roman" w:hAnsi="Arial" w:cs="Arial"/>
          <w:color w:val="333333"/>
          <w:kern w:val="0"/>
          <w:sz w:val="27"/>
          <w:szCs w:val="27"/>
          <w14:ligatures w14:val="none"/>
        </w:rPr>
        <w:t xml:space="preserve"> of the Code of the Township of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w:t>
      </w:r>
    </w:p>
    <w:p w14:paraId="62C5791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2" w:anchor="16041265" w:tooltip="195-14S(16)(c)" w:history="1">
        <w:r w:rsidRPr="006E69CE">
          <w:rPr>
            <w:rFonts w:ascii="Arial" w:eastAsia="Times New Roman" w:hAnsi="Arial" w:cs="Arial"/>
            <w:b/>
            <w:bCs/>
            <w:color w:val="333333"/>
            <w:kern w:val="0"/>
            <w:sz w:val="27"/>
            <w:szCs w:val="27"/>
            <w14:ligatures w14:val="none"/>
          </w:rPr>
          <w:t>(c) </w:t>
        </w:r>
      </w:hyperlink>
    </w:p>
    <w:p w14:paraId="4CC2B09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If no other area provides access to the oil or gas deposit, then oil and gas drilling may be permitted in the floodplain. The applicant must provide conclusive documentation that no other location allows access to the oil or gas deposits other than a location within the floodplain.</w:t>
      </w:r>
    </w:p>
    <w:p w14:paraId="63FD266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3" w:anchor="16041266" w:tooltip="195-14S(16)(d)" w:history="1">
        <w:r w:rsidRPr="006E69CE">
          <w:rPr>
            <w:rFonts w:ascii="Arial" w:eastAsia="Times New Roman" w:hAnsi="Arial" w:cs="Arial"/>
            <w:b/>
            <w:bCs/>
            <w:color w:val="333333"/>
            <w:kern w:val="0"/>
            <w:sz w:val="27"/>
            <w:szCs w:val="27"/>
            <w14:ligatures w14:val="none"/>
          </w:rPr>
          <w:t>(d) </w:t>
        </w:r>
      </w:hyperlink>
    </w:p>
    <w:p w14:paraId="01B8562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storage of chemicals shall be permitted within the floodplain.</w:t>
      </w:r>
    </w:p>
    <w:p w14:paraId="17CDEA3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4" w:anchor="16041267" w:tooltip="195-14S(16)(e)" w:history="1">
        <w:r w:rsidRPr="006E69CE">
          <w:rPr>
            <w:rFonts w:ascii="Arial" w:eastAsia="Times New Roman" w:hAnsi="Arial" w:cs="Arial"/>
            <w:b/>
            <w:bCs/>
            <w:color w:val="333333"/>
            <w:kern w:val="0"/>
            <w:sz w:val="27"/>
            <w:szCs w:val="27"/>
            <w14:ligatures w14:val="none"/>
          </w:rPr>
          <w:t>(e) </w:t>
        </w:r>
      </w:hyperlink>
    </w:p>
    <w:p w14:paraId="519FF85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Only necessary and needed structures will be permitted within the floodplain.</w:t>
      </w:r>
    </w:p>
    <w:p w14:paraId="0107B5D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5" w:anchor="16041268" w:tooltip="195-14S(16)(f)" w:history="1">
        <w:r w:rsidRPr="006E69CE">
          <w:rPr>
            <w:rFonts w:ascii="Arial" w:eastAsia="Times New Roman" w:hAnsi="Arial" w:cs="Arial"/>
            <w:b/>
            <w:bCs/>
            <w:color w:val="333333"/>
            <w:kern w:val="0"/>
            <w:sz w:val="27"/>
            <w:szCs w:val="27"/>
            <w14:ligatures w14:val="none"/>
          </w:rPr>
          <w:t>(f) </w:t>
        </w:r>
      </w:hyperlink>
    </w:p>
    <w:p w14:paraId="1FD8D45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structures within the flood zone shall be designed to withstand a one-hundred-year storm event.</w:t>
      </w:r>
    </w:p>
    <w:p w14:paraId="5C56435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6" w:anchor="16041269" w:tooltip="195-14S(16)(g)" w:history="1">
        <w:r w:rsidRPr="006E69CE">
          <w:rPr>
            <w:rFonts w:ascii="Arial" w:eastAsia="Times New Roman" w:hAnsi="Arial" w:cs="Arial"/>
            <w:b/>
            <w:bCs/>
            <w:color w:val="333333"/>
            <w:kern w:val="0"/>
            <w:sz w:val="27"/>
            <w:szCs w:val="27"/>
            <w14:ligatures w14:val="none"/>
          </w:rPr>
          <w:t>(g) </w:t>
        </w:r>
      </w:hyperlink>
    </w:p>
    <w:p w14:paraId="7462B8C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An engineer registered in Pennsylvania and qualified to present such documentation that structures will not cause additional flooding on adjacent, upstream and/or downstream properties shall provide such documentation to the Township.</w:t>
      </w:r>
    </w:p>
    <w:p w14:paraId="0A58CEF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7" w:anchor="16041270" w:tooltip="195-14S(16)(h)" w:history="1">
        <w:r w:rsidRPr="006E69CE">
          <w:rPr>
            <w:rFonts w:ascii="Arial" w:eastAsia="Times New Roman" w:hAnsi="Arial" w:cs="Arial"/>
            <w:b/>
            <w:bCs/>
            <w:color w:val="333333"/>
            <w:kern w:val="0"/>
            <w:sz w:val="27"/>
            <w:szCs w:val="27"/>
            <w14:ligatures w14:val="none"/>
          </w:rPr>
          <w:t>(h) </w:t>
        </w:r>
      </w:hyperlink>
    </w:p>
    <w:p w14:paraId="0C07C33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closed loop system for drill cutting is preferred within the one-hundred-year flood fringe.</w:t>
      </w:r>
    </w:p>
    <w:p w14:paraId="20D8589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88" w:anchor="16041271" w:tooltip="195-14S(17)" w:history="1">
        <w:r w:rsidRPr="006E69CE">
          <w:rPr>
            <w:rFonts w:ascii="Arial" w:eastAsia="Times New Roman" w:hAnsi="Arial" w:cs="Arial"/>
            <w:b/>
            <w:bCs/>
            <w:color w:val="333333"/>
            <w:kern w:val="0"/>
            <w:sz w:val="27"/>
            <w:szCs w:val="27"/>
            <w14:ligatures w14:val="none"/>
          </w:rPr>
          <w:t>(17) </w:t>
        </w:r>
      </w:hyperlink>
    </w:p>
    <w:p w14:paraId="26CB634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Height The height of the drilling rig and facilities on site, such as drying tanks, etc., are exempt from the height limits found in this chapter. Permanent structures whether principal or accessory must comply with the maximum </w:t>
      </w:r>
      <w:r w:rsidRPr="006E69CE">
        <w:rPr>
          <w:rFonts w:ascii="Arial" w:eastAsia="Times New Roman" w:hAnsi="Arial" w:cs="Arial"/>
          <w:color w:val="333333"/>
          <w:kern w:val="0"/>
          <w:sz w:val="27"/>
          <w:szCs w:val="27"/>
          <w14:ligatures w14:val="none"/>
        </w:rPr>
        <w:lastRenderedPageBreak/>
        <w:t xml:space="preserve">height regulation per subsequent zoning district and shall </w:t>
      </w:r>
      <w:proofErr w:type="gramStart"/>
      <w:r w:rsidRPr="006E69CE">
        <w:rPr>
          <w:rFonts w:ascii="Arial" w:eastAsia="Times New Roman" w:hAnsi="Arial" w:cs="Arial"/>
          <w:color w:val="333333"/>
          <w:kern w:val="0"/>
          <w:sz w:val="27"/>
          <w:szCs w:val="27"/>
          <w14:ligatures w14:val="none"/>
        </w:rPr>
        <w:t>be in compliance with</w:t>
      </w:r>
      <w:proofErr w:type="gramEnd"/>
      <w:r w:rsidRPr="006E69CE">
        <w:rPr>
          <w:rFonts w:ascii="Arial" w:eastAsia="Times New Roman" w:hAnsi="Arial" w:cs="Arial"/>
          <w:color w:val="333333"/>
          <w:kern w:val="0"/>
          <w:sz w:val="27"/>
          <w:szCs w:val="27"/>
          <w14:ligatures w14:val="none"/>
        </w:rPr>
        <w:t xml:space="preserve"> § </w:t>
      </w:r>
      <w:hyperlink r:id="rId489" w:anchor="11603058" w:history="1">
        <w:r w:rsidRPr="006E69CE">
          <w:rPr>
            <w:rFonts w:ascii="Arial" w:eastAsia="Times New Roman" w:hAnsi="Arial" w:cs="Arial"/>
            <w:b/>
            <w:bCs/>
            <w:color w:val="333333"/>
            <w:kern w:val="0"/>
            <w:sz w:val="27"/>
            <w:szCs w:val="27"/>
            <w14:ligatures w14:val="none"/>
          </w:rPr>
          <w:t>195-73</w:t>
        </w:r>
      </w:hyperlink>
      <w:r w:rsidRPr="006E69CE">
        <w:rPr>
          <w:rFonts w:ascii="Arial" w:eastAsia="Times New Roman" w:hAnsi="Arial" w:cs="Arial"/>
          <w:color w:val="333333"/>
          <w:kern w:val="0"/>
          <w:sz w:val="27"/>
          <w:szCs w:val="27"/>
          <w14:ligatures w14:val="none"/>
        </w:rPr>
        <w:t>.</w:t>
      </w:r>
    </w:p>
    <w:p w14:paraId="63ABC2F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0" w:anchor="16041272" w:tooltip="195-14S(18)" w:history="1">
        <w:r w:rsidRPr="006E69CE">
          <w:rPr>
            <w:rFonts w:ascii="Arial" w:eastAsia="Times New Roman" w:hAnsi="Arial" w:cs="Arial"/>
            <w:b/>
            <w:bCs/>
            <w:color w:val="333333"/>
            <w:kern w:val="0"/>
            <w:sz w:val="27"/>
            <w:szCs w:val="27"/>
            <w14:ligatures w14:val="none"/>
          </w:rPr>
          <w:t>(18) </w:t>
        </w:r>
      </w:hyperlink>
    </w:p>
    <w:p w14:paraId="4F63CF2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Setbacks. The well bore (centered on the derrick drilling rig) shall be located a minimum setback distance, 200 feet from any existing structure or water well and 150 feet from any body of water and wetland larger than one acre as listed in the Pennsylvania Oil and Gas Act (PA Act 223).</w:t>
      </w:r>
      <w:hyperlink r:id="rId491" w:anchor="ft16041272-7" w:history="1">
        <w:r w:rsidRPr="006E69CE">
          <w:rPr>
            <w:rFonts w:ascii="Arial" w:eastAsia="Times New Roman" w:hAnsi="Arial" w:cs="Arial"/>
            <w:b/>
            <w:bCs/>
            <w:color w:val="661111"/>
            <w:kern w:val="0"/>
            <w:sz w:val="15"/>
            <w:szCs w:val="15"/>
            <w:vertAlign w:val="superscript"/>
            <w14:ligatures w14:val="none"/>
          </w:rPr>
          <w:t>[7]</w:t>
        </w:r>
      </w:hyperlink>
    </w:p>
    <w:p w14:paraId="430EFF4F"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492" w:anchor="ref16041272-7" w:history="1">
        <w:r w:rsidRPr="006E69CE">
          <w:rPr>
            <w:rFonts w:ascii="Arial" w:eastAsia="Times New Roman" w:hAnsi="Arial" w:cs="Arial"/>
            <w:color w:val="661111"/>
            <w:kern w:val="0"/>
            <w:sz w:val="25"/>
            <w:szCs w:val="25"/>
            <w14:ligatures w14:val="none"/>
          </w:rPr>
          <w:t>[7]</w:t>
        </w:r>
      </w:hyperlink>
    </w:p>
    <w:p w14:paraId="31654202"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The Oil and Gas Act was repealed by 2012, Feb. 14, P.L. 87, No. 13, § 3. See now Oil and Gas, 58 </w:t>
      </w:r>
      <w:proofErr w:type="spellStart"/>
      <w:r w:rsidRPr="006E69CE">
        <w:rPr>
          <w:rFonts w:ascii="Arial" w:eastAsia="Times New Roman" w:hAnsi="Arial" w:cs="Arial"/>
          <w:i/>
          <w:iCs/>
          <w:color w:val="661111"/>
          <w:kern w:val="0"/>
          <w:sz w:val="25"/>
          <w:szCs w:val="25"/>
          <w14:ligatures w14:val="none"/>
        </w:rPr>
        <w:t>Pa.C.S.A</w:t>
      </w:r>
      <w:proofErr w:type="spellEnd"/>
      <w:r w:rsidRPr="006E69CE">
        <w:rPr>
          <w:rFonts w:ascii="Arial" w:eastAsia="Times New Roman" w:hAnsi="Arial" w:cs="Arial"/>
          <w:i/>
          <w:iCs/>
          <w:color w:val="661111"/>
          <w:kern w:val="0"/>
          <w:sz w:val="25"/>
          <w:szCs w:val="25"/>
          <w14:ligatures w14:val="none"/>
        </w:rPr>
        <w:t>. § 3201 et seq.</w:t>
      </w:r>
    </w:p>
    <w:p w14:paraId="14A2051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3" w:anchor="16041273" w:tooltip="195-14S(19)" w:history="1">
        <w:r w:rsidRPr="006E69CE">
          <w:rPr>
            <w:rFonts w:ascii="Arial" w:eastAsia="Times New Roman" w:hAnsi="Arial" w:cs="Arial"/>
            <w:b/>
            <w:bCs/>
            <w:color w:val="333333"/>
            <w:kern w:val="0"/>
            <w:sz w:val="27"/>
            <w:szCs w:val="27"/>
            <w14:ligatures w14:val="none"/>
          </w:rPr>
          <w:t>(19) </w:t>
        </w:r>
      </w:hyperlink>
    </w:p>
    <w:p w14:paraId="26A93BD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Signal interference. The applicant shall make reasonable efforts to avoid and/or mitigate any disruption or loss of radio, telephone, cellular phone, </w:t>
      </w:r>
      <w:proofErr w:type="gramStart"/>
      <w:r w:rsidRPr="006E69CE">
        <w:rPr>
          <w:rFonts w:ascii="Arial" w:eastAsia="Times New Roman" w:hAnsi="Arial" w:cs="Arial"/>
          <w:color w:val="333333"/>
          <w:kern w:val="0"/>
          <w:sz w:val="27"/>
          <w:szCs w:val="27"/>
          <w14:ligatures w14:val="none"/>
        </w:rPr>
        <w:t>television</w:t>
      </w:r>
      <w:proofErr w:type="gramEnd"/>
      <w:r w:rsidRPr="006E69CE">
        <w:rPr>
          <w:rFonts w:ascii="Arial" w:eastAsia="Times New Roman" w:hAnsi="Arial" w:cs="Arial"/>
          <w:color w:val="333333"/>
          <w:kern w:val="0"/>
          <w:sz w:val="27"/>
          <w:szCs w:val="27"/>
          <w14:ligatures w14:val="none"/>
        </w:rPr>
        <w:t xml:space="preserve"> or similar signals, and shall mitigate any harm caused by the oil and gas use in a timely manner.</w:t>
      </w:r>
    </w:p>
    <w:p w14:paraId="45685DD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4" w:anchor="16041274" w:tooltip="195-14S(20)" w:history="1">
        <w:r w:rsidRPr="006E69CE">
          <w:rPr>
            <w:rFonts w:ascii="Arial" w:eastAsia="Times New Roman" w:hAnsi="Arial" w:cs="Arial"/>
            <w:b/>
            <w:bCs/>
            <w:color w:val="333333"/>
            <w:kern w:val="0"/>
            <w:sz w:val="27"/>
            <w:szCs w:val="27"/>
            <w14:ligatures w14:val="none"/>
          </w:rPr>
          <w:t>(20) </w:t>
        </w:r>
      </w:hyperlink>
    </w:p>
    <w:p w14:paraId="4FE52C04"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not clear brush or trees by way of burning, and shall chip, </w:t>
      </w:r>
      <w:proofErr w:type="gramStart"/>
      <w:r w:rsidRPr="006E69CE">
        <w:rPr>
          <w:rFonts w:ascii="Arial" w:eastAsia="Times New Roman" w:hAnsi="Arial" w:cs="Arial"/>
          <w:color w:val="333333"/>
          <w:kern w:val="0"/>
          <w:sz w:val="27"/>
          <w:szCs w:val="27"/>
          <w14:ligatures w14:val="none"/>
        </w:rPr>
        <w:t>grind</w:t>
      </w:r>
      <w:proofErr w:type="gramEnd"/>
      <w:r w:rsidRPr="006E69CE">
        <w:rPr>
          <w:rFonts w:ascii="Arial" w:eastAsia="Times New Roman" w:hAnsi="Arial" w:cs="Arial"/>
          <w:color w:val="333333"/>
          <w:kern w:val="0"/>
          <w:sz w:val="27"/>
          <w:szCs w:val="27"/>
          <w14:ligatures w14:val="none"/>
        </w:rPr>
        <w:t xml:space="preserve"> or remove all tree stumps from properties it clears for development purposes However, the applicant shall be permitted to burn any brush, trees, or stumps that have been removed from the ground and collected into a pile or piles on the properties while the applicant is engaging in development. The applicant shall notify the Township Emergency Management Coordinator prior to burning.</w:t>
      </w:r>
    </w:p>
    <w:p w14:paraId="25D67BA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5" w:anchor="16041275" w:tooltip="195-14S(21)" w:history="1">
        <w:r w:rsidRPr="006E69CE">
          <w:rPr>
            <w:rFonts w:ascii="Arial" w:eastAsia="Times New Roman" w:hAnsi="Arial" w:cs="Arial"/>
            <w:b/>
            <w:bCs/>
            <w:color w:val="333333"/>
            <w:kern w:val="0"/>
            <w:sz w:val="27"/>
            <w:szCs w:val="27"/>
            <w14:ligatures w14:val="none"/>
          </w:rPr>
          <w:t>(21) </w:t>
        </w:r>
      </w:hyperlink>
    </w:p>
    <w:p w14:paraId="3052AC9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Prior to drilling, the applicant shall provide the Township's First Responders, through its Emergency Management Coordinator and Zoning Officer, a copy of its Preparedness, Prevention and Contingency (PPC) Plan. Included with the PPC Plan shall be the SARA Title III Tier II Chemical Inventory submitted to PENNSAFE.</w:t>
      </w:r>
    </w:p>
    <w:p w14:paraId="6EB38DB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6" w:anchor="16041276" w:tooltip="195-14S(21)(a)" w:history="1">
        <w:r w:rsidRPr="006E69CE">
          <w:rPr>
            <w:rFonts w:ascii="Arial" w:eastAsia="Times New Roman" w:hAnsi="Arial" w:cs="Arial"/>
            <w:b/>
            <w:bCs/>
            <w:color w:val="333333"/>
            <w:kern w:val="0"/>
            <w:sz w:val="27"/>
            <w:szCs w:val="27"/>
            <w14:ligatures w14:val="none"/>
          </w:rPr>
          <w:t>(a) </w:t>
        </w:r>
      </w:hyperlink>
    </w:p>
    <w:p w14:paraId="7950B18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Upon review of the PPC Plan, a meeting between all parties will be held to discuss emergency and first response procedures; and determine which first response personnel have secured adequate training (five hours minimum per year) to deal with any </w:t>
      </w:r>
      <w:proofErr w:type="gramStart"/>
      <w:r w:rsidRPr="006E69CE">
        <w:rPr>
          <w:rFonts w:ascii="Arial" w:eastAsia="Times New Roman" w:hAnsi="Arial" w:cs="Arial"/>
          <w:color w:val="333333"/>
          <w:kern w:val="0"/>
          <w:sz w:val="27"/>
          <w:szCs w:val="27"/>
          <w14:ligatures w14:val="none"/>
        </w:rPr>
        <w:t>potential</w:t>
      </w:r>
      <w:proofErr w:type="gramEnd"/>
      <w:r w:rsidRPr="006E69CE">
        <w:rPr>
          <w:rFonts w:ascii="Arial" w:eastAsia="Times New Roman" w:hAnsi="Arial" w:cs="Arial"/>
          <w:color w:val="333333"/>
          <w:kern w:val="0"/>
          <w:sz w:val="27"/>
          <w:szCs w:val="27"/>
          <w14:ligatures w14:val="none"/>
        </w:rPr>
        <w:t xml:space="preserve"> dangerous conditions that may result due to development activities. The applicant shall arrange a visit to site by Township emergency service providers for the purpose of orientation to the location of equipment and materials.</w:t>
      </w:r>
    </w:p>
    <w:p w14:paraId="27B727E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7" w:anchor="16041277" w:tooltip="195-14S(21)(b)" w:history="1">
        <w:r w:rsidRPr="006E69CE">
          <w:rPr>
            <w:rFonts w:ascii="Arial" w:eastAsia="Times New Roman" w:hAnsi="Arial" w:cs="Arial"/>
            <w:b/>
            <w:bCs/>
            <w:color w:val="333333"/>
            <w:kern w:val="0"/>
            <w:sz w:val="27"/>
            <w:szCs w:val="27"/>
            <w14:ligatures w14:val="none"/>
          </w:rPr>
          <w:t>(b) </w:t>
        </w:r>
      </w:hyperlink>
    </w:p>
    <w:p w14:paraId="388210F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Should first response training become necessary, prior to drilling, the applicant will make available an appropriate training program for first responders This training program will be at the sole expense of the </w:t>
      </w:r>
      <w:proofErr w:type="gramStart"/>
      <w:r w:rsidRPr="006E69CE">
        <w:rPr>
          <w:rFonts w:ascii="Arial" w:eastAsia="Times New Roman" w:hAnsi="Arial" w:cs="Arial"/>
          <w:color w:val="333333"/>
          <w:kern w:val="0"/>
          <w:sz w:val="27"/>
          <w:szCs w:val="27"/>
          <w14:ligatures w14:val="none"/>
        </w:rPr>
        <w:t>applicant, and</w:t>
      </w:r>
      <w:proofErr w:type="gramEnd"/>
      <w:r w:rsidRPr="006E69CE">
        <w:rPr>
          <w:rFonts w:ascii="Arial" w:eastAsia="Times New Roman" w:hAnsi="Arial" w:cs="Arial"/>
          <w:color w:val="333333"/>
          <w:kern w:val="0"/>
          <w:sz w:val="27"/>
          <w:szCs w:val="27"/>
          <w14:ligatures w14:val="none"/>
        </w:rPr>
        <w:t xml:space="preserve"> shall be made available annually for the duration of the drilling activities in the Township, and shall be in coordination with Westmoreland County Public Safety.</w:t>
      </w:r>
    </w:p>
    <w:p w14:paraId="70D0F9D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8" w:anchor="16041278" w:tooltip="195-14S(21)(c)" w:history="1">
        <w:r w:rsidRPr="006E69CE">
          <w:rPr>
            <w:rFonts w:ascii="Arial" w:eastAsia="Times New Roman" w:hAnsi="Arial" w:cs="Arial"/>
            <w:b/>
            <w:bCs/>
            <w:color w:val="333333"/>
            <w:kern w:val="0"/>
            <w:sz w:val="27"/>
            <w:szCs w:val="27"/>
            <w14:ligatures w14:val="none"/>
          </w:rPr>
          <w:t>(c) </w:t>
        </w:r>
      </w:hyperlink>
    </w:p>
    <w:p w14:paraId="1C0CA1F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cost and expense of the orientation and training shall be </w:t>
      </w:r>
      <w:proofErr w:type="gramStart"/>
      <w:r w:rsidRPr="006E69CE">
        <w:rPr>
          <w:rFonts w:ascii="Arial" w:eastAsia="Times New Roman" w:hAnsi="Arial" w:cs="Arial"/>
          <w:color w:val="333333"/>
          <w:kern w:val="0"/>
          <w:sz w:val="27"/>
          <w:szCs w:val="27"/>
          <w14:ligatures w14:val="none"/>
        </w:rPr>
        <w:t>sole</w:t>
      </w:r>
      <w:proofErr w:type="gramEnd"/>
      <w:r w:rsidRPr="006E69CE">
        <w:rPr>
          <w:rFonts w:ascii="Arial" w:eastAsia="Times New Roman" w:hAnsi="Arial" w:cs="Arial"/>
          <w:color w:val="333333"/>
          <w:kern w:val="0"/>
          <w:sz w:val="27"/>
          <w:szCs w:val="27"/>
          <w14:ligatures w14:val="none"/>
        </w:rPr>
        <w:t xml:space="preserve"> responsibility of the applicant. The applicant shall not be required to hold more than one site orientation and training course annually under this subsection.</w:t>
      </w:r>
    </w:p>
    <w:p w14:paraId="2BAE4EE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499" w:anchor="16041279" w:tooltip="195-14S(22)" w:history="1">
        <w:r w:rsidRPr="006E69CE">
          <w:rPr>
            <w:rFonts w:ascii="Arial" w:eastAsia="Times New Roman" w:hAnsi="Arial" w:cs="Arial"/>
            <w:b/>
            <w:bCs/>
            <w:color w:val="333333"/>
            <w:kern w:val="0"/>
            <w:sz w:val="27"/>
            <w:szCs w:val="27"/>
            <w14:ligatures w14:val="none"/>
          </w:rPr>
          <w:t>(22) </w:t>
        </w:r>
      </w:hyperlink>
    </w:p>
    <w:p w14:paraId="5914F8E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maintain at the property and on file with the Township Emergency Management Coordinator a current list and the material safety data sheets (MSDS) for all hazardous chemicals used in the drilling operations (including but not limited to type of additives, polymers, salts, </w:t>
      </w:r>
      <w:proofErr w:type="gramStart"/>
      <w:r w:rsidRPr="006E69CE">
        <w:rPr>
          <w:rFonts w:ascii="Arial" w:eastAsia="Times New Roman" w:hAnsi="Arial" w:cs="Arial"/>
          <w:color w:val="333333"/>
          <w:kern w:val="0"/>
          <w:sz w:val="27"/>
          <w:szCs w:val="27"/>
          <w14:ligatures w14:val="none"/>
        </w:rPr>
        <w:t>surfactants</w:t>
      </w:r>
      <w:proofErr w:type="gramEnd"/>
      <w:r w:rsidRPr="006E69CE">
        <w:rPr>
          <w:rFonts w:ascii="Arial" w:eastAsia="Times New Roman" w:hAnsi="Arial" w:cs="Arial"/>
          <w:color w:val="333333"/>
          <w:kern w:val="0"/>
          <w:sz w:val="27"/>
          <w:szCs w:val="27"/>
          <w14:ligatures w14:val="none"/>
        </w:rPr>
        <w:t xml:space="preserve"> and solvents) and in any hydraulic fracturing operations.</w:t>
      </w:r>
    </w:p>
    <w:p w14:paraId="149CEC9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0" w:anchor="16041280" w:tooltip="195-14S(23)" w:history="1">
        <w:r w:rsidRPr="006E69CE">
          <w:rPr>
            <w:rFonts w:ascii="Arial" w:eastAsia="Times New Roman" w:hAnsi="Arial" w:cs="Arial"/>
            <w:b/>
            <w:bCs/>
            <w:color w:val="333333"/>
            <w:kern w:val="0"/>
            <w:sz w:val="27"/>
            <w:szCs w:val="27"/>
            <w14:ligatures w14:val="none"/>
          </w:rPr>
          <w:t>(23) </w:t>
        </w:r>
      </w:hyperlink>
    </w:p>
    <w:p w14:paraId="632C30D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Junk, refuse, trash or abandoned material shall not be disposed of on site. All refuse stored on site for final off-site disposal shall be located within a building, covered dumpster or other enclosure designed and constructed for the proper storage of such material. This does not include drill cuttings.</w:t>
      </w:r>
    </w:p>
    <w:p w14:paraId="3159C05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1" w:anchor="16041281" w:tooltip="195-14S(24)" w:history="1">
        <w:r w:rsidRPr="006E69CE">
          <w:rPr>
            <w:rFonts w:ascii="Arial" w:eastAsia="Times New Roman" w:hAnsi="Arial" w:cs="Arial"/>
            <w:b/>
            <w:bCs/>
            <w:color w:val="333333"/>
            <w:kern w:val="0"/>
            <w:sz w:val="27"/>
            <w:szCs w:val="27"/>
            <w14:ligatures w14:val="none"/>
          </w:rPr>
          <w:t>(24) </w:t>
        </w:r>
      </w:hyperlink>
    </w:p>
    <w:p w14:paraId="5B3440C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Prior to beginning any work on a drill site (excluding staking, surveying, and matters related thereto), the applicant shall submit to the Township a copy of all permits issued by the Pennsylvania Department of Environmental Protection (PA DEP). All required permits shall be maintained throughout the duration of the drilling operation. Any suspension or revocation of permits by PA DEP shall be reported to the Township and shall constitute a violation of Township zoning approval and shall constitute an automatic revocation of the zoning/development permit.</w:t>
      </w:r>
    </w:p>
    <w:p w14:paraId="7EA5686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2" w:anchor="16041282" w:tooltip="195-14S(25)" w:history="1">
        <w:r w:rsidRPr="006E69CE">
          <w:rPr>
            <w:rFonts w:ascii="Arial" w:eastAsia="Times New Roman" w:hAnsi="Arial" w:cs="Arial"/>
            <w:b/>
            <w:bCs/>
            <w:color w:val="333333"/>
            <w:kern w:val="0"/>
            <w:sz w:val="27"/>
            <w:szCs w:val="27"/>
            <w14:ligatures w14:val="none"/>
          </w:rPr>
          <w:t>(25) </w:t>
        </w:r>
      </w:hyperlink>
    </w:p>
    <w:p w14:paraId="2AA34961"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facility and/or its operation shall comply with all applicable permits and requirements of the Pennsylvania Department of Environmental Protection, the United States Environmental Protection Agency, and any other governmental authority having jurisdiction over its operations and with all federal, </w:t>
      </w:r>
      <w:proofErr w:type="gramStart"/>
      <w:r w:rsidRPr="006E69CE">
        <w:rPr>
          <w:rFonts w:ascii="Arial" w:eastAsia="Times New Roman" w:hAnsi="Arial" w:cs="Arial"/>
          <w:color w:val="333333"/>
          <w:kern w:val="0"/>
          <w:sz w:val="27"/>
          <w:szCs w:val="27"/>
          <w14:ligatures w14:val="none"/>
        </w:rPr>
        <w:t>state</w:t>
      </w:r>
      <w:proofErr w:type="gramEnd"/>
      <w:r w:rsidRPr="006E69CE">
        <w:rPr>
          <w:rFonts w:ascii="Arial" w:eastAsia="Times New Roman" w:hAnsi="Arial" w:cs="Arial"/>
          <w:color w:val="333333"/>
          <w:kern w:val="0"/>
          <w:sz w:val="27"/>
          <w:szCs w:val="27"/>
          <w14:ligatures w14:val="none"/>
        </w:rPr>
        <w:t xml:space="preserve"> and </w:t>
      </w:r>
      <w:r w:rsidRPr="006E69CE">
        <w:rPr>
          <w:rFonts w:ascii="Arial" w:eastAsia="Times New Roman" w:hAnsi="Arial" w:cs="Arial"/>
          <w:color w:val="333333"/>
          <w:kern w:val="0"/>
          <w:sz w:val="27"/>
          <w:szCs w:val="27"/>
          <w14:ligatures w14:val="none"/>
        </w:rPr>
        <w:lastRenderedPageBreak/>
        <w:t>local laws, ordinance and regulations promulgated to protect the environment or otherwise relating to environmental matters.</w:t>
      </w:r>
    </w:p>
    <w:p w14:paraId="5542E1C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3" w:anchor="16041283" w:tooltip="195-14S(26)" w:history="1">
        <w:r w:rsidRPr="006E69CE">
          <w:rPr>
            <w:rFonts w:ascii="Arial" w:eastAsia="Times New Roman" w:hAnsi="Arial" w:cs="Arial"/>
            <w:b/>
            <w:bCs/>
            <w:color w:val="333333"/>
            <w:kern w:val="0"/>
            <w:sz w:val="27"/>
            <w:szCs w:val="27"/>
            <w14:ligatures w14:val="none"/>
          </w:rPr>
          <w:t>(26) </w:t>
        </w:r>
      </w:hyperlink>
    </w:p>
    <w:p w14:paraId="01DCA3CE"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All applicants for a special exception shall reimburse </w:t>
      </w: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xml:space="preserve"> Township for necessary and reasonable professional consultant fees incurred by the Township related to application for activities authorized by this subsection. Additionally, all applicants shall reimburse the Township for consulting fees and cost incurred in enforcing this subsection upon a finding of violation by a District Justice.</w:t>
      </w:r>
    </w:p>
    <w:p w14:paraId="0884C9C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4" w:anchor="16041284" w:tooltip="195-14S(27)" w:history="1">
        <w:r w:rsidRPr="006E69CE">
          <w:rPr>
            <w:rFonts w:ascii="Arial" w:eastAsia="Times New Roman" w:hAnsi="Arial" w:cs="Arial"/>
            <w:b/>
            <w:bCs/>
            <w:color w:val="333333"/>
            <w:kern w:val="0"/>
            <w:sz w:val="27"/>
            <w:szCs w:val="27"/>
            <w14:ligatures w14:val="none"/>
          </w:rPr>
          <w:t>(27) </w:t>
        </w:r>
      </w:hyperlink>
    </w:p>
    <w:p w14:paraId="693D12F5"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applicant shall grant the right of inspection to the Township for all phases of construction and during drilling production and in the reclamation, both in relation to the enforcement of this subsection and pursuant to the Township of </w:t>
      </w:r>
      <w:proofErr w:type="spellStart"/>
      <w:r w:rsidRPr="006E69CE">
        <w:rPr>
          <w:rFonts w:ascii="Arial" w:eastAsia="Times New Roman" w:hAnsi="Arial" w:cs="Arial"/>
          <w:color w:val="333333"/>
          <w:kern w:val="0"/>
          <w:sz w:val="27"/>
          <w:szCs w:val="27"/>
          <w14:ligatures w14:val="none"/>
        </w:rPr>
        <w:t>Rostraver's</w:t>
      </w:r>
      <w:proofErr w:type="spellEnd"/>
      <w:r w:rsidRPr="006E69CE">
        <w:rPr>
          <w:rFonts w:ascii="Arial" w:eastAsia="Times New Roman" w:hAnsi="Arial" w:cs="Arial"/>
          <w:color w:val="333333"/>
          <w:kern w:val="0"/>
          <w:sz w:val="27"/>
          <w:szCs w:val="27"/>
          <w14:ligatures w14:val="none"/>
        </w:rPr>
        <w:t xml:space="preserve"> enforcement rights under 58 P.S. § 601.504(b) of Pennsylvania's Oil and Gas Act</w:t>
      </w:r>
      <w:hyperlink r:id="rId505" w:anchor="ft16041284-8" w:history="1">
        <w:r w:rsidRPr="006E69CE">
          <w:rPr>
            <w:rFonts w:ascii="Arial" w:eastAsia="Times New Roman" w:hAnsi="Arial" w:cs="Arial"/>
            <w:b/>
            <w:bCs/>
            <w:color w:val="661111"/>
            <w:kern w:val="0"/>
            <w:sz w:val="15"/>
            <w:szCs w:val="15"/>
            <w:vertAlign w:val="superscript"/>
            <w14:ligatures w14:val="none"/>
          </w:rPr>
          <w:t>[8]</w:t>
        </w:r>
      </w:hyperlink>
      <w:r w:rsidRPr="006E69CE">
        <w:rPr>
          <w:rFonts w:ascii="Arial" w:eastAsia="Times New Roman" w:hAnsi="Arial" w:cs="Arial"/>
          <w:color w:val="333333"/>
          <w:kern w:val="0"/>
          <w:sz w:val="27"/>
          <w:szCs w:val="27"/>
          <w14:ligatures w14:val="none"/>
        </w:rPr>
        <w:t> and any other relevant Pennsylvania statute.</w:t>
      </w:r>
    </w:p>
    <w:p w14:paraId="670D3F06" w14:textId="77777777" w:rsidR="006E69CE" w:rsidRPr="006E69CE" w:rsidRDefault="006E69CE" w:rsidP="006E69CE">
      <w:pPr>
        <w:shd w:val="clear" w:color="auto" w:fill="FFFFFF"/>
        <w:spacing w:after="0" w:line="330" w:lineRule="atLeast"/>
        <w:rPr>
          <w:rFonts w:ascii="Arial" w:eastAsia="Times New Roman" w:hAnsi="Arial" w:cs="Arial"/>
          <w:i/>
          <w:iCs/>
          <w:color w:val="661111"/>
          <w:kern w:val="0"/>
          <w:sz w:val="25"/>
          <w:szCs w:val="25"/>
          <w14:ligatures w14:val="none"/>
        </w:rPr>
      </w:pPr>
      <w:hyperlink r:id="rId506" w:anchor="ref16041284-8" w:history="1">
        <w:r w:rsidRPr="006E69CE">
          <w:rPr>
            <w:rFonts w:ascii="Arial" w:eastAsia="Times New Roman" w:hAnsi="Arial" w:cs="Arial"/>
            <w:color w:val="661111"/>
            <w:kern w:val="0"/>
            <w:sz w:val="25"/>
            <w:szCs w:val="25"/>
            <w14:ligatures w14:val="none"/>
          </w:rPr>
          <w:t>[8]</w:t>
        </w:r>
      </w:hyperlink>
    </w:p>
    <w:p w14:paraId="0237A7AB" w14:textId="77777777" w:rsidR="006E69CE" w:rsidRPr="006E69CE" w:rsidRDefault="006E69CE" w:rsidP="006E69CE">
      <w:pPr>
        <w:shd w:val="clear" w:color="auto" w:fill="FFFFFF"/>
        <w:spacing w:line="330" w:lineRule="atLeast"/>
        <w:rPr>
          <w:rFonts w:ascii="Arial" w:eastAsia="Times New Roman" w:hAnsi="Arial" w:cs="Arial"/>
          <w:i/>
          <w:iCs/>
          <w:color w:val="661111"/>
          <w:kern w:val="0"/>
          <w:sz w:val="25"/>
          <w:szCs w:val="25"/>
          <w14:ligatures w14:val="none"/>
        </w:rPr>
      </w:pPr>
      <w:r w:rsidRPr="006E69CE">
        <w:rPr>
          <w:rFonts w:ascii="Arial" w:eastAsia="Times New Roman" w:hAnsi="Arial" w:cs="Arial"/>
          <w:i/>
          <w:iCs/>
          <w:color w:val="661111"/>
          <w:kern w:val="0"/>
          <w:sz w:val="25"/>
          <w:szCs w:val="25"/>
          <w14:ligatures w14:val="none"/>
        </w:rPr>
        <w:t xml:space="preserve">Editor's Note: 58 P.S. § 601.504(b) was repealed by 2012, Feb. 14, P.L. 87, No. 13, § 3. See now 58 </w:t>
      </w:r>
      <w:proofErr w:type="spellStart"/>
      <w:r w:rsidRPr="006E69CE">
        <w:rPr>
          <w:rFonts w:ascii="Arial" w:eastAsia="Times New Roman" w:hAnsi="Arial" w:cs="Arial"/>
          <w:i/>
          <w:iCs/>
          <w:color w:val="661111"/>
          <w:kern w:val="0"/>
          <w:sz w:val="25"/>
          <w:szCs w:val="25"/>
          <w14:ligatures w14:val="none"/>
        </w:rPr>
        <w:t>Pa.C.S.A</w:t>
      </w:r>
      <w:proofErr w:type="spellEnd"/>
      <w:r w:rsidRPr="006E69CE">
        <w:rPr>
          <w:rFonts w:ascii="Arial" w:eastAsia="Times New Roman" w:hAnsi="Arial" w:cs="Arial"/>
          <w:i/>
          <w:iCs/>
          <w:color w:val="661111"/>
          <w:kern w:val="0"/>
          <w:sz w:val="25"/>
          <w:szCs w:val="25"/>
          <w14:ligatures w14:val="none"/>
        </w:rPr>
        <w:t>. § 3254 et seq.</w:t>
      </w:r>
    </w:p>
    <w:p w14:paraId="2C28007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7" w:anchor="16041285" w:tooltip="195-14S(28)" w:history="1">
        <w:r w:rsidRPr="006E69CE">
          <w:rPr>
            <w:rFonts w:ascii="Arial" w:eastAsia="Times New Roman" w:hAnsi="Arial" w:cs="Arial"/>
            <w:b/>
            <w:bCs/>
            <w:color w:val="333333"/>
            <w:kern w:val="0"/>
            <w:sz w:val="27"/>
            <w:szCs w:val="27"/>
            <w14:ligatures w14:val="none"/>
          </w:rPr>
          <w:t>(28) </w:t>
        </w:r>
      </w:hyperlink>
    </w:p>
    <w:p w14:paraId="15A6E20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Federal or state law or regulation preempts ordinance requirements that conflict with federal or state statute or regulation. </w:t>
      </w:r>
      <w:proofErr w:type="gramStart"/>
      <w:r w:rsidRPr="006E69CE">
        <w:rPr>
          <w:rFonts w:ascii="Arial" w:eastAsia="Times New Roman" w:hAnsi="Arial" w:cs="Arial"/>
          <w:color w:val="333333"/>
          <w:kern w:val="0"/>
          <w:sz w:val="27"/>
          <w:szCs w:val="27"/>
          <w14:ligatures w14:val="none"/>
        </w:rPr>
        <w:t>Township</w:t>
      </w:r>
      <w:proofErr w:type="gramEnd"/>
      <w:r w:rsidRPr="006E69CE">
        <w:rPr>
          <w:rFonts w:ascii="Arial" w:eastAsia="Times New Roman" w:hAnsi="Arial" w:cs="Arial"/>
          <w:color w:val="333333"/>
          <w:kern w:val="0"/>
          <w:sz w:val="27"/>
          <w:szCs w:val="27"/>
          <w14:ligatures w14:val="none"/>
        </w:rPr>
        <w:t xml:space="preserve"> acknowledges that it is preempted from regulating the operational methods of the oil and gas industry and may only regulate land uses.</w:t>
      </w:r>
    </w:p>
    <w:p w14:paraId="3E39D64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8" w:anchor="38422265" w:tooltip="195-14T" w:history="1">
        <w:r w:rsidRPr="006E69CE">
          <w:rPr>
            <w:rFonts w:ascii="Arial" w:eastAsia="Times New Roman" w:hAnsi="Arial" w:cs="Arial"/>
            <w:b/>
            <w:bCs/>
            <w:color w:val="333333"/>
            <w:kern w:val="0"/>
            <w:sz w:val="27"/>
            <w:szCs w:val="27"/>
            <w14:ligatures w14:val="none"/>
          </w:rPr>
          <w:t>T. </w:t>
        </w:r>
      </w:hyperlink>
    </w:p>
    <w:p w14:paraId="4BDE09F4"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Short-term rentals and tourist homes subject to the following:</w:t>
      </w:r>
    </w:p>
    <w:p w14:paraId="2030BD45" w14:textId="77777777" w:rsidR="006E69CE" w:rsidRPr="006E69CE" w:rsidRDefault="006E69CE" w:rsidP="006E69CE">
      <w:pPr>
        <w:shd w:val="clear" w:color="auto" w:fill="FFFFFF"/>
        <w:spacing w:after="0" w:line="330" w:lineRule="atLeast"/>
        <w:jc w:val="both"/>
        <w:rPr>
          <w:rFonts w:ascii="Arial" w:eastAsia="Times New Roman" w:hAnsi="Arial" w:cs="Arial"/>
          <w:color w:val="666666"/>
          <w:kern w:val="0"/>
          <w:sz w:val="27"/>
          <w:szCs w:val="27"/>
          <w14:ligatures w14:val="none"/>
        </w:rPr>
      </w:pPr>
      <w:r w:rsidRPr="006E69CE">
        <w:rPr>
          <w:rFonts w:ascii="Arial" w:eastAsia="Times New Roman" w:hAnsi="Arial" w:cs="Arial"/>
          <w:color w:val="666666"/>
          <w:kern w:val="0"/>
          <w:sz w:val="27"/>
          <w:szCs w:val="27"/>
          <w14:ligatures w14:val="none"/>
        </w:rPr>
        <w:t>[Added 7-7-2021 by Ord. No. 739]</w:t>
      </w:r>
    </w:p>
    <w:p w14:paraId="08D9BB9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09" w:anchor="38440320" w:tooltip="195-14T(1)" w:history="1">
        <w:r w:rsidRPr="006E69CE">
          <w:rPr>
            <w:rFonts w:ascii="Arial" w:eastAsia="Times New Roman" w:hAnsi="Arial" w:cs="Arial"/>
            <w:b/>
            <w:bCs/>
            <w:color w:val="333333"/>
            <w:kern w:val="0"/>
            <w:sz w:val="27"/>
            <w:szCs w:val="27"/>
            <w14:ligatures w14:val="none"/>
          </w:rPr>
          <w:t>(1) </w:t>
        </w:r>
      </w:hyperlink>
    </w:p>
    <w:p w14:paraId="23FD3F5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Occupancy shall be limited to no more than two </w:t>
      </w:r>
      <w:proofErr w:type="gramStart"/>
      <w:r w:rsidRPr="006E69CE">
        <w:rPr>
          <w:rFonts w:ascii="Arial" w:eastAsia="Times New Roman" w:hAnsi="Arial" w:cs="Arial"/>
          <w:color w:val="333333"/>
          <w:kern w:val="0"/>
          <w:sz w:val="27"/>
          <w:szCs w:val="27"/>
          <w14:ligatures w14:val="none"/>
        </w:rPr>
        <w:t>persons</w:t>
      </w:r>
      <w:proofErr w:type="gramEnd"/>
      <w:r w:rsidRPr="006E69CE">
        <w:rPr>
          <w:rFonts w:ascii="Arial" w:eastAsia="Times New Roman" w:hAnsi="Arial" w:cs="Arial"/>
          <w:color w:val="333333"/>
          <w:kern w:val="0"/>
          <w:sz w:val="27"/>
          <w:szCs w:val="27"/>
          <w14:ligatures w14:val="none"/>
        </w:rPr>
        <w:t xml:space="preserve"> per bedroom plus four additional persons, or a maximum of 14 occupants, whichever is less.</w:t>
      </w:r>
    </w:p>
    <w:p w14:paraId="45736650"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0" w:anchor="38440321" w:tooltip="195-14T(2)" w:history="1">
        <w:r w:rsidRPr="006E69CE">
          <w:rPr>
            <w:rFonts w:ascii="Arial" w:eastAsia="Times New Roman" w:hAnsi="Arial" w:cs="Arial"/>
            <w:b/>
            <w:bCs/>
            <w:color w:val="333333"/>
            <w:kern w:val="0"/>
            <w:sz w:val="27"/>
            <w:szCs w:val="27"/>
            <w14:ligatures w14:val="none"/>
          </w:rPr>
          <w:t>(2) </w:t>
        </w:r>
      </w:hyperlink>
    </w:p>
    <w:p w14:paraId="7728DB0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maximum number of day guests allowed at any one time, in addition to the occupants, shall be 75% of the maximum permitted occupancy.</w:t>
      </w:r>
    </w:p>
    <w:p w14:paraId="7566D4A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1" w:anchor="38440322" w:tooltip="195-14T(3)" w:history="1">
        <w:r w:rsidRPr="006E69CE">
          <w:rPr>
            <w:rFonts w:ascii="Arial" w:eastAsia="Times New Roman" w:hAnsi="Arial" w:cs="Arial"/>
            <w:b/>
            <w:bCs/>
            <w:color w:val="333333"/>
            <w:kern w:val="0"/>
            <w:sz w:val="27"/>
            <w:szCs w:val="27"/>
            <w14:ligatures w14:val="none"/>
          </w:rPr>
          <w:t>(3) </w:t>
        </w:r>
      </w:hyperlink>
    </w:p>
    <w:p w14:paraId="04F937D5"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Outdoor parking for occupants and day guests shall be limited to available parking areas on the property. In no event shall parking include spaces in any </w:t>
      </w:r>
      <w:r w:rsidRPr="006E69CE">
        <w:rPr>
          <w:rFonts w:ascii="Arial" w:eastAsia="Times New Roman" w:hAnsi="Arial" w:cs="Arial"/>
          <w:color w:val="333333"/>
          <w:kern w:val="0"/>
          <w:sz w:val="27"/>
          <w:szCs w:val="27"/>
          <w14:ligatures w14:val="none"/>
        </w:rPr>
        <w:lastRenderedPageBreak/>
        <w:t xml:space="preserve">public street right-of-way or on any lawns or vegetated areas. One parking space is required </w:t>
      </w:r>
      <w:proofErr w:type="gramStart"/>
      <w:r w:rsidRPr="006E69CE">
        <w:rPr>
          <w:rFonts w:ascii="Arial" w:eastAsia="Times New Roman" w:hAnsi="Arial" w:cs="Arial"/>
          <w:color w:val="333333"/>
          <w:kern w:val="0"/>
          <w:sz w:val="27"/>
          <w:szCs w:val="27"/>
          <w14:ligatures w14:val="none"/>
        </w:rPr>
        <w:t>per</w:t>
      </w:r>
      <w:proofErr w:type="gramEnd"/>
      <w:r w:rsidRPr="006E69CE">
        <w:rPr>
          <w:rFonts w:ascii="Arial" w:eastAsia="Times New Roman" w:hAnsi="Arial" w:cs="Arial"/>
          <w:color w:val="333333"/>
          <w:kern w:val="0"/>
          <w:sz w:val="27"/>
          <w:szCs w:val="27"/>
          <w14:ligatures w14:val="none"/>
        </w:rPr>
        <w:t xml:space="preserve"> every bedroom.</w:t>
      </w:r>
    </w:p>
    <w:p w14:paraId="67DF912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2" w:anchor="38440323" w:tooltip="195-14T(4)" w:history="1">
        <w:r w:rsidRPr="006E69CE">
          <w:rPr>
            <w:rFonts w:ascii="Arial" w:eastAsia="Times New Roman" w:hAnsi="Arial" w:cs="Arial"/>
            <w:b/>
            <w:bCs/>
            <w:color w:val="333333"/>
            <w:kern w:val="0"/>
            <w:sz w:val="27"/>
            <w:szCs w:val="27"/>
            <w14:ligatures w14:val="none"/>
          </w:rPr>
          <w:t>(4) </w:t>
        </w:r>
      </w:hyperlink>
    </w:p>
    <w:p w14:paraId="06D0C73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There shall be no modifications to the external appearance of the building (except fire escapes) which would alter its residential character. No expansions or alterations shall be </w:t>
      </w:r>
      <w:proofErr w:type="gramStart"/>
      <w:r w:rsidRPr="006E69CE">
        <w:rPr>
          <w:rFonts w:ascii="Arial" w:eastAsia="Times New Roman" w:hAnsi="Arial" w:cs="Arial"/>
          <w:color w:val="333333"/>
          <w:kern w:val="0"/>
          <w:sz w:val="27"/>
          <w:szCs w:val="27"/>
          <w14:ligatures w14:val="none"/>
        </w:rPr>
        <w:t>permitted</w:t>
      </w:r>
      <w:proofErr w:type="gramEnd"/>
      <w:r w:rsidRPr="006E69CE">
        <w:rPr>
          <w:rFonts w:ascii="Arial" w:eastAsia="Times New Roman" w:hAnsi="Arial" w:cs="Arial"/>
          <w:color w:val="333333"/>
          <w:kern w:val="0"/>
          <w:sz w:val="27"/>
          <w:szCs w:val="27"/>
          <w14:ligatures w14:val="none"/>
        </w:rPr>
        <w:t xml:space="preserve"> which would increase the number of rooms available for lease from that within the existing dwelling.</w:t>
      </w:r>
    </w:p>
    <w:p w14:paraId="12780D8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3" w:anchor="38440324" w:tooltip="195-14T(5)" w:history="1">
        <w:r w:rsidRPr="006E69CE">
          <w:rPr>
            <w:rFonts w:ascii="Arial" w:eastAsia="Times New Roman" w:hAnsi="Arial" w:cs="Arial"/>
            <w:b/>
            <w:bCs/>
            <w:color w:val="333333"/>
            <w:kern w:val="0"/>
            <w:sz w:val="27"/>
            <w:szCs w:val="27"/>
            <w14:ligatures w14:val="none"/>
          </w:rPr>
          <w:t>(5) </w:t>
        </w:r>
      </w:hyperlink>
    </w:p>
    <w:p w14:paraId="22AAFD5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spellStart"/>
      <w:r w:rsidRPr="006E69CE">
        <w:rPr>
          <w:rFonts w:ascii="Arial" w:eastAsia="Times New Roman" w:hAnsi="Arial" w:cs="Arial"/>
          <w:color w:val="333333"/>
          <w:kern w:val="0"/>
          <w:sz w:val="27"/>
          <w:szCs w:val="27"/>
          <w14:ligatures w14:val="none"/>
        </w:rPr>
        <w:t>Rostraver</w:t>
      </w:r>
      <w:proofErr w:type="spellEnd"/>
      <w:r w:rsidRPr="006E69CE">
        <w:rPr>
          <w:rFonts w:ascii="Arial" w:eastAsia="Times New Roman" w:hAnsi="Arial" w:cs="Arial"/>
          <w:color w:val="333333"/>
          <w:kern w:val="0"/>
          <w:sz w:val="27"/>
          <w:szCs w:val="27"/>
          <w14:ligatures w14:val="none"/>
        </w:rPr>
        <w:t xml:space="preserve"> Township Nuisance Ordinance, Chapter </w:t>
      </w:r>
      <w:hyperlink r:id="rId514" w:anchor="11599410" w:history="1">
        <w:r w:rsidRPr="006E69CE">
          <w:rPr>
            <w:rFonts w:ascii="Arial" w:eastAsia="Times New Roman" w:hAnsi="Arial" w:cs="Arial"/>
            <w:b/>
            <w:bCs/>
            <w:color w:val="333333"/>
            <w:kern w:val="0"/>
            <w:sz w:val="27"/>
            <w:szCs w:val="27"/>
            <w14:ligatures w14:val="none"/>
          </w:rPr>
          <w:t>124</w:t>
        </w:r>
      </w:hyperlink>
      <w:r w:rsidRPr="006E69CE">
        <w:rPr>
          <w:rFonts w:ascii="Arial" w:eastAsia="Times New Roman" w:hAnsi="Arial" w:cs="Arial"/>
          <w:color w:val="333333"/>
          <w:kern w:val="0"/>
          <w:sz w:val="27"/>
          <w:szCs w:val="27"/>
          <w14:ligatures w14:val="none"/>
        </w:rPr>
        <w:t>, including but limited to neither occupants nor guests shall engage in disorderly conduct or disturb the peace and quiet of any nearby neighborhood or person by loud, unusual or excessive noise, by tumultuous or offensive conduct, public indecency, threatening, traducing, quarreling, challenging to fight, or fighting, or creating a dangerous or physically offensive condition. No event or gathering shall be permitted which involves outdoor amplified entertainment through use of any speaker system or sound amplification device.</w:t>
      </w:r>
    </w:p>
    <w:p w14:paraId="14C670B1"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5" w:anchor="38440325" w:tooltip="195-14T(6)" w:history="1">
        <w:r w:rsidRPr="006E69CE">
          <w:rPr>
            <w:rFonts w:ascii="Arial" w:eastAsia="Times New Roman" w:hAnsi="Arial" w:cs="Arial"/>
            <w:b/>
            <w:bCs/>
            <w:color w:val="333333"/>
            <w:kern w:val="0"/>
            <w:sz w:val="27"/>
            <w:szCs w:val="27"/>
            <w14:ligatures w14:val="none"/>
          </w:rPr>
          <w:t>(6) </w:t>
        </w:r>
      </w:hyperlink>
    </w:p>
    <w:p w14:paraId="1BDDE79B"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property owner must designate a local property representative who shall be available 24 hours per day, seven days per week, for the purpose of: (a) responding within one hour to complaints regarding the condition, operation, or conduct of occupants; and (b) taking remedial action to resolve any such complaints. The name, address, and telephone contact number of the property owner and the local property representative shall be kept on file at the Township.</w:t>
      </w:r>
    </w:p>
    <w:p w14:paraId="2B0AECB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6" w:anchor="38440326" w:tooltip="195-14T(7)" w:history="1">
        <w:r w:rsidRPr="006E69CE">
          <w:rPr>
            <w:rFonts w:ascii="Arial" w:eastAsia="Times New Roman" w:hAnsi="Arial" w:cs="Arial"/>
            <w:b/>
            <w:bCs/>
            <w:color w:val="333333"/>
            <w:kern w:val="0"/>
            <w:sz w:val="27"/>
            <w:szCs w:val="27"/>
            <w14:ligatures w14:val="none"/>
          </w:rPr>
          <w:t>(7) </w:t>
        </w:r>
      </w:hyperlink>
    </w:p>
    <w:p w14:paraId="5D28064A"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Overnight occupancy of recreational vehicles, camper trailers, and tents at the property shall not be allowed. Outdoor overnight sleeping of occupants or guests is prohibited.</w:t>
      </w:r>
    </w:p>
    <w:p w14:paraId="63862E9B"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7" w:anchor="38440327" w:tooltip="195-14T(8)" w:history="1">
        <w:r w:rsidRPr="006E69CE">
          <w:rPr>
            <w:rFonts w:ascii="Arial" w:eastAsia="Times New Roman" w:hAnsi="Arial" w:cs="Arial"/>
            <w:b/>
            <w:bCs/>
            <w:color w:val="333333"/>
            <w:kern w:val="0"/>
            <w:sz w:val="27"/>
            <w:szCs w:val="27"/>
            <w14:ligatures w14:val="none"/>
          </w:rPr>
          <w:t>(8) </w:t>
        </w:r>
      </w:hyperlink>
    </w:p>
    <w:p w14:paraId="2DB6D57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 short-term rental/tourist home may not be used for a purpose other than or not incidental to its use for overnight lodging. This restriction includes using the rental for a wedding, banquet, reception, bachelor or bachelorette party, concert, fundraiser, sponsored event, or any similar group activity.</w:t>
      </w:r>
    </w:p>
    <w:p w14:paraId="5A27F1F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8" w:anchor="38440328" w:tooltip="195-14T(9)" w:history="1">
        <w:r w:rsidRPr="006E69CE">
          <w:rPr>
            <w:rFonts w:ascii="Arial" w:eastAsia="Times New Roman" w:hAnsi="Arial" w:cs="Arial"/>
            <w:b/>
            <w:bCs/>
            <w:color w:val="333333"/>
            <w:kern w:val="0"/>
            <w:sz w:val="27"/>
            <w:szCs w:val="27"/>
            <w14:ligatures w14:val="none"/>
          </w:rPr>
          <w:t>(9) </w:t>
        </w:r>
      </w:hyperlink>
    </w:p>
    <w:p w14:paraId="4979C83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No outdoor advertising signs related to the rental dwelling shall be allowed on the site.</w:t>
      </w:r>
    </w:p>
    <w:p w14:paraId="60022CF5"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19" w:anchor="38440329" w:tooltip="195-14T(10)" w:history="1">
        <w:r w:rsidRPr="006E69CE">
          <w:rPr>
            <w:rFonts w:ascii="Arial" w:eastAsia="Times New Roman" w:hAnsi="Arial" w:cs="Arial"/>
            <w:b/>
            <w:bCs/>
            <w:color w:val="333333"/>
            <w:kern w:val="0"/>
            <w:sz w:val="27"/>
            <w:szCs w:val="27"/>
            <w14:ligatures w14:val="none"/>
          </w:rPr>
          <w:t>(10) </w:t>
        </w:r>
      </w:hyperlink>
    </w:p>
    <w:p w14:paraId="4E83AA7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property owner shall maintain on file at the Township an up-to-date certificate of insurance documenting that the dwelling is insured as a short-term or vacation rental including the standards of the Uniform Construction Code.</w:t>
      </w:r>
    </w:p>
    <w:p w14:paraId="2C2E790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0" w:anchor="38440330" w:tooltip="195-14T(11)" w:history="1">
        <w:r w:rsidRPr="006E69CE">
          <w:rPr>
            <w:rFonts w:ascii="Arial" w:eastAsia="Times New Roman" w:hAnsi="Arial" w:cs="Arial"/>
            <w:b/>
            <w:bCs/>
            <w:color w:val="333333"/>
            <w:kern w:val="0"/>
            <w:sz w:val="27"/>
            <w:szCs w:val="27"/>
            <w14:ligatures w14:val="none"/>
          </w:rPr>
          <w:t>(11) </w:t>
        </w:r>
      </w:hyperlink>
    </w:p>
    <w:p w14:paraId="0DE6FD48"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short-term rentals and tourist homes shall have a clearly visible and legible notice posted within the dwelling unit on or adjacent to the front door containing the following information:</w:t>
      </w:r>
    </w:p>
    <w:p w14:paraId="718F7BE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1" w:anchor="38440331" w:tooltip="195-14T(11)(a)" w:history="1">
        <w:r w:rsidRPr="006E69CE">
          <w:rPr>
            <w:rFonts w:ascii="Arial" w:eastAsia="Times New Roman" w:hAnsi="Arial" w:cs="Arial"/>
            <w:b/>
            <w:bCs/>
            <w:color w:val="333333"/>
            <w:kern w:val="0"/>
            <w:sz w:val="27"/>
            <w:szCs w:val="27"/>
            <w14:ligatures w14:val="none"/>
          </w:rPr>
          <w:t>(a) </w:t>
        </w:r>
      </w:hyperlink>
    </w:p>
    <w:p w14:paraId="289181CC"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 xml:space="preserve">The name of the local property representative and </w:t>
      </w:r>
      <w:proofErr w:type="gramStart"/>
      <w:r w:rsidRPr="006E69CE">
        <w:rPr>
          <w:rFonts w:ascii="Arial" w:eastAsia="Times New Roman" w:hAnsi="Arial" w:cs="Arial"/>
          <w:color w:val="333333"/>
          <w:kern w:val="0"/>
          <w:sz w:val="27"/>
          <w:szCs w:val="27"/>
          <w14:ligatures w14:val="none"/>
        </w:rPr>
        <w:t>a telephone</w:t>
      </w:r>
      <w:proofErr w:type="gramEnd"/>
      <w:r w:rsidRPr="006E69CE">
        <w:rPr>
          <w:rFonts w:ascii="Arial" w:eastAsia="Times New Roman" w:hAnsi="Arial" w:cs="Arial"/>
          <w:color w:val="333333"/>
          <w:kern w:val="0"/>
          <w:sz w:val="27"/>
          <w:szCs w:val="27"/>
          <w14:ligatures w14:val="none"/>
        </w:rPr>
        <w:t xml:space="preserve"> number at which that party can be reached on a twenty-four-hour basis.</w:t>
      </w:r>
    </w:p>
    <w:p w14:paraId="712D352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2" w:anchor="38440332" w:tooltip="195-14T(11)(b)" w:history="1">
        <w:r w:rsidRPr="006E69CE">
          <w:rPr>
            <w:rFonts w:ascii="Arial" w:eastAsia="Times New Roman" w:hAnsi="Arial" w:cs="Arial"/>
            <w:b/>
            <w:bCs/>
            <w:color w:val="333333"/>
            <w:kern w:val="0"/>
            <w:sz w:val="27"/>
            <w:szCs w:val="27"/>
            <w14:ligatures w14:val="none"/>
          </w:rPr>
          <w:t>(b) </w:t>
        </w:r>
      </w:hyperlink>
    </w:p>
    <w:p w14:paraId="6E5D861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911 address of the property.</w:t>
      </w:r>
    </w:p>
    <w:p w14:paraId="14EE07AF"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3" w:anchor="38440333" w:tooltip="195-14T(11)(c)" w:history="1">
        <w:r w:rsidRPr="006E69CE">
          <w:rPr>
            <w:rFonts w:ascii="Arial" w:eastAsia="Times New Roman" w:hAnsi="Arial" w:cs="Arial"/>
            <w:b/>
            <w:bCs/>
            <w:color w:val="333333"/>
            <w:kern w:val="0"/>
            <w:sz w:val="27"/>
            <w:szCs w:val="27"/>
            <w14:ligatures w14:val="none"/>
          </w:rPr>
          <w:t>(c) </w:t>
        </w:r>
      </w:hyperlink>
    </w:p>
    <w:p w14:paraId="0AA98AA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maximum number of occupants permitted to stay in the dwelling unit and the maximum number of day guests permitted at any one time.</w:t>
      </w:r>
    </w:p>
    <w:p w14:paraId="25383C53"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4" w:anchor="38440334" w:tooltip="195-14T(11)(d)" w:history="1">
        <w:r w:rsidRPr="006E69CE">
          <w:rPr>
            <w:rFonts w:ascii="Arial" w:eastAsia="Times New Roman" w:hAnsi="Arial" w:cs="Arial"/>
            <w:b/>
            <w:bCs/>
            <w:color w:val="333333"/>
            <w:kern w:val="0"/>
            <w:sz w:val="27"/>
            <w:szCs w:val="27"/>
            <w14:ligatures w14:val="none"/>
          </w:rPr>
          <w:t>(d) </w:t>
        </w:r>
      </w:hyperlink>
    </w:p>
    <w:p w14:paraId="796EFCF6"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maximum number of all vehicles allowed to be on the property and the requirement that all guest parking must be parked in the available parking areas on the property and not in or along any private, community or public street right-of-way or on any lawn or vegetated area on the property.</w:t>
      </w:r>
    </w:p>
    <w:p w14:paraId="31EB6E24"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5" w:anchor="38440335" w:tooltip="195-14T(11)(e)" w:history="1">
        <w:r w:rsidRPr="006E69CE">
          <w:rPr>
            <w:rFonts w:ascii="Arial" w:eastAsia="Times New Roman" w:hAnsi="Arial" w:cs="Arial"/>
            <w:b/>
            <w:bCs/>
            <w:color w:val="333333"/>
            <w:kern w:val="0"/>
            <w:sz w:val="27"/>
            <w:szCs w:val="27"/>
            <w14:ligatures w14:val="none"/>
          </w:rPr>
          <w:t>(e) </w:t>
        </w:r>
      </w:hyperlink>
    </w:p>
    <w:p w14:paraId="2FED2FD3"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trash pickup day and notification that trash and refuse shall not be left or stored on the exterior of the property.</w:t>
      </w:r>
    </w:p>
    <w:p w14:paraId="395075D6"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6" w:anchor="38440336" w:tooltip="195-14T(12)" w:history="1">
        <w:r w:rsidRPr="006E69CE">
          <w:rPr>
            <w:rFonts w:ascii="Arial" w:eastAsia="Times New Roman" w:hAnsi="Arial" w:cs="Arial"/>
            <w:b/>
            <w:bCs/>
            <w:color w:val="333333"/>
            <w:kern w:val="0"/>
            <w:sz w:val="27"/>
            <w:szCs w:val="27"/>
            <w14:ligatures w14:val="none"/>
          </w:rPr>
          <w:t>(12) </w:t>
        </w:r>
      </w:hyperlink>
    </w:p>
    <w:p w14:paraId="5EC577D2"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short-term rentals shall be equipped with the following:</w:t>
      </w:r>
    </w:p>
    <w:p w14:paraId="58928E67"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7" w:anchor="38440337" w:tooltip="195-14T(12)(a)" w:history="1">
        <w:r w:rsidRPr="006E69CE">
          <w:rPr>
            <w:rFonts w:ascii="Arial" w:eastAsia="Times New Roman" w:hAnsi="Arial" w:cs="Arial"/>
            <w:b/>
            <w:bCs/>
            <w:color w:val="333333"/>
            <w:kern w:val="0"/>
            <w:sz w:val="27"/>
            <w:szCs w:val="27"/>
            <w14:ligatures w14:val="none"/>
          </w:rPr>
          <w:t>(a) </w:t>
        </w:r>
      </w:hyperlink>
    </w:p>
    <w:p w14:paraId="096DDA7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Smoke detectors in each bedroom.</w:t>
      </w:r>
    </w:p>
    <w:p w14:paraId="5662C0E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8" w:anchor="38440338" w:tooltip="195-14T(12)(b)" w:history="1">
        <w:r w:rsidRPr="006E69CE">
          <w:rPr>
            <w:rFonts w:ascii="Arial" w:eastAsia="Times New Roman" w:hAnsi="Arial" w:cs="Arial"/>
            <w:b/>
            <w:bCs/>
            <w:color w:val="333333"/>
            <w:kern w:val="0"/>
            <w:sz w:val="27"/>
            <w:szCs w:val="27"/>
            <w14:ligatures w14:val="none"/>
          </w:rPr>
          <w:t>(b) </w:t>
        </w:r>
      </w:hyperlink>
    </w:p>
    <w:p w14:paraId="259018B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Smoke and carbon monoxide detectors outside each bedroom in common hallways.</w:t>
      </w:r>
    </w:p>
    <w:p w14:paraId="24101AEA"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29" w:anchor="38440339" w:tooltip="195-14T(12)(c)" w:history="1">
        <w:r w:rsidRPr="006E69CE">
          <w:rPr>
            <w:rFonts w:ascii="Arial" w:eastAsia="Times New Roman" w:hAnsi="Arial" w:cs="Arial"/>
            <w:b/>
            <w:bCs/>
            <w:color w:val="333333"/>
            <w:kern w:val="0"/>
            <w:sz w:val="27"/>
            <w:szCs w:val="27"/>
            <w14:ligatures w14:val="none"/>
          </w:rPr>
          <w:t>(c) </w:t>
        </w:r>
      </w:hyperlink>
    </w:p>
    <w:p w14:paraId="18E549F8"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Smoke and carbon monoxide detectors on each floor.</w:t>
      </w:r>
    </w:p>
    <w:p w14:paraId="2F536318"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0" w:anchor="38440340" w:tooltip="195-14T(12)(d)" w:history="1">
        <w:r w:rsidRPr="006E69CE">
          <w:rPr>
            <w:rFonts w:ascii="Arial" w:eastAsia="Times New Roman" w:hAnsi="Arial" w:cs="Arial"/>
            <w:b/>
            <w:bCs/>
            <w:color w:val="333333"/>
            <w:kern w:val="0"/>
            <w:sz w:val="27"/>
            <w:szCs w:val="27"/>
            <w14:ligatures w14:val="none"/>
          </w:rPr>
          <w:t>(d) </w:t>
        </w:r>
      </w:hyperlink>
    </w:p>
    <w:p w14:paraId="2D0D6BC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lastRenderedPageBreak/>
        <w:t>GFI outlets for outlets located within six feet of water source.</w:t>
      </w:r>
    </w:p>
    <w:p w14:paraId="76EDA0B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1" w:anchor="38440341" w:tooltip="195-14T(12)(e)" w:history="1">
        <w:r w:rsidRPr="006E69CE">
          <w:rPr>
            <w:rFonts w:ascii="Arial" w:eastAsia="Times New Roman" w:hAnsi="Arial" w:cs="Arial"/>
            <w:b/>
            <w:bCs/>
            <w:color w:val="333333"/>
            <w:kern w:val="0"/>
            <w:sz w:val="27"/>
            <w:szCs w:val="27"/>
            <w14:ligatures w14:val="none"/>
          </w:rPr>
          <w:t>(e) </w:t>
        </w:r>
      </w:hyperlink>
    </w:p>
    <w:p w14:paraId="153C69E0"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Aluminum or metal exhaust from dryer.</w:t>
      </w:r>
    </w:p>
    <w:p w14:paraId="49B6698D"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2" w:anchor="38440342" w:tooltip="195-14T(12)(f)" w:history="1">
        <w:r w:rsidRPr="006E69CE">
          <w:rPr>
            <w:rFonts w:ascii="Arial" w:eastAsia="Times New Roman" w:hAnsi="Arial" w:cs="Arial"/>
            <w:b/>
            <w:bCs/>
            <w:color w:val="333333"/>
            <w:kern w:val="0"/>
            <w:sz w:val="27"/>
            <w:szCs w:val="27"/>
            <w14:ligatures w14:val="none"/>
          </w:rPr>
          <w:t>(f) </w:t>
        </w:r>
      </w:hyperlink>
    </w:p>
    <w:p w14:paraId="75FC2262"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Fire extinguisher in kitchen conspicuously located.</w:t>
      </w:r>
    </w:p>
    <w:p w14:paraId="64BFF379"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3" w:anchor="38440343" w:tooltip="195-14T(12)(g)" w:history="1">
        <w:r w:rsidRPr="006E69CE">
          <w:rPr>
            <w:rFonts w:ascii="Arial" w:eastAsia="Times New Roman" w:hAnsi="Arial" w:cs="Arial"/>
            <w:b/>
            <w:bCs/>
            <w:color w:val="333333"/>
            <w:kern w:val="0"/>
            <w:sz w:val="27"/>
            <w:szCs w:val="27"/>
            <w14:ligatures w14:val="none"/>
          </w:rPr>
          <w:t>(g) </w:t>
        </w:r>
      </w:hyperlink>
    </w:p>
    <w:p w14:paraId="32EC5C1F"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proofErr w:type="gramStart"/>
      <w:r w:rsidRPr="006E69CE">
        <w:rPr>
          <w:rFonts w:ascii="Arial" w:eastAsia="Times New Roman" w:hAnsi="Arial" w:cs="Arial"/>
          <w:color w:val="333333"/>
          <w:kern w:val="0"/>
          <w:sz w:val="27"/>
          <w:szCs w:val="27"/>
          <w14:ligatures w14:val="none"/>
        </w:rPr>
        <w:t>Stairs</w:t>
      </w:r>
      <w:proofErr w:type="gramEnd"/>
      <w:r w:rsidRPr="006E69CE">
        <w:rPr>
          <w:rFonts w:ascii="Arial" w:eastAsia="Times New Roman" w:hAnsi="Arial" w:cs="Arial"/>
          <w:color w:val="333333"/>
          <w:kern w:val="0"/>
          <w:sz w:val="27"/>
          <w:szCs w:val="27"/>
          <w14:ligatures w14:val="none"/>
        </w:rPr>
        <w:t xml:space="preserve"> (indoor and outdoor) in good condition.</w:t>
      </w:r>
    </w:p>
    <w:p w14:paraId="3096F212"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4" w:anchor="38440344" w:tooltip="195-14T(12)(h)" w:history="1">
        <w:r w:rsidRPr="006E69CE">
          <w:rPr>
            <w:rFonts w:ascii="Arial" w:eastAsia="Times New Roman" w:hAnsi="Arial" w:cs="Arial"/>
            <w:b/>
            <w:bCs/>
            <w:color w:val="333333"/>
            <w:kern w:val="0"/>
            <w:sz w:val="27"/>
            <w:szCs w:val="27"/>
            <w14:ligatures w14:val="none"/>
          </w:rPr>
          <w:t>(h) </w:t>
        </w:r>
      </w:hyperlink>
    </w:p>
    <w:p w14:paraId="29D16A1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Swimming pools, hot tubs and spas must meet the barrier requirements as indicated in the Pennsylvania Uniform Construction Code.</w:t>
      </w:r>
    </w:p>
    <w:p w14:paraId="61DFCE1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5" w:anchor="38440345" w:tooltip="195-14T(13)" w:history="1">
        <w:r w:rsidRPr="006E69CE">
          <w:rPr>
            <w:rFonts w:ascii="Arial" w:eastAsia="Times New Roman" w:hAnsi="Arial" w:cs="Arial"/>
            <w:b/>
            <w:bCs/>
            <w:color w:val="333333"/>
            <w:kern w:val="0"/>
            <w:sz w:val="27"/>
            <w:szCs w:val="27"/>
            <w14:ligatures w14:val="none"/>
          </w:rPr>
          <w:t>(13) </w:t>
        </w:r>
      </w:hyperlink>
    </w:p>
    <w:p w14:paraId="61F345F7" w14:textId="77777777" w:rsidR="006E69CE" w:rsidRPr="006E69CE" w:rsidRDefault="006E69CE" w:rsidP="006E69CE">
      <w:pPr>
        <w:shd w:val="clear" w:color="auto" w:fill="FFFFFF"/>
        <w:spacing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Shall be serviced by and connected to a water system regulated by the PUC and approved by PADEP and a municipal sewage system or a sewage treatment system approved by PADEP.</w:t>
      </w:r>
    </w:p>
    <w:p w14:paraId="4CCFF23E" w14:textId="77777777" w:rsidR="006E69CE" w:rsidRPr="006E69CE" w:rsidRDefault="006E69CE" w:rsidP="006E69CE">
      <w:pPr>
        <w:shd w:val="clear" w:color="auto" w:fill="FFFFFF"/>
        <w:spacing w:after="0" w:line="330" w:lineRule="atLeast"/>
        <w:rPr>
          <w:rFonts w:ascii="Arial" w:eastAsia="Times New Roman" w:hAnsi="Arial" w:cs="Arial"/>
          <w:color w:val="333333"/>
          <w:kern w:val="0"/>
          <w:sz w:val="27"/>
          <w:szCs w:val="27"/>
          <w14:ligatures w14:val="none"/>
        </w:rPr>
      </w:pPr>
      <w:hyperlink r:id="rId536" w:anchor="38440346" w:tooltip="195-14T(14)" w:history="1">
        <w:r w:rsidRPr="006E69CE">
          <w:rPr>
            <w:rFonts w:ascii="Arial" w:eastAsia="Times New Roman" w:hAnsi="Arial" w:cs="Arial"/>
            <w:b/>
            <w:bCs/>
            <w:color w:val="333333"/>
            <w:kern w:val="0"/>
            <w:sz w:val="27"/>
            <w:szCs w:val="27"/>
            <w14:ligatures w14:val="none"/>
          </w:rPr>
          <w:t>(14) </w:t>
        </w:r>
      </w:hyperlink>
    </w:p>
    <w:p w14:paraId="608D025F"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All lighting shall be designed and utilized in compliance with § </w:t>
      </w:r>
      <w:hyperlink r:id="rId537" w:anchor="11603184" w:history="1">
        <w:r w:rsidRPr="006E69CE">
          <w:rPr>
            <w:rFonts w:ascii="Arial" w:eastAsia="Times New Roman" w:hAnsi="Arial" w:cs="Arial"/>
            <w:b/>
            <w:bCs/>
            <w:color w:val="333333"/>
            <w:kern w:val="0"/>
            <w:sz w:val="27"/>
            <w:szCs w:val="27"/>
            <w14:ligatures w14:val="none"/>
          </w:rPr>
          <w:t>195-81.2</w:t>
        </w:r>
      </w:hyperlink>
      <w:r w:rsidRPr="006E69CE">
        <w:rPr>
          <w:rFonts w:ascii="Arial" w:eastAsia="Times New Roman" w:hAnsi="Arial" w:cs="Arial"/>
          <w:color w:val="333333"/>
          <w:kern w:val="0"/>
          <w:sz w:val="27"/>
          <w:szCs w:val="27"/>
          <w14:ligatures w14:val="none"/>
        </w:rPr>
        <w:t>.</w:t>
      </w:r>
    </w:p>
    <w:p w14:paraId="1CA0EC27" w14:textId="77777777" w:rsidR="006E69CE" w:rsidRPr="006E69CE" w:rsidRDefault="006E69CE" w:rsidP="006E69CE">
      <w:pPr>
        <w:shd w:val="clear" w:color="auto" w:fill="FFFFFF"/>
        <w:spacing w:after="0" w:line="240" w:lineRule="auto"/>
        <w:rPr>
          <w:rFonts w:ascii="Arial" w:eastAsia="Times New Roman" w:hAnsi="Arial" w:cs="Arial"/>
          <w:b/>
          <w:bCs/>
          <w:color w:val="333333"/>
          <w:kern w:val="0"/>
          <w:sz w:val="30"/>
          <w:szCs w:val="30"/>
          <w14:ligatures w14:val="none"/>
        </w:rPr>
      </w:pPr>
      <w:hyperlink r:id="rId538" w:anchor="11602150" w:history="1">
        <w:r w:rsidRPr="006E69CE">
          <w:rPr>
            <w:rFonts w:ascii="Arial" w:eastAsia="Times New Roman" w:hAnsi="Arial" w:cs="Arial"/>
            <w:color w:val="666666"/>
            <w:kern w:val="0"/>
            <w:sz w:val="30"/>
            <w:szCs w:val="30"/>
            <w14:ligatures w14:val="none"/>
          </w:rPr>
          <w:t>§ 195-15</w:t>
        </w:r>
        <w:r w:rsidRPr="006E69CE">
          <w:rPr>
            <w:rFonts w:ascii="Arial" w:eastAsia="Times New Roman" w:hAnsi="Arial" w:cs="Arial"/>
            <w:b/>
            <w:bCs/>
            <w:color w:val="333333"/>
            <w:kern w:val="0"/>
            <w:sz w:val="30"/>
            <w:szCs w:val="30"/>
            <w14:ligatures w14:val="none"/>
          </w:rPr>
          <w:t>Lot, area and dimensional requirements.</w:t>
        </w:r>
      </w:hyperlink>
    </w:p>
    <w:p w14:paraId="64904E63" w14:textId="77777777" w:rsidR="006E69CE" w:rsidRPr="006E69CE" w:rsidRDefault="006E69CE" w:rsidP="006E69CE">
      <w:pPr>
        <w:shd w:val="clear" w:color="auto" w:fill="FFFFFF"/>
        <w:spacing w:after="0" w:line="330" w:lineRule="atLeast"/>
        <w:jc w:val="both"/>
        <w:rPr>
          <w:rFonts w:ascii="Arial" w:eastAsia="Times New Roman" w:hAnsi="Arial" w:cs="Arial"/>
          <w:color w:val="333333"/>
          <w:kern w:val="0"/>
          <w:sz w:val="27"/>
          <w:szCs w:val="27"/>
          <w14:ligatures w14:val="none"/>
        </w:rPr>
      </w:pPr>
      <w:r w:rsidRPr="006E69CE">
        <w:rPr>
          <w:rFonts w:ascii="Arial" w:eastAsia="Times New Roman" w:hAnsi="Arial" w:cs="Arial"/>
          <w:color w:val="333333"/>
          <w:kern w:val="0"/>
          <w:sz w:val="27"/>
          <w:szCs w:val="27"/>
          <w14:ligatures w14:val="none"/>
        </w:rPr>
        <w:t>The following requirements shall apply in A-1 Agricultural Districts:</w:t>
      </w:r>
    </w:p>
    <w:tbl>
      <w:tblPr>
        <w:tblW w:w="14100" w:type="dxa"/>
        <w:tblBorders>
          <w:top w:val="single" w:sz="12" w:space="0" w:color="E0E0E0"/>
          <w:left w:val="single" w:sz="12" w:space="0" w:color="E0E0E0"/>
          <w:bottom w:val="single" w:sz="2" w:space="0" w:color="E0E0E0"/>
          <w:right w:val="single" w:sz="12" w:space="0" w:color="E0E0E0"/>
        </w:tblBorders>
        <w:tblCellMar>
          <w:top w:w="15" w:type="dxa"/>
          <w:left w:w="15" w:type="dxa"/>
          <w:bottom w:w="15" w:type="dxa"/>
          <w:right w:w="15" w:type="dxa"/>
        </w:tblCellMar>
        <w:tblLook w:val="04A0" w:firstRow="1" w:lastRow="0" w:firstColumn="1" w:lastColumn="0" w:noHBand="0" w:noVBand="1"/>
      </w:tblPr>
      <w:tblGrid>
        <w:gridCol w:w="3467"/>
        <w:gridCol w:w="1832"/>
        <w:gridCol w:w="1201"/>
        <w:gridCol w:w="1455"/>
        <w:gridCol w:w="1096"/>
        <w:gridCol w:w="373"/>
        <w:gridCol w:w="373"/>
        <w:gridCol w:w="264"/>
        <w:gridCol w:w="952"/>
        <w:gridCol w:w="1123"/>
        <w:gridCol w:w="952"/>
        <w:gridCol w:w="1012"/>
      </w:tblGrid>
      <w:tr w:rsidR="00000000" w:rsidRPr="006E69CE" w14:paraId="1EEE4F88" w14:textId="77777777" w:rsidTr="006E69CE">
        <w:trPr>
          <w:tblHeader/>
        </w:trPr>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0F1C0AFA" w14:textId="77777777" w:rsidR="006E69CE" w:rsidRPr="006E69CE" w:rsidRDefault="006E69CE" w:rsidP="006E69CE">
            <w:pPr>
              <w:spacing w:after="0" w:line="240" w:lineRule="auto"/>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Use Category</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41DDD896"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Lot Area</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76CABC12"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Lot Width</w:t>
            </w:r>
          </w:p>
          <w:p w14:paraId="5A9DE69D"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gridSpan w:val="3"/>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76A4FA69"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Front Setback</w:t>
            </w:r>
          </w:p>
          <w:p w14:paraId="32278522"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 from ROW)</w:t>
            </w:r>
          </w:p>
        </w:tc>
        <w:tc>
          <w:tcPr>
            <w:tcW w:w="0" w:type="auto"/>
            <w:gridSpan w:val="3"/>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312B2DEA"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Side Yard</w:t>
            </w:r>
          </w:p>
          <w:p w14:paraId="608D2533"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21D90266"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Rear Yard</w:t>
            </w:r>
          </w:p>
          <w:p w14:paraId="1D3DD9F9"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68DFF3E8"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Max. Bldg. Height</w:t>
            </w:r>
          </w:p>
          <w:p w14:paraId="729CEBF0"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nil"/>
            </w:tcBorders>
            <w:shd w:val="clear" w:color="auto" w:fill="D7D7D7"/>
            <w:tcMar>
              <w:top w:w="15" w:type="dxa"/>
              <w:left w:w="60" w:type="dxa"/>
              <w:bottom w:w="60" w:type="dxa"/>
              <w:right w:w="60" w:type="dxa"/>
            </w:tcMar>
            <w:vAlign w:val="bottom"/>
            <w:hideMark/>
          </w:tcPr>
          <w:p w14:paraId="09143C2B"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Max. Lot</w:t>
            </w:r>
          </w:p>
          <w:p w14:paraId="6854F956"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Coverage</w:t>
            </w:r>
          </w:p>
        </w:tc>
      </w:tr>
      <w:tr w:rsidR="00000000" w:rsidRPr="006E69CE" w14:paraId="5E84759C" w14:textId="77777777" w:rsidTr="006E69CE">
        <w:tblPrEx>
          <w:tblBorders>
            <w:bottom w:val="single" w:sz="12" w:space="0" w:color="E0E0E0"/>
          </w:tblBorders>
        </w:tblPrEx>
        <w:trPr>
          <w:gridAfter w:val="2"/>
          <w:tblHeader/>
        </w:trPr>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376DCE7A" w14:textId="77777777" w:rsidR="006E69CE" w:rsidRPr="006E69CE" w:rsidRDefault="006E69CE" w:rsidP="006E69CE">
            <w:pPr>
              <w:spacing w:after="0" w:line="240" w:lineRule="auto"/>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Use Category</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0A96EF65"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Lot Area</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5B6ABDB2"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Lot Width</w:t>
            </w:r>
          </w:p>
          <w:p w14:paraId="28FC44DC"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70EA74AD"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Front Setback</w:t>
            </w:r>
          </w:p>
          <w:p w14:paraId="6D8AF8FF"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 from ROW)</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077F3B10"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Side Yard</w:t>
            </w:r>
          </w:p>
          <w:p w14:paraId="370981FF"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gridSpan w:val="3"/>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02CCDB6C"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Min. Rear Yard</w:t>
            </w:r>
          </w:p>
          <w:p w14:paraId="080A722A"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single" w:sz="6" w:space="0" w:color="E0E0E0"/>
            </w:tcBorders>
            <w:shd w:val="clear" w:color="auto" w:fill="D7D7D7"/>
            <w:tcMar>
              <w:top w:w="15" w:type="dxa"/>
              <w:left w:w="60" w:type="dxa"/>
              <w:bottom w:w="60" w:type="dxa"/>
              <w:right w:w="60" w:type="dxa"/>
            </w:tcMar>
            <w:vAlign w:val="bottom"/>
            <w:hideMark/>
          </w:tcPr>
          <w:p w14:paraId="13CA6405"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Max. Bldg. Height</w:t>
            </w:r>
          </w:p>
          <w:p w14:paraId="566BC51C"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(ft.)</w:t>
            </w:r>
          </w:p>
        </w:tc>
        <w:tc>
          <w:tcPr>
            <w:tcW w:w="0" w:type="auto"/>
            <w:tcBorders>
              <w:top w:val="nil"/>
              <w:left w:val="nil"/>
              <w:bottom w:val="nil"/>
              <w:right w:val="nil"/>
            </w:tcBorders>
            <w:shd w:val="clear" w:color="auto" w:fill="D7D7D7"/>
            <w:tcMar>
              <w:top w:w="15" w:type="dxa"/>
              <w:left w:w="60" w:type="dxa"/>
              <w:bottom w:w="60" w:type="dxa"/>
              <w:right w:w="60" w:type="dxa"/>
            </w:tcMar>
            <w:vAlign w:val="bottom"/>
            <w:hideMark/>
          </w:tcPr>
          <w:p w14:paraId="7F75A1B1"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Max. Lot</w:t>
            </w:r>
          </w:p>
          <w:p w14:paraId="5EC8F5A4" w14:textId="77777777" w:rsidR="006E69CE" w:rsidRPr="006E69CE" w:rsidRDefault="006E69CE" w:rsidP="006E69CE">
            <w:pPr>
              <w:spacing w:after="0" w:line="240" w:lineRule="auto"/>
              <w:jc w:val="center"/>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Coverage</w:t>
            </w:r>
          </w:p>
        </w:tc>
      </w:tr>
      <w:tr w:rsidR="006E69CE" w:rsidRPr="006E69CE" w14:paraId="2490F364" w14:textId="77777777" w:rsidTr="006E69CE">
        <w:tblPrEx>
          <w:tblBorders>
            <w:bottom w:val="single" w:sz="12" w:space="0" w:color="E0E0E0"/>
          </w:tblBorders>
        </w:tblPrEx>
        <w:trPr>
          <w:gridAfter w:val="2"/>
        </w:trPr>
        <w:tc>
          <w:tcPr>
            <w:tcW w:w="0" w:type="auto"/>
            <w:gridSpan w:val="10"/>
            <w:tcBorders>
              <w:top w:val="nil"/>
              <w:left w:val="nil"/>
              <w:bottom w:val="single" w:sz="6" w:space="0" w:color="E0E0E0"/>
              <w:right w:val="nil"/>
            </w:tcBorders>
            <w:tcMar>
              <w:top w:w="15" w:type="dxa"/>
              <w:left w:w="60" w:type="dxa"/>
              <w:bottom w:w="60" w:type="dxa"/>
              <w:right w:w="60" w:type="dxa"/>
            </w:tcMar>
            <w:hideMark/>
          </w:tcPr>
          <w:p w14:paraId="1AA0C42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Permitted Use:</w:t>
            </w:r>
          </w:p>
        </w:tc>
      </w:tr>
      <w:tr w:rsidR="006E69CE" w:rsidRPr="006E69CE" w14:paraId="4DED00AD"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7D60F27"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Agriculture</w:t>
            </w:r>
          </w:p>
          <w:p w14:paraId="1A10447B"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10-7-1998 by Ord. No. 388]</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D1FD91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9D7CF8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74119D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78A8A2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38E3DE7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8D9D68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nil"/>
            </w:tcBorders>
            <w:tcMar>
              <w:top w:w="15" w:type="dxa"/>
              <w:left w:w="60" w:type="dxa"/>
              <w:bottom w:w="60" w:type="dxa"/>
              <w:right w:w="60" w:type="dxa"/>
            </w:tcMar>
            <w:hideMark/>
          </w:tcPr>
          <w:p w14:paraId="78075FA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3C0311B4"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83FCE7B"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Greenhouse</w:t>
            </w:r>
          </w:p>
          <w:p w14:paraId="62E11228"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F8281B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CB6321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4ADD2C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B7B544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555D5F7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A23539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384B4E2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3DEB3D95"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CCAFBCF"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Municipal or neighbor-</w:t>
            </w:r>
          </w:p>
          <w:p w14:paraId="722B10BC"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hood recreation</w:t>
            </w:r>
          </w:p>
          <w:p w14:paraId="792DE2A5"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7-3-2002 by Ord. No. 462; 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05CD8F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20,000 square feet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4FB58E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98EC7E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5969F0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5E60F59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8BB68D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58B1F40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082F79EB"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4A647D6"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Riding stable</w:t>
            </w:r>
          </w:p>
          <w:p w14:paraId="7A1E93E3"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10-7-1998 by Ord. No. 388;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21C5FA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58F659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938068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55E4E6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DF22FC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F1F391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7BDDD48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43804754"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064E07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lastRenderedPageBreak/>
              <w:t>Single-family dwelling</w:t>
            </w:r>
          </w:p>
          <w:p w14:paraId="59035878"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065D26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20,000</w:t>
            </w:r>
            <w:r w:rsidRPr="006E69CE">
              <w:rPr>
                <w:rFonts w:ascii="Times New Roman" w:eastAsia="Times New Roman" w:hAnsi="Times New Roman" w:cs="Times New Roman"/>
                <w:kern w:val="0"/>
                <w:sz w:val="16"/>
                <w:szCs w:val="16"/>
                <w:vertAlign w:val="superscript"/>
                <w14:ligatures w14:val="none"/>
              </w:rPr>
              <w:t>#</w:t>
            </w:r>
            <w:r w:rsidRPr="006E69CE">
              <w:rPr>
                <w:rFonts w:ascii="Times New Roman" w:eastAsia="Times New Roman" w:hAnsi="Times New Roman" w:cs="Times New Roman"/>
                <w:kern w:val="0"/>
                <w14:ligatures w14:val="none"/>
              </w:rPr>
              <w:t> square feet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D44A477"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D6618D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0D2A42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5BF035A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947E8A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46B5B22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3CB4A6B4"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B3D2E18"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Special animal raising</w:t>
            </w:r>
          </w:p>
          <w:p w14:paraId="651E1A9F"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EF01FA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CFC087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BDE78A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0C879F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65FBA88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27D654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1FA29ED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0FBDBDC6"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96C16E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Communications antennas that fall under the Pennsylvania Wireless Broadband Collocation Act</w:t>
            </w:r>
            <w:hyperlink r:id="rId539" w:anchor="ft11602150-1" w:history="1">
              <w:r w:rsidRPr="006E69CE">
                <w:rPr>
                  <w:rFonts w:ascii="Times New Roman" w:eastAsia="Times New Roman" w:hAnsi="Times New Roman" w:cs="Times New Roman"/>
                  <w:b/>
                  <w:bCs/>
                  <w:color w:val="661111"/>
                  <w:kern w:val="0"/>
                  <w:sz w:val="15"/>
                  <w:szCs w:val="15"/>
                  <w:vertAlign w:val="superscript"/>
                  <w14:ligatures w14:val="none"/>
                </w:rPr>
                <w:t>[1]</w:t>
              </w:r>
            </w:hyperlink>
          </w:p>
          <w:p w14:paraId="42B6F7F4"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2-23-2000 by Ord. No. 421; amended 9-5-2018 by Ord. No. 705]</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00531E4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the requirements of § </w:t>
            </w:r>
            <w:hyperlink r:id="rId540" w:anchor="11603166" w:history="1">
              <w:r w:rsidRPr="006E69CE">
                <w:rPr>
                  <w:rFonts w:ascii="Times New Roman" w:eastAsia="Times New Roman" w:hAnsi="Times New Roman" w:cs="Times New Roman"/>
                  <w:b/>
                  <w:bCs/>
                  <w:color w:val="333333"/>
                  <w:kern w:val="0"/>
                  <w14:ligatures w14:val="none"/>
                </w:rPr>
                <w:t>195-81</w:t>
              </w:r>
            </w:hyperlink>
          </w:p>
        </w:tc>
      </w:tr>
      <w:tr w:rsidR="006E69CE" w:rsidRPr="006E69CE" w14:paraId="076088F8"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D2613F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Chicken coop</w:t>
            </w:r>
          </w:p>
          <w:p w14:paraId="38D809E8"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1-20-2016 by Ord. No. 667]</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300D0FD"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15E4D3B"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Same as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9C5A9AC"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75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F0B122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56C39CDC"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9657D17"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nil"/>
            </w:tcBorders>
            <w:tcMar>
              <w:top w:w="15" w:type="dxa"/>
              <w:left w:w="60" w:type="dxa"/>
              <w:bottom w:w="60" w:type="dxa"/>
              <w:right w:w="60" w:type="dxa"/>
            </w:tcMar>
            <w:hideMark/>
          </w:tcPr>
          <w:p w14:paraId="357C94AD"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137EFEE7"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D733696"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Chicken run/pen</w:t>
            </w:r>
          </w:p>
          <w:p w14:paraId="6801DD93"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1-20-2016 by Ord. No. 667; amended 5-4-2016 by Ord. No. 675]</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2A9E3C6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Standard for principal use shall apply</w:t>
            </w:r>
          </w:p>
        </w:tc>
      </w:tr>
      <w:tr w:rsidR="006E69CE" w:rsidRPr="006E69CE" w14:paraId="5D9DD7C3"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A059719"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School bus shelter</w:t>
            </w:r>
          </w:p>
          <w:p w14:paraId="13824FE2"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7-7-2021 by Ord. No. 739]</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093F549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10-foot setback for all rights-of-way</w:t>
            </w:r>
          </w:p>
        </w:tc>
      </w:tr>
      <w:tr w:rsidR="006E69CE" w:rsidRPr="006E69CE" w14:paraId="195F1000"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B6B2DAF"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Home occupation</w:t>
            </w:r>
          </w:p>
          <w:p w14:paraId="29C43DE2"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7-7-2021 by Ord. No. 739]</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6886E07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Standard for single-family dwelling shall apply</w:t>
            </w:r>
          </w:p>
        </w:tc>
      </w:tr>
      <w:tr w:rsidR="006E69CE" w:rsidRPr="006E69CE" w14:paraId="11D95E6C"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EF59BC0"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Conversion apartment</w:t>
            </w:r>
          </w:p>
          <w:p w14:paraId="5F650717"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7-7-2021 by Ord. No. 739]</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41CDDE6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Standard for principal use shall apply</w:t>
            </w:r>
          </w:p>
        </w:tc>
      </w:tr>
      <w:tr w:rsidR="006E69CE" w:rsidRPr="006E69CE" w14:paraId="6225930A" w14:textId="77777777" w:rsidTr="006E69CE">
        <w:tblPrEx>
          <w:tblBorders>
            <w:bottom w:val="single" w:sz="12" w:space="0" w:color="E0E0E0"/>
          </w:tblBorders>
        </w:tblPrEx>
        <w:trPr>
          <w:gridAfter w:val="2"/>
        </w:trPr>
        <w:tc>
          <w:tcPr>
            <w:tcW w:w="0" w:type="auto"/>
            <w:gridSpan w:val="10"/>
            <w:tcBorders>
              <w:top w:val="nil"/>
              <w:left w:val="nil"/>
              <w:bottom w:val="single" w:sz="6" w:space="0" w:color="E0E0E0"/>
              <w:right w:val="nil"/>
            </w:tcBorders>
            <w:tcMar>
              <w:top w:w="15" w:type="dxa"/>
              <w:left w:w="60" w:type="dxa"/>
              <w:bottom w:w="60" w:type="dxa"/>
              <w:right w:w="60" w:type="dxa"/>
            </w:tcMar>
            <w:hideMark/>
          </w:tcPr>
          <w:p w14:paraId="5B0822A2"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Conditional Use:</w:t>
            </w:r>
          </w:p>
        </w:tc>
      </w:tr>
      <w:tr w:rsidR="006E69CE" w:rsidRPr="006E69CE" w14:paraId="7136BF8A"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686DFF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Day-care/family</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F49FD5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487BAF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61C1B2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F49777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4078C5B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446651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nil"/>
            </w:tcBorders>
            <w:tcMar>
              <w:top w:w="15" w:type="dxa"/>
              <w:left w:w="60" w:type="dxa"/>
              <w:bottom w:w="60" w:type="dxa"/>
              <w:right w:w="60" w:type="dxa"/>
            </w:tcMar>
            <w:hideMark/>
          </w:tcPr>
          <w:p w14:paraId="4BA0C1C7"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r>
      <w:tr w:rsidR="006E69CE" w:rsidRPr="006E69CE" w14:paraId="1E445A98"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C5EFF9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Funeral home</w:t>
            </w:r>
          </w:p>
          <w:p w14:paraId="437FA0B7"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2455F0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32,000 square feet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A5C560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35C4DD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723E78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17763AD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DBC8CF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3579D74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35%</w:t>
            </w:r>
          </w:p>
        </w:tc>
      </w:tr>
      <w:tr w:rsidR="006E69CE" w:rsidRPr="006E69CE" w14:paraId="3E101C07"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F543B9B"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Hospital facility</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D7F809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F755EE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4C5836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84FD47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2996102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CF7647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39D5119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0275F58D"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B101A67"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Ambulance station</w:t>
            </w:r>
          </w:p>
          <w:p w14:paraId="03D19D71"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9-8-1998 by Ord. No. 387;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B91981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B85AD3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252C33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C16E8B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65EAC457"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A7B3437"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638F106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35%</w:t>
            </w:r>
          </w:p>
        </w:tc>
      </w:tr>
      <w:tr w:rsidR="006E69CE" w:rsidRPr="006E69CE" w14:paraId="348DFB85"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259CE6F"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Agritourism</w:t>
            </w:r>
          </w:p>
          <w:p w14:paraId="4A51323F"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2-15-2017 by Ord. No. 682]</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801750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AF326B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D213BE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F031B2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536718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4AE1C4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nil"/>
            </w:tcBorders>
            <w:tcMar>
              <w:top w:w="15" w:type="dxa"/>
              <w:left w:w="60" w:type="dxa"/>
              <w:bottom w:w="60" w:type="dxa"/>
              <w:right w:w="60" w:type="dxa"/>
            </w:tcMar>
            <w:hideMark/>
          </w:tcPr>
          <w:p w14:paraId="667F167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5A1962C7"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5F6F5CF"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Garden center/</w:t>
            </w:r>
          </w:p>
          <w:p w14:paraId="2E40CD88"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commercial greenhouse</w:t>
            </w:r>
          </w:p>
          <w:p w14:paraId="0719B140"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2-15-2017 by Ord. No. 682]</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FB1ABB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E1609B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E7F70C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A17083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0A40CF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0921C6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nil"/>
            </w:tcBorders>
            <w:tcMar>
              <w:top w:w="15" w:type="dxa"/>
              <w:left w:w="60" w:type="dxa"/>
              <w:bottom w:w="60" w:type="dxa"/>
              <w:right w:w="60" w:type="dxa"/>
            </w:tcMar>
            <w:hideMark/>
          </w:tcPr>
          <w:p w14:paraId="60593A2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641C7D4D"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AEF605C"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Communications antennas that do not fall under the Pennsylvania Wireless Broadband Collocation Act</w:t>
            </w:r>
            <w:hyperlink r:id="rId541" w:anchor="ft11602150-2" w:history="1">
              <w:r w:rsidRPr="006E69CE">
                <w:rPr>
                  <w:rFonts w:ascii="Times New Roman" w:eastAsia="Times New Roman" w:hAnsi="Times New Roman" w:cs="Times New Roman"/>
                  <w:b/>
                  <w:bCs/>
                  <w:color w:val="661111"/>
                  <w:kern w:val="0"/>
                  <w:sz w:val="15"/>
                  <w:szCs w:val="15"/>
                  <w:vertAlign w:val="superscript"/>
                  <w14:ligatures w14:val="none"/>
                </w:rPr>
                <w:t>[2]</w:t>
              </w:r>
            </w:hyperlink>
            <w:r w:rsidRPr="006E69CE">
              <w:rPr>
                <w:rFonts w:ascii="Times New Roman" w:eastAsia="Times New Roman" w:hAnsi="Times New Roman" w:cs="Times New Roman"/>
                <w:kern w:val="0"/>
                <w14:ligatures w14:val="none"/>
              </w:rPr>
              <w:t> and communications towers</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6C506AC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the requirements of § </w:t>
            </w:r>
            <w:hyperlink r:id="rId542" w:anchor="11603166" w:history="1">
              <w:r w:rsidRPr="006E69CE">
                <w:rPr>
                  <w:rFonts w:ascii="Times New Roman" w:eastAsia="Times New Roman" w:hAnsi="Times New Roman" w:cs="Times New Roman"/>
                  <w:b/>
                  <w:bCs/>
                  <w:color w:val="333333"/>
                  <w:kern w:val="0"/>
                  <w14:ligatures w14:val="none"/>
                </w:rPr>
                <w:t>195-81</w:t>
              </w:r>
            </w:hyperlink>
          </w:p>
        </w:tc>
      </w:tr>
      <w:tr w:rsidR="006E69CE" w:rsidRPr="006E69CE" w14:paraId="0F2982EC"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3FFD14F"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lastRenderedPageBreak/>
              <w:t>Principal solar energy systems</w:t>
            </w:r>
          </w:p>
          <w:p w14:paraId="780D9179"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5-6-2020 by Ord. No. 728[</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B92BDA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78187E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F478E8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73369D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1A70620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46D893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nil"/>
            </w:tcBorders>
            <w:tcMar>
              <w:top w:w="15" w:type="dxa"/>
              <w:left w:w="60" w:type="dxa"/>
              <w:bottom w:w="60" w:type="dxa"/>
              <w:right w:w="60" w:type="dxa"/>
            </w:tcMar>
            <w:hideMark/>
          </w:tcPr>
          <w:p w14:paraId="5936320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27C4D240" w14:textId="77777777" w:rsidTr="006E69CE">
        <w:tblPrEx>
          <w:tblBorders>
            <w:bottom w:val="single" w:sz="12" w:space="0" w:color="E0E0E0"/>
          </w:tblBorders>
        </w:tblPrEx>
        <w:trPr>
          <w:gridAfter w:val="2"/>
        </w:trPr>
        <w:tc>
          <w:tcPr>
            <w:tcW w:w="0" w:type="auto"/>
            <w:gridSpan w:val="10"/>
            <w:tcBorders>
              <w:top w:val="nil"/>
              <w:left w:val="nil"/>
              <w:bottom w:val="single" w:sz="6" w:space="0" w:color="E0E0E0"/>
              <w:right w:val="nil"/>
            </w:tcBorders>
            <w:tcMar>
              <w:top w:w="15" w:type="dxa"/>
              <w:left w:w="60" w:type="dxa"/>
              <w:bottom w:w="60" w:type="dxa"/>
              <w:right w:w="60" w:type="dxa"/>
            </w:tcMar>
            <w:hideMark/>
          </w:tcPr>
          <w:p w14:paraId="4690457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Special Exception:</w:t>
            </w:r>
            <w:hyperlink r:id="rId543" w:anchor="ft11602150-3" w:history="1">
              <w:r w:rsidRPr="006E69CE">
                <w:rPr>
                  <w:rFonts w:ascii="Times New Roman" w:eastAsia="Times New Roman" w:hAnsi="Times New Roman" w:cs="Times New Roman"/>
                  <w:b/>
                  <w:bCs/>
                  <w:color w:val="661111"/>
                  <w:kern w:val="0"/>
                  <w:sz w:val="15"/>
                  <w:szCs w:val="15"/>
                  <w:vertAlign w:val="superscript"/>
                  <w14:ligatures w14:val="none"/>
                </w:rPr>
                <w:t>[3]</w:t>
              </w:r>
            </w:hyperlink>
            <w:r w:rsidRPr="006E69CE">
              <w:rPr>
                <w:rFonts w:ascii="Times New Roman" w:eastAsia="Times New Roman" w:hAnsi="Times New Roman" w:cs="Times New Roman"/>
                <w:kern w:val="0"/>
                <w14:ligatures w14:val="none"/>
              </w:rPr>
              <w:t>, </w:t>
            </w:r>
            <w:hyperlink r:id="rId544" w:anchor="ft11602150-4" w:history="1">
              <w:r w:rsidRPr="006E69CE">
                <w:rPr>
                  <w:rFonts w:ascii="Times New Roman" w:eastAsia="Times New Roman" w:hAnsi="Times New Roman" w:cs="Times New Roman"/>
                  <w:b/>
                  <w:bCs/>
                  <w:color w:val="661111"/>
                  <w:kern w:val="0"/>
                  <w:sz w:val="15"/>
                  <w:szCs w:val="15"/>
                  <w:vertAlign w:val="superscript"/>
                  <w14:ligatures w14:val="none"/>
                </w:rPr>
                <w:t>[4]</w:t>
              </w:r>
            </w:hyperlink>
            <w:r w:rsidRPr="006E69CE">
              <w:rPr>
                <w:rFonts w:ascii="Times New Roman" w:eastAsia="Times New Roman" w:hAnsi="Times New Roman" w:cs="Times New Roman"/>
                <w:kern w:val="0"/>
                <w14:ligatures w14:val="none"/>
              </w:rPr>
              <w:t>, </w:t>
            </w:r>
            <w:hyperlink r:id="rId545" w:anchor="ft11602150-5" w:history="1">
              <w:r w:rsidRPr="006E69CE">
                <w:rPr>
                  <w:rFonts w:ascii="Times New Roman" w:eastAsia="Times New Roman" w:hAnsi="Times New Roman" w:cs="Times New Roman"/>
                  <w:b/>
                  <w:bCs/>
                  <w:color w:val="661111"/>
                  <w:kern w:val="0"/>
                  <w:sz w:val="15"/>
                  <w:szCs w:val="15"/>
                  <w:vertAlign w:val="superscript"/>
                  <w14:ligatures w14:val="none"/>
                </w:rPr>
                <w:t>[5]</w:t>
              </w:r>
            </w:hyperlink>
            <w:hyperlink r:id="rId546" w:anchor="ft11602150-6" w:history="1">
              <w:r w:rsidRPr="006E69CE">
                <w:rPr>
                  <w:rFonts w:ascii="Times New Roman" w:eastAsia="Times New Roman" w:hAnsi="Times New Roman" w:cs="Times New Roman"/>
                  <w:b/>
                  <w:bCs/>
                  <w:color w:val="661111"/>
                  <w:kern w:val="0"/>
                  <w:sz w:val="15"/>
                  <w:szCs w:val="15"/>
                  <w:vertAlign w:val="superscript"/>
                  <w14:ligatures w14:val="none"/>
                </w:rPr>
                <w:t>[6]</w:t>
              </w:r>
            </w:hyperlink>
          </w:p>
        </w:tc>
      </w:tr>
      <w:tr w:rsidR="006E69CE" w:rsidRPr="006E69CE" w14:paraId="3A4AFEE8"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4C29EB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Cemetery, mausoleum</w:t>
            </w:r>
          </w:p>
          <w:p w14:paraId="794EC40A"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DC3A85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61F1E5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2DC345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4D1D38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0AD235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D324C2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4DA1266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NA</w:t>
            </w:r>
          </w:p>
        </w:tc>
      </w:tr>
      <w:tr w:rsidR="006E69CE" w:rsidRPr="006E69CE" w14:paraId="57E34965"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A21DAAD"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Group residential</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FCF1B3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7546DF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D0C6EA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0FE048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4BFFFB7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65FEBD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nil"/>
            </w:tcBorders>
            <w:tcMar>
              <w:top w:w="15" w:type="dxa"/>
              <w:left w:w="60" w:type="dxa"/>
              <w:bottom w:w="60" w:type="dxa"/>
              <w:right w:w="60" w:type="dxa"/>
            </w:tcMar>
            <w:hideMark/>
          </w:tcPr>
          <w:p w14:paraId="18E658A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r>
      <w:tr w:rsidR="006E69CE" w:rsidRPr="006E69CE" w14:paraId="7A16AF54"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5837BE9"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 xml:space="preserve">Mine ventilation </w:t>
            </w:r>
            <w:proofErr w:type="gramStart"/>
            <w:r w:rsidRPr="006E69CE">
              <w:rPr>
                <w:rFonts w:ascii="Times New Roman" w:eastAsia="Times New Roman" w:hAnsi="Times New Roman" w:cs="Times New Roman"/>
                <w:kern w:val="0"/>
                <w14:ligatures w14:val="none"/>
              </w:rPr>
              <w:t>shaft</w:t>
            </w:r>
            <w:proofErr w:type="gramEnd"/>
          </w:p>
          <w:p w14:paraId="603579C7"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E8DA2D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AAD840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DAFAE2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7B805C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59C34CD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4676C8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7EBB7F7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20%</w:t>
            </w:r>
          </w:p>
        </w:tc>
      </w:tr>
      <w:tr w:rsidR="006E69CE" w:rsidRPr="006E69CE" w14:paraId="4CDA6C97"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3513050"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Mobile home park</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6CB73E3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requirements of Chapter </w:t>
            </w:r>
            <w:hyperlink r:id="rId547" w:anchor="11600445" w:history="1">
              <w:r w:rsidRPr="006E69CE">
                <w:rPr>
                  <w:rFonts w:ascii="Times New Roman" w:eastAsia="Times New Roman" w:hAnsi="Times New Roman" w:cs="Times New Roman"/>
                  <w:b/>
                  <w:bCs/>
                  <w:color w:val="333333"/>
                  <w:kern w:val="0"/>
                  <w14:ligatures w14:val="none"/>
                </w:rPr>
                <w:t>175</w:t>
              </w:r>
            </w:hyperlink>
            <w:r w:rsidRPr="006E69CE">
              <w:rPr>
                <w:rFonts w:ascii="Times New Roman" w:eastAsia="Times New Roman" w:hAnsi="Times New Roman" w:cs="Times New Roman"/>
                <w:kern w:val="0"/>
                <w14:ligatures w14:val="none"/>
              </w:rPr>
              <w:t>, Article </w:t>
            </w:r>
            <w:hyperlink r:id="rId548" w:anchor="11601003" w:history="1">
              <w:r w:rsidRPr="006E69CE">
                <w:rPr>
                  <w:rFonts w:ascii="Times New Roman" w:eastAsia="Times New Roman" w:hAnsi="Times New Roman" w:cs="Times New Roman"/>
                  <w:b/>
                  <w:bCs/>
                  <w:color w:val="333333"/>
                  <w:kern w:val="0"/>
                  <w14:ligatures w14:val="none"/>
                </w:rPr>
                <w:t>XVII</w:t>
              </w:r>
            </w:hyperlink>
          </w:p>
        </w:tc>
      </w:tr>
      <w:tr w:rsidR="006E69CE" w:rsidRPr="006E69CE" w14:paraId="58EAB60D"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284C81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Motel</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AFC7E5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 acres</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3875F6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B644BF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1C1F55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48EE5C4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B560C4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2F227B8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62812E5A"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F56E4CB"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Strip mining</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039411F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requirements of § </w:t>
            </w:r>
            <w:hyperlink r:id="rId549" w:anchor="11602058" w:history="1">
              <w:r w:rsidRPr="006E69CE">
                <w:rPr>
                  <w:rFonts w:ascii="Times New Roman" w:eastAsia="Times New Roman" w:hAnsi="Times New Roman" w:cs="Times New Roman"/>
                  <w:b/>
                  <w:bCs/>
                  <w:color w:val="333333"/>
                  <w:kern w:val="0"/>
                  <w14:ligatures w14:val="none"/>
                </w:rPr>
                <w:t>195-14K</w:t>
              </w:r>
            </w:hyperlink>
          </w:p>
        </w:tc>
      </w:tr>
      <w:tr w:rsidR="006E69CE" w:rsidRPr="006E69CE" w14:paraId="4E3361AB"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0DC30CE"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Veterinary clinic</w:t>
            </w:r>
          </w:p>
          <w:p w14:paraId="6A48F6D8"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C32BC8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177246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2BCD82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1BCAA8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DE7DC61"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2FE6A6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3545B4B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58E2F993"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436C101"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Blasting</w:t>
            </w:r>
          </w:p>
          <w:p w14:paraId="6396FBB5"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4-2-2003 by Ord. No. 483]</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32433F5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the requirements of § </w:t>
            </w:r>
            <w:hyperlink r:id="rId550" w:anchor="11602126" w:history="1">
              <w:r w:rsidRPr="006E69CE">
                <w:rPr>
                  <w:rFonts w:ascii="Times New Roman" w:eastAsia="Times New Roman" w:hAnsi="Times New Roman" w:cs="Times New Roman"/>
                  <w:b/>
                  <w:bCs/>
                  <w:color w:val="333333"/>
                  <w:kern w:val="0"/>
                  <w14:ligatures w14:val="none"/>
                </w:rPr>
                <w:t>195-14N</w:t>
              </w:r>
            </w:hyperlink>
          </w:p>
        </w:tc>
      </w:tr>
      <w:tr w:rsidR="006E69CE" w:rsidRPr="006E69CE" w14:paraId="0BBC73AA"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168D62FB"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Church</w:t>
            </w:r>
          </w:p>
          <w:p w14:paraId="491B0436"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4-2-2003 by Ord. No. 483; 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C7D5AF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0179D4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4F9AE0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996C27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27B06E8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68E377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08F3CAEC"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7B91C3F7"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7ADEF8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Public facility</w:t>
            </w:r>
          </w:p>
          <w:p w14:paraId="46CA5B9E"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4-2-2003 by Ord. No. 483; amended 6-2-2010 by Ord. No. 601;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C298CD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 acre</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10E23F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687D76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3460A972"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B51585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25</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AB82C2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068370F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40%</w:t>
            </w:r>
          </w:p>
        </w:tc>
      </w:tr>
      <w:tr w:rsidR="006E69CE" w:rsidRPr="006E69CE" w14:paraId="29960FE8"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217CDD3"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Outdoor recreation</w:t>
            </w:r>
          </w:p>
          <w:p w14:paraId="063FCB22"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4-7-2004 by Ord. No. 508; amended 9-1-2010 by Ord. No. 606]</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586082A9"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32,000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098166CA"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150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4450FB3F"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50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1C36BA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30</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1053E8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30</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13DAE9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45</w:t>
            </w:r>
          </w:p>
        </w:tc>
        <w:tc>
          <w:tcPr>
            <w:tcW w:w="0" w:type="auto"/>
            <w:tcBorders>
              <w:top w:val="nil"/>
              <w:left w:val="nil"/>
              <w:bottom w:val="single" w:sz="6" w:space="0" w:color="E0E0E0"/>
              <w:right w:val="nil"/>
            </w:tcBorders>
            <w:tcMar>
              <w:top w:w="15" w:type="dxa"/>
              <w:left w:w="60" w:type="dxa"/>
              <w:bottom w:w="60" w:type="dxa"/>
              <w:right w:w="60" w:type="dxa"/>
            </w:tcMar>
            <w:hideMark/>
          </w:tcPr>
          <w:p w14:paraId="6660C5E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75%</w:t>
            </w:r>
          </w:p>
        </w:tc>
      </w:tr>
      <w:tr w:rsidR="006E69CE" w:rsidRPr="006E69CE" w14:paraId="450A0CA9"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CED05F4"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Model home</w:t>
            </w:r>
          </w:p>
          <w:p w14:paraId="2C0A5734"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5-4-2005 by Ord. No. 528]</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3C03F95"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153FADE"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DCBD1EB"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7F40F1D8"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gridSpan w:val="3"/>
            <w:tcBorders>
              <w:top w:val="nil"/>
              <w:left w:val="nil"/>
              <w:bottom w:val="single" w:sz="6" w:space="0" w:color="E0E0E0"/>
              <w:right w:val="single" w:sz="6" w:space="0" w:color="E0E0E0"/>
            </w:tcBorders>
            <w:tcMar>
              <w:top w:w="15" w:type="dxa"/>
              <w:left w:w="60" w:type="dxa"/>
              <w:bottom w:w="60" w:type="dxa"/>
              <w:right w:w="60" w:type="dxa"/>
            </w:tcMar>
            <w:hideMark/>
          </w:tcPr>
          <w:p w14:paraId="798AE4A0"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6071C363"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c>
          <w:tcPr>
            <w:tcW w:w="0" w:type="auto"/>
            <w:tcBorders>
              <w:top w:val="nil"/>
              <w:left w:val="nil"/>
              <w:bottom w:val="single" w:sz="6" w:space="0" w:color="E0E0E0"/>
              <w:right w:val="nil"/>
            </w:tcBorders>
            <w:tcMar>
              <w:top w:w="15" w:type="dxa"/>
              <w:left w:w="60" w:type="dxa"/>
              <w:bottom w:w="60" w:type="dxa"/>
              <w:right w:w="60" w:type="dxa"/>
            </w:tcMar>
            <w:hideMark/>
          </w:tcPr>
          <w:p w14:paraId="07619126"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t>
            </w:r>
          </w:p>
        </w:tc>
      </w:tr>
      <w:tr w:rsidR="006E69CE" w:rsidRPr="006E69CE" w14:paraId="46C91ACE" w14:textId="77777777" w:rsidTr="006E69CE">
        <w:tblPrEx>
          <w:tblBorders>
            <w:bottom w:val="single" w:sz="12" w:space="0" w:color="E0E0E0"/>
          </w:tblBorders>
        </w:tblPrEx>
        <w:trPr>
          <w:gridAfter w:val="2"/>
        </w:trPr>
        <w:tc>
          <w:tcPr>
            <w:tcW w:w="0" w:type="auto"/>
            <w:tcBorders>
              <w:top w:val="nil"/>
              <w:left w:val="nil"/>
              <w:bottom w:val="single" w:sz="6" w:space="0" w:color="E0E0E0"/>
              <w:right w:val="single" w:sz="6" w:space="0" w:color="E0E0E0"/>
            </w:tcBorders>
            <w:tcMar>
              <w:top w:w="15" w:type="dxa"/>
              <w:left w:w="60" w:type="dxa"/>
              <w:bottom w:w="60" w:type="dxa"/>
              <w:right w:w="60" w:type="dxa"/>
            </w:tcMar>
            <w:hideMark/>
          </w:tcPr>
          <w:p w14:paraId="2D948F87"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Gas and oil drill site</w:t>
            </w:r>
          </w:p>
          <w:p w14:paraId="3753099B"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6-1-2011 by Ord. No. 617]</w:t>
            </w:r>
          </w:p>
        </w:tc>
        <w:tc>
          <w:tcPr>
            <w:tcW w:w="0" w:type="auto"/>
            <w:gridSpan w:val="9"/>
            <w:tcBorders>
              <w:top w:val="nil"/>
              <w:left w:val="nil"/>
              <w:bottom w:val="single" w:sz="6" w:space="0" w:color="E0E0E0"/>
              <w:right w:val="nil"/>
            </w:tcBorders>
            <w:tcMar>
              <w:top w:w="15" w:type="dxa"/>
              <w:left w:w="60" w:type="dxa"/>
              <w:bottom w:w="60" w:type="dxa"/>
              <w:right w:w="60" w:type="dxa"/>
            </w:tcMar>
            <w:hideMark/>
          </w:tcPr>
          <w:p w14:paraId="07A457CD"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Subject to the requirements of § </w:t>
            </w:r>
            <w:hyperlink r:id="rId551" w:anchor="16041215" w:history="1">
              <w:r w:rsidRPr="006E69CE">
                <w:rPr>
                  <w:rFonts w:ascii="Times New Roman" w:eastAsia="Times New Roman" w:hAnsi="Times New Roman" w:cs="Times New Roman"/>
                  <w:b/>
                  <w:bCs/>
                  <w:color w:val="333333"/>
                  <w:kern w:val="0"/>
                  <w14:ligatures w14:val="none"/>
                </w:rPr>
                <w:t>195-14S</w:t>
              </w:r>
            </w:hyperlink>
          </w:p>
        </w:tc>
      </w:tr>
      <w:tr w:rsidR="006E69CE" w:rsidRPr="006E69CE" w14:paraId="489DB0DE" w14:textId="77777777" w:rsidTr="006E69CE">
        <w:tblPrEx>
          <w:tblBorders>
            <w:bottom w:val="single" w:sz="12" w:space="0" w:color="E0E0E0"/>
          </w:tblBorders>
        </w:tblPrEx>
        <w:trPr>
          <w:gridAfter w:val="2"/>
        </w:trPr>
        <w:tc>
          <w:tcPr>
            <w:tcW w:w="0" w:type="auto"/>
            <w:tcBorders>
              <w:top w:val="nil"/>
              <w:left w:val="nil"/>
              <w:bottom w:val="nil"/>
              <w:right w:val="single" w:sz="6" w:space="0" w:color="E0E0E0"/>
            </w:tcBorders>
            <w:tcMar>
              <w:top w:w="15" w:type="dxa"/>
              <w:left w:w="60" w:type="dxa"/>
              <w:bottom w:w="60" w:type="dxa"/>
              <w:right w:w="60" w:type="dxa"/>
            </w:tcMar>
            <w:hideMark/>
          </w:tcPr>
          <w:p w14:paraId="2C1627AE"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Short-term rental/tourist home</w:t>
            </w:r>
          </w:p>
          <w:p w14:paraId="68FD05B1" w14:textId="77777777" w:rsidR="006E69CE" w:rsidRPr="006E69CE" w:rsidRDefault="006E69CE" w:rsidP="006E69CE">
            <w:pPr>
              <w:spacing w:after="0" w:line="240" w:lineRule="auto"/>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7-7-2021 by Ord. No. 739]</w:t>
            </w:r>
          </w:p>
        </w:tc>
        <w:tc>
          <w:tcPr>
            <w:tcW w:w="0" w:type="auto"/>
            <w:gridSpan w:val="9"/>
            <w:tcBorders>
              <w:top w:val="nil"/>
              <w:left w:val="nil"/>
              <w:bottom w:val="nil"/>
              <w:right w:val="nil"/>
            </w:tcBorders>
            <w:tcMar>
              <w:top w:w="15" w:type="dxa"/>
              <w:left w:w="60" w:type="dxa"/>
              <w:bottom w:w="60" w:type="dxa"/>
              <w:right w:w="60" w:type="dxa"/>
            </w:tcMar>
            <w:hideMark/>
          </w:tcPr>
          <w:p w14:paraId="4DD03C14" w14:textId="77777777" w:rsidR="006E69CE" w:rsidRPr="006E69CE" w:rsidRDefault="006E69CE" w:rsidP="006E69CE">
            <w:pPr>
              <w:spacing w:after="0" w:line="240" w:lineRule="auto"/>
              <w:jc w:val="center"/>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Standard for single-family dwelling shall apply</w:t>
            </w:r>
          </w:p>
        </w:tc>
      </w:tr>
      <w:tr w:rsidR="006E69CE" w:rsidRPr="006E69CE" w14:paraId="13D40EE9" w14:textId="77777777" w:rsidTr="006E69CE">
        <w:tblPrEx>
          <w:tblBorders>
            <w:top w:val="none" w:sz="0" w:space="0" w:color="auto"/>
            <w:left w:val="none" w:sz="0" w:space="0" w:color="auto"/>
            <w:bottom w:val="none" w:sz="0" w:space="0" w:color="auto"/>
            <w:right w:val="none" w:sz="0" w:space="0" w:color="auto"/>
          </w:tblBorders>
        </w:tblPrEx>
        <w:trPr>
          <w:gridAfter w:val="5"/>
          <w:tblHeader/>
        </w:trPr>
        <w:tc>
          <w:tcPr>
            <w:tcW w:w="0" w:type="auto"/>
            <w:gridSpan w:val="7"/>
            <w:tcBorders>
              <w:top w:val="nil"/>
              <w:left w:val="nil"/>
              <w:bottom w:val="nil"/>
              <w:right w:val="nil"/>
            </w:tcBorders>
            <w:shd w:val="clear" w:color="auto" w:fill="FFFFFF"/>
            <w:tcMar>
              <w:top w:w="15" w:type="dxa"/>
              <w:left w:w="60" w:type="dxa"/>
              <w:bottom w:w="60" w:type="dxa"/>
              <w:right w:w="60" w:type="dxa"/>
            </w:tcMar>
            <w:vAlign w:val="bottom"/>
            <w:hideMark/>
          </w:tcPr>
          <w:p w14:paraId="64971A2D" w14:textId="77777777" w:rsidR="006E69CE" w:rsidRPr="006E69CE" w:rsidRDefault="006E69CE" w:rsidP="006E69CE">
            <w:pPr>
              <w:spacing w:after="0" w:line="240" w:lineRule="auto"/>
              <w:rPr>
                <w:rFonts w:ascii="Times New Roman" w:eastAsia="Times New Roman" w:hAnsi="Times New Roman" w:cs="Times New Roman"/>
                <w:b/>
                <w:bCs/>
                <w:color w:val="333333"/>
                <w:kern w:val="0"/>
                <w14:ligatures w14:val="none"/>
              </w:rPr>
            </w:pPr>
            <w:r w:rsidRPr="006E69CE">
              <w:rPr>
                <w:rFonts w:ascii="Times New Roman" w:eastAsia="Times New Roman" w:hAnsi="Times New Roman" w:cs="Times New Roman"/>
                <w:b/>
                <w:bCs/>
                <w:color w:val="333333"/>
                <w:kern w:val="0"/>
                <w14:ligatures w14:val="none"/>
              </w:rPr>
              <w:t>NOTES:</w:t>
            </w:r>
          </w:p>
        </w:tc>
      </w:tr>
      <w:tr w:rsidR="006E69CE" w:rsidRPr="006E69CE" w14:paraId="569EAB50" w14:textId="77777777" w:rsidTr="006E69CE">
        <w:tblPrEx>
          <w:tblBorders>
            <w:top w:val="none" w:sz="0" w:space="0" w:color="auto"/>
            <w:left w:val="none" w:sz="0" w:space="0" w:color="auto"/>
            <w:bottom w:val="none" w:sz="0" w:space="0" w:color="auto"/>
            <w:right w:val="none" w:sz="0" w:space="0" w:color="auto"/>
          </w:tblBorders>
        </w:tblPrEx>
        <w:trPr>
          <w:gridAfter w:val="5"/>
        </w:trPr>
        <w:tc>
          <w:tcPr>
            <w:tcW w:w="0" w:type="auto"/>
            <w:tcBorders>
              <w:top w:val="nil"/>
              <w:left w:val="nil"/>
              <w:bottom w:val="nil"/>
              <w:right w:val="nil"/>
            </w:tcBorders>
            <w:tcMar>
              <w:top w:w="15" w:type="dxa"/>
              <w:left w:w="60" w:type="dxa"/>
              <w:bottom w:w="60" w:type="dxa"/>
              <w:right w:w="60" w:type="dxa"/>
            </w:tcMar>
            <w:hideMark/>
          </w:tcPr>
          <w:p w14:paraId="494CBCF6"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NA</w:t>
            </w:r>
          </w:p>
        </w:tc>
        <w:tc>
          <w:tcPr>
            <w:tcW w:w="0" w:type="auto"/>
            <w:gridSpan w:val="6"/>
            <w:tcBorders>
              <w:top w:val="nil"/>
              <w:left w:val="nil"/>
              <w:bottom w:val="nil"/>
              <w:right w:val="nil"/>
            </w:tcBorders>
            <w:tcMar>
              <w:top w:w="15" w:type="dxa"/>
              <w:left w:w="60" w:type="dxa"/>
              <w:bottom w:w="60" w:type="dxa"/>
              <w:right w:w="60" w:type="dxa"/>
            </w:tcMar>
            <w:hideMark/>
          </w:tcPr>
          <w:p w14:paraId="1FFA0BAD" w14:textId="77777777" w:rsidR="006E69CE" w:rsidRPr="006E69CE" w:rsidRDefault="006E69CE" w:rsidP="006E69CE">
            <w:pPr>
              <w:spacing w:after="0" w:line="240" w:lineRule="auto"/>
              <w:jc w:val="both"/>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Not applicable</w:t>
            </w:r>
          </w:p>
        </w:tc>
      </w:tr>
      <w:tr w:rsidR="006E69CE" w:rsidRPr="006E69CE" w14:paraId="38DA50AA" w14:textId="77777777" w:rsidTr="006E69CE">
        <w:tblPrEx>
          <w:tblBorders>
            <w:top w:val="none" w:sz="0" w:space="0" w:color="auto"/>
            <w:left w:val="none" w:sz="0" w:space="0" w:color="auto"/>
            <w:bottom w:val="none" w:sz="0" w:space="0" w:color="auto"/>
            <w:right w:val="none" w:sz="0" w:space="0" w:color="auto"/>
          </w:tblBorders>
        </w:tblPrEx>
        <w:trPr>
          <w:gridAfter w:val="5"/>
        </w:trPr>
        <w:tc>
          <w:tcPr>
            <w:tcW w:w="0" w:type="auto"/>
            <w:tcBorders>
              <w:top w:val="nil"/>
              <w:left w:val="nil"/>
              <w:bottom w:val="nil"/>
              <w:right w:val="nil"/>
            </w:tcBorders>
            <w:tcMar>
              <w:top w:w="15" w:type="dxa"/>
              <w:left w:w="60" w:type="dxa"/>
              <w:bottom w:w="60" w:type="dxa"/>
              <w:right w:w="60" w:type="dxa"/>
            </w:tcMar>
            <w:hideMark/>
          </w:tcPr>
          <w:p w14:paraId="201EF022"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w:t>
            </w:r>
          </w:p>
        </w:tc>
        <w:tc>
          <w:tcPr>
            <w:tcW w:w="0" w:type="auto"/>
            <w:gridSpan w:val="6"/>
            <w:tcBorders>
              <w:top w:val="nil"/>
              <w:left w:val="nil"/>
              <w:bottom w:val="nil"/>
              <w:right w:val="nil"/>
            </w:tcBorders>
            <w:tcMar>
              <w:top w:w="15" w:type="dxa"/>
              <w:left w:w="60" w:type="dxa"/>
              <w:bottom w:w="60" w:type="dxa"/>
              <w:right w:w="60" w:type="dxa"/>
            </w:tcMar>
            <w:hideMark/>
          </w:tcPr>
          <w:p w14:paraId="5DEF1A8C" w14:textId="77777777" w:rsidR="006E69CE" w:rsidRPr="006E69CE" w:rsidRDefault="006E69CE" w:rsidP="006E69CE">
            <w:pPr>
              <w:spacing w:after="0" w:line="240" w:lineRule="auto"/>
              <w:jc w:val="both"/>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With public or private central sewer facilities approved by PADEP. In the absence of central sewer facilities, the required minimum lot area shall be 40,000 square feet for each dwelling unit.</w:t>
            </w:r>
          </w:p>
        </w:tc>
      </w:tr>
      <w:tr w:rsidR="006E69CE" w:rsidRPr="006E69CE" w14:paraId="59DB2010" w14:textId="77777777" w:rsidTr="006E69CE">
        <w:tblPrEx>
          <w:tblBorders>
            <w:top w:val="none" w:sz="0" w:space="0" w:color="auto"/>
            <w:left w:val="none" w:sz="0" w:space="0" w:color="auto"/>
            <w:bottom w:val="none" w:sz="0" w:space="0" w:color="auto"/>
            <w:right w:val="none" w:sz="0" w:space="0" w:color="auto"/>
          </w:tblBorders>
        </w:tblPrEx>
        <w:trPr>
          <w:gridAfter w:val="5"/>
        </w:trPr>
        <w:tc>
          <w:tcPr>
            <w:tcW w:w="0" w:type="auto"/>
            <w:tcBorders>
              <w:top w:val="nil"/>
              <w:left w:val="nil"/>
              <w:bottom w:val="nil"/>
              <w:right w:val="nil"/>
            </w:tcBorders>
            <w:tcMar>
              <w:top w:w="15" w:type="dxa"/>
              <w:left w:w="60" w:type="dxa"/>
              <w:bottom w:w="60" w:type="dxa"/>
              <w:right w:w="60" w:type="dxa"/>
            </w:tcMar>
            <w:hideMark/>
          </w:tcPr>
          <w:p w14:paraId="2A556180"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lastRenderedPageBreak/>
              <w:t>*</w:t>
            </w:r>
          </w:p>
        </w:tc>
        <w:tc>
          <w:tcPr>
            <w:tcW w:w="0" w:type="auto"/>
            <w:gridSpan w:val="6"/>
            <w:tcBorders>
              <w:top w:val="nil"/>
              <w:left w:val="nil"/>
              <w:bottom w:val="nil"/>
              <w:right w:val="nil"/>
            </w:tcBorders>
            <w:tcMar>
              <w:top w:w="15" w:type="dxa"/>
              <w:left w:w="60" w:type="dxa"/>
              <w:bottom w:w="60" w:type="dxa"/>
              <w:right w:w="60" w:type="dxa"/>
            </w:tcMar>
            <w:hideMark/>
          </w:tcPr>
          <w:p w14:paraId="288A39E0" w14:textId="77777777" w:rsidR="006E69CE" w:rsidRPr="006E69CE" w:rsidRDefault="006E69CE" w:rsidP="006E69CE">
            <w:pPr>
              <w:spacing w:after="0" w:line="240" w:lineRule="auto"/>
              <w:jc w:val="both"/>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Standard for principal use shall apply</w:t>
            </w:r>
          </w:p>
        </w:tc>
      </w:tr>
      <w:tr w:rsidR="006E69CE" w:rsidRPr="006E69CE" w14:paraId="634E0DDC" w14:textId="77777777" w:rsidTr="006E69CE">
        <w:tblPrEx>
          <w:tblBorders>
            <w:top w:val="none" w:sz="0" w:space="0" w:color="auto"/>
            <w:left w:val="none" w:sz="0" w:space="0" w:color="auto"/>
            <w:bottom w:val="none" w:sz="0" w:space="0" w:color="auto"/>
            <w:right w:val="none" w:sz="0" w:space="0" w:color="auto"/>
          </w:tblBorders>
        </w:tblPrEx>
        <w:trPr>
          <w:gridAfter w:val="5"/>
        </w:trPr>
        <w:tc>
          <w:tcPr>
            <w:tcW w:w="0" w:type="auto"/>
            <w:tcBorders>
              <w:top w:val="nil"/>
              <w:left w:val="nil"/>
              <w:bottom w:val="nil"/>
              <w:right w:val="nil"/>
            </w:tcBorders>
            <w:tcMar>
              <w:top w:w="15" w:type="dxa"/>
              <w:left w:w="60" w:type="dxa"/>
              <w:bottom w:w="60" w:type="dxa"/>
              <w:right w:w="60" w:type="dxa"/>
            </w:tcMar>
            <w:hideMark/>
          </w:tcPr>
          <w:p w14:paraId="4669EFE9" w14:textId="77777777" w:rsidR="006E69CE" w:rsidRPr="006E69CE" w:rsidRDefault="006E69CE" w:rsidP="006E69CE">
            <w:pPr>
              <w:spacing w:after="0" w:line="240" w:lineRule="auto"/>
              <w:rPr>
                <w:rFonts w:ascii="Times New Roman" w:eastAsia="Times New Roman" w:hAnsi="Times New Roman" w:cs="Times New Roman"/>
                <w:kern w:val="0"/>
                <w14:ligatures w14:val="none"/>
              </w:rPr>
            </w:pPr>
            <w:r w:rsidRPr="006E69CE">
              <w:rPr>
                <w:rFonts w:ascii="Times New Roman" w:eastAsia="Times New Roman" w:hAnsi="Times New Roman" w:cs="Times New Roman"/>
                <w:b/>
                <w:bCs/>
                <w:kern w:val="0"/>
                <w14:ligatures w14:val="none"/>
              </w:rPr>
              <w:t>**</w:t>
            </w:r>
          </w:p>
        </w:tc>
        <w:tc>
          <w:tcPr>
            <w:tcW w:w="0" w:type="auto"/>
            <w:gridSpan w:val="6"/>
            <w:tcBorders>
              <w:top w:val="nil"/>
              <w:left w:val="nil"/>
              <w:bottom w:val="nil"/>
              <w:right w:val="nil"/>
            </w:tcBorders>
            <w:tcMar>
              <w:top w:w="15" w:type="dxa"/>
              <w:left w:w="60" w:type="dxa"/>
              <w:bottom w:w="60" w:type="dxa"/>
              <w:right w:w="60" w:type="dxa"/>
            </w:tcMar>
            <w:hideMark/>
          </w:tcPr>
          <w:p w14:paraId="69259F46" w14:textId="77777777" w:rsidR="006E69CE" w:rsidRPr="006E69CE" w:rsidRDefault="006E69CE" w:rsidP="006E69CE">
            <w:pPr>
              <w:spacing w:after="0" w:line="240" w:lineRule="auto"/>
              <w:jc w:val="both"/>
              <w:rPr>
                <w:rFonts w:ascii="Times New Roman" w:eastAsia="Times New Roman" w:hAnsi="Times New Roman" w:cs="Times New Roman"/>
                <w:kern w:val="0"/>
                <w14:ligatures w14:val="none"/>
              </w:rPr>
            </w:pPr>
            <w:r w:rsidRPr="006E69CE">
              <w:rPr>
                <w:rFonts w:ascii="Times New Roman" w:eastAsia="Times New Roman" w:hAnsi="Times New Roman" w:cs="Times New Roman"/>
                <w:kern w:val="0"/>
                <w14:ligatures w14:val="none"/>
              </w:rPr>
              <w:t xml:space="preserve">No roosters permitted on less than five </w:t>
            </w:r>
            <w:proofErr w:type="gramStart"/>
            <w:r w:rsidRPr="006E69CE">
              <w:rPr>
                <w:rFonts w:ascii="Times New Roman" w:eastAsia="Times New Roman" w:hAnsi="Times New Roman" w:cs="Times New Roman"/>
                <w:kern w:val="0"/>
                <w14:ligatures w14:val="none"/>
              </w:rPr>
              <w:t>acres</w:t>
            </w:r>
            <w:proofErr w:type="gramEnd"/>
          </w:p>
          <w:p w14:paraId="635C3444" w14:textId="77777777" w:rsidR="006E69CE" w:rsidRPr="006E69CE" w:rsidRDefault="006E69CE" w:rsidP="006E69CE">
            <w:pPr>
              <w:spacing w:after="0" w:line="240" w:lineRule="auto"/>
              <w:jc w:val="both"/>
              <w:rPr>
                <w:rFonts w:ascii="Times New Roman" w:eastAsia="Times New Roman" w:hAnsi="Times New Roman" w:cs="Times New Roman"/>
                <w:color w:val="666666"/>
                <w:kern w:val="0"/>
                <w14:ligatures w14:val="none"/>
              </w:rPr>
            </w:pPr>
            <w:r w:rsidRPr="006E69CE">
              <w:rPr>
                <w:rFonts w:ascii="Times New Roman" w:eastAsia="Times New Roman" w:hAnsi="Times New Roman" w:cs="Times New Roman"/>
                <w:color w:val="666666"/>
                <w:kern w:val="0"/>
                <w14:ligatures w14:val="none"/>
              </w:rPr>
              <w:t>[Added 1-20-2016 by Ord. No. 667]</w:t>
            </w:r>
          </w:p>
        </w:tc>
      </w:tr>
    </w:tbl>
    <w:p w14:paraId="048A13AC" w14:textId="77777777" w:rsidR="006E69CE" w:rsidRDefault="006E69CE" w:rsidP="006E69CE"/>
    <w:sectPr w:rsidR="006E69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CE"/>
    <w:rsid w:val="0047466E"/>
    <w:rsid w:val="006E69CE"/>
    <w:rsid w:val="00C00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C990"/>
  <w15:chartTrackingRefBased/>
  <w15:docId w15:val="{AA29409A-AA98-4598-A0F3-76072A09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E69CE"/>
  </w:style>
  <w:style w:type="paragraph" w:customStyle="1" w:styleId="msonormal0">
    <w:name w:val="msonormal"/>
    <w:basedOn w:val="Normal"/>
    <w:rsid w:val="006E69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6E69CE"/>
    <w:rPr>
      <w:color w:val="0000FF"/>
      <w:u w:val="single"/>
    </w:rPr>
  </w:style>
  <w:style w:type="character" w:styleId="FollowedHyperlink">
    <w:name w:val="FollowedHyperlink"/>
    <w:basedOn w:val="DefaultParagraphFont"/>
    <w:uiPriority w:val="99"/>
    <w:semiHidden/>
    <w:unhideWhenUsed/>
    <w:rsid w:val="006E69CE"/>
    <w:rPr>
      <w:color w:val="800080"/>
      <w:u w:val="single"/>
    </w:rPr>
  </w:style>
  <w:style w:type="character" w:customStyle="1" w:styleId="legref">
    <w:name w:val="legref"/>
    <w:basedOn w:val="DefaultParagraphFont"/>
    <w:rsid w:val="006E69CE"/>
  </w:style>
  <w:style w:type="character" w:customStyle="1" w:styleId="hisdate">
    <w:name w:val="hisdate"/>
    <w:basedOn w:val="DefaultParagraphFont"/>
    <w:rsid w:val="006E69CE"/>
  </w:style>
  <w:style w:type="character" w:customStyle="1" w:styleId="loclaw">
    <w:name w:val="loclaw"/>
    <w:basedOn w:val="DefaultParagraphFont"/>
    <w:rsid w:val="006E69CE"/>
  </w:style>
  <w:style w:type="character" w:customStyle="1" w:styleId="titlenumber">
    <w:name w:val="titlenumber"/>
    <w:basedOn w:val="DefaultParagraphFont"/>
    <w:rsid w:val="006E69CE"/>
  </w:style>
  <w:style w:type="character" w:customStyle="1" w:styleId="titletitle">
    <w:name w:val="titletitle"/>
    <w:basedOn w:val="DefaultParagraphFont"/>
    <w:rsid w:val="006E6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360095">
      <w:bodyDiv w:val="1"/>
      <w:marLeft w:val="0"/>
      <w:marRight w:val="0"/>
      <w:marTop w:val="0"/>
      <w:marBottom w:val="0"/>
      <w:divBdr>
        <w:top w:val="none" w:sz="0" w:space="0" w:color="auto"/>
        <w:left w:val="none" w:sz="0" w:space="0" w:color="auto"/>
        <w:bottom w:val="none" w:sz="0" w:space="0" w:color="auto"/>
        <w:right w:val="none" w:sz="0" w:space="0" w:color="auto"/>
      </w:divBdr>
      <w:divsChild>
        <w:div w:id="763719865">
          <w:marLeft w:val="0"/>
          <w:marRight w:val="0"/>
          <w:marTop w:val="0"/>
          <w:marBottom w:val="0"/>
          <w:divBdr>
            <w:top w:val="none" w:sz="0" w:space="0" w:color="auto"/>
            <w:left w:val="none" w:sz="0" w:space="0" w:color="auto"/>
            <w:bottom w:val="none" w:sz="0" w:space="0" w:color="auto"/>
            <w:right w:val="none" w:sz="0" w:space="0" w:color="auto"/>
          </w:divBdr>
          <w:divsChild>
            <w:div w:id="47144697">
              <w:marLeft w:val="0"/>
              <w:marRight w:val="0"/>
              <w:marTop w:val="0"/>
              <w:marBottom w:val="0"/>
              <w:divBdr>
                <w:top w:val="none" w:sz="0" w:space="0" w:color="auto"/>
                <w:left w:val="none" w:sz="0" w:space="0" w:color="auto"/>
                <w:bottom w:val="none" w:sz="0" w:space="0" w:color="auto"/>
                <w:right w:val="none" w:sz="0" w:space="0" w:color="auto"/>
              </w:divBdr>
              <w:divsChild>
                <w:div w:id="651519937">
                  <w:marLeft w:val="0"/>
                  <w:marRight w:val="0"/>
                  <w:marTop w:val="210"/>
                  <w:marBottom w:val="210"/>
                  <w:divBdr>
                    <w:top w:val="none" w:sz="0" w:space="0" w:color="auto"/>
                    <w:left w:val="none" w:sz="0" w:space="0" w:color="auto"/>
                    <w:bottom w:val="none" w:sz="0" w:space="0" w:color="auto"/>
                    <w:right w:val="none" w:sz="0" w:space="0" w:color="auto"/>
                  </w:divBdr>
                  <w:divsChild>
                    <w:div w:id="1733187501">
                      <w:marLeft w:val="480"/>
                      <w:marRight w:val="0"/>
                      <w:marTop w:val="0"/>
                      <w:marBottom w:val="0"/>
                      <w:divBdr>
                        <w:top w:val="none" w:sz="0" w:space="0" w:color="auto"/>
                        <w:left w:val="none" w:sz="0" w:space="0" w:color="auto"/>
                        <w:bottom w:val="none" w:sz="0" w:space="0" w:color="auto"/>
                        <w:right w:val="none" w:sz="0" w:space="0" w:color="auto"/>
                      </w:divBdr>
                      <w:divsChild>
                        <w:div w:id="1003126035">
                          <w:marLeft w:val="0"/>
                          <w:marRight w:val="0"/>
                          <w:marTop w:val="0"/>
                          <w:marBottom w:val="0"/>
                          <w:divBdr>
                            <w:top w:val="none" w:sz="0" w:space="0" w:color="auto"/>
                            <w:left w:val="none" w:sz="0" w:space="0" w:color="auto"/>
                            <w:bottom w:val="none" w:sz="0" w:space="0" w:color="auto"/>
                            <w:right w:val="none" w:sz="0" w:space="0" w:color="auto"/>
                          </w:divBdr>
                          <w:divsChild>
                            <w:div w:id="1223833641">
                              <w:marLeft w:val="0"/>
                              <w:marRight w:val="0"/>
                              <w:marTop w:val="210"/>
                              <w:marBottom w:val="210"/>
                              <w:divBdr>
                                <w:top w:val="none" w:sz="0" w:space="0" w:color="auto"/>
                                <w:left w:val="none" w:sz="0" w:space="0" w:color="auto"/>
                                <w:bottom w:val="none" w:sz="0" w:space="0" w:color="auto"/>
                                <w:right w:val="none" w:sz="0" w:space="0" w:color="auto"/>
                              </w:divBdr>
                              <w:divsChild>
                                <w:div w:id="881668925">
                                  <w:marLeft w:val="480"/>
                                  <w:marRight w:val="0"/>
                                  <w:marTop w:val="0"/>
                                  <w:marBottom w:val="0"/>
                                  <w:divBdr>
                                    <w:top w:val="none" w:sz="0" w:space="0" w:color="auto"/>
                                    <w:left w:val="none" w:sz="0" w:space="0" w:color="auto"/>
                                    <w:bottom w:val="none" w:sz="0" w:space="0" w:color="auto"/>
                                    <w:right w:val="none" w:sz="0" w:space="0" w:color="auto"/>
                                  </w:divBdr>
                                </w:div>
                              </w:divsChild>
                            </w:div>
                            <w:div w:id="1145389773">
                              <w:marLeft w:val="0"/>
                              <w:marRight w:val="0"/>
                              <w:marTop w:val="210"/>
                              <w:marBottom w:val="210"/>
                              <w:divBdr>
                                <w:top w:val="none" w:sz="0" w:space="0" w:color="auto"/>
                                <w:left w:val="none" w:sz="0" w:space="0" w:color="auto"/>
                                <w:bottom w:val="none" w:sz="0" w:space="0" w:color="auto"/>
                                <w:right w:val="none" w:sz="0" w:space="0" w:color="auto"/>
                              </w:divBdr>
                              <w:divsChild>
                                <w:div w:id="612639148">
                                  <w:marLeft w:val="480"/>
                                  <w:marRight w:val="0"/>
                                  <w:marTop w:val="0"/>
                                  <w:marBottom w:val="0"/>
                                  <w:divBdr>
                                    <w:top w:val="none" w:sz="0" w:space="0" w:color="auto"/>
                                    <w:left w:val="none" w:sz="0" w:space="0" w:color="auto"/>
                                    <w:bottom w:val="none" w:sz="0" w:space="0" w:color="auto"/>
                                    <w:right w:val="none" w:sz="0" w:space="0" w:color="auto"/>
                                  </w:divBdr>
                                </w:div>
                              </w:divsChild>
                            </w:div>
                            <w:div w:id="1137646270">
                              <w:marLeft w:val="0"/>
                              <w:marRight w:val="0"/>
                              <w:marTop w:val="210"/>
                              <w:marBottom w:val="210"/>
                              <w:divBdr>
                                <w:top w:val="none" w:sz="0" w:space="0" w:color="auto"/>
                                <w:left w:val="none" w:sz="0" w:space="0" w:color="auto"/>
                                <w:bottom w:val="none" w:sz="0" w:space="0" w:color="auto"/>
                                <w:right w:val="none" w:sz="0" w:space="0" w:color="auto"/>
                              </w:divBdr>
                              <w:divsChild>
                                <w:div w:id="1004478995">
                                  <w:marLeft w:val="480"/>
                                  <w:marRight w:val="0"/>
                                  <w:marTop w:val="0"/>
                                  <w:marBottom w:val="0"/>
                                  <w:divBdr>
                                    <w:top w:val="none" w:sz="0" w:space="0" w:color="auto"/>
                                    <w:left w:val="none" w:sz="0" w:space="0" w:color="auto"/>
                                    <w:bottom w:val="none" w:sz="0" w:space="0" w:color="auto"/>
                                    <w:right w:val="none" w:sz="0" w:space="0" w:color="auto"/>
                                  </w:divBdr>
                                </w:div>
                              </w:divsChild>
                            </w:div>
                            <w:div w:id="320163408">
                              <w:marLeft w:val="0"/>
                              <w:marRight w:val="0"/>
                              <w:marTop w:val="210"/>
                              <w:marBottom w:val="210"/>
                              <w:divBdr>
                                <w:top w:val="none" w:sz="0" w:space="0" w:color="auto"/>
                                <w:left w:val="none" w:sz="0" w:space="0" w:color="auto"/>
                                <w:bottom w:val="none" w:sz="0" w:space="0" w:color="auto"/>
                                <w:right w:val="none" w:sz="0" w:space="0" w:color="auto"/>
                              </w:divBdr>
                              <w:divsChild>
                                <w:div w:id="1960332611">
                                  <w:marLeft w:val="480"/>
                                  <w:marRight w:val="0"/>
                                  <w:marTop w:val="0"/>
                                  <w:marBottom w:val="0"/>
                                  <w:divBdr>
                                    <w:top w:val="none" w:sz="0" w:space="0" w:color="auto"/>
                                    <w:left w:val="none" w:sz="0" w:space="0" w:color="auto"/>
                                    <w:bottom w:val="none" w:sz="0" w:space="0" w:color="auto"/>
                                    <w:right w:val="none" w:sz="0" w:space="0" w:color="auto"/>
                                  </w:divBdr>
                                </w:div>
                              </w:divsChild>
                            </w:div>
                            <w:div w:id="1957177973">
                              <w:marLeft w:val="0"/>
                              <w:marRight w:val="0"/>
                              <w:marTop w:val="210"/>
                              <w:marBottom w:val="210"/>
                              <w:divBdr>
                                <w:top w:val="none" w:sz="0" w:space="0" w:color="auto"/>
                                <w:left w:val="none" w:sz="0" w:space="0" w:color="auto"/>
                                <w:bottom w:val="none" w:sz="0" w:space="0" w:color="auto"/>
                                <w:right w:val="none" w:sz="0" w:space="0" w:color="auto"/>
                              </w:divBdr>
                              <w:divsChild>
                                <w:div w:id="1931771269">
                                  <w:marLeft w:val="480"/>
                                  <w:marRight w:val="0"/>
                                  <w:marTop w:val="0"/>
                                  <w:marBottom w:val="0"/>
                                  <w:divBdr>
                                    <w:top w:val="none" w:sz="0" w:space="0" w:color="auto"/>
                                    <w:left w:val="none" w:sz="0" w:space="0" w:color="auto"/>
                                    <w:bottom w:val="none" w:sz="0" w:space="0" w:color="auto"/>
                                    <w:right w:val="none" w:sz="0" w:space="0" w:color="auto"/>
                                  </w:divBdr>
                                </w:div>
                              </w:divsChild>
                            </w:div>
                            <w:div w:id="419522679">
                              <w:marLeft w:val="0"/>
                              <w:marRight w:val="0"/>
                              <w:marTop w:val="210"/>
                              <w:marBottom w:val="210"/>
                              <w:divBdr>
                                <w:top w:val="none" w:sz="0" w:space="0" w:color="auto"/>
                                <w:left w:val="none" w:sz="0" w:space="0" w:color="auto"/>
                                <w:bottom w:val="none" w:sz="0" w:space="0" w:color="auto"/>
                                <w:right w:val="none" w:sz="0" w:space="0" w:color="auto"/>
                              </w:divBdr>
                              <w:divsChild>
                                <w:div w:id="1300652623">
                                  <w:marLeft w:val="480"/>
                                  <w:marRight w:val="0"/>
                                  <w:marTop w:val="0"/>
                                  <w:marBottom w:val="0"/>
                                  <w:divBdr>
                                    <w:top w:val="none" w:sz="0" w:space="0" w:color="auto"/>
                                    <w:left w:val="none" w:sz="0" w:space="0" w:color="auto"/>
                                    <w:bottom w:val="none" w:sz="0" w:space="0" w:color="auto"/>
                                    <w:right w:val="none" w:sz="0" w:space="0" w:color="auto"/>
                                  </w:divBdr>
                                </w:div>
                              </w:divsChild>
                            </w:div>
                            <w:div w:id="895119962">
                              <w:marLeft w:val="0"/>
                              <w:marRight w:val="0"/>
                              <w:marTop w:val="210"/>
                              <w:marBottom w:val="210"/>
                              <w:divBdr>
                                <w:top w:val="none" w:sz="0" w:space="0" w:color="auto"/>
                                <w:left w:val="none" w:sz="0" w:space="0" w:color="auto"/>
                                <w:bottom w:val="none" w:sz="0" w:space="0" w:color="auto"/>
                                <w:right w:val="none" w:sz="0" w:space="0" w:color="auto"/>
                              </w:divBdr>
                              <w:divsChild>
                                <w:div w:id="1104225831">
                                  <w:marLeft w:val="480"/>
                                  <w:marRight w:val="0"/>
                                  <w:marTop w:val="0"/>
                                  <w:marBottom w:val="0"/>
                                  <w:divBdr>
                                    <w:top w:val="none" w:sz="0" w:space="0" w:color="auto"/>
                                    <w:left w:val="none" w:sz="0" w:space="0" w:color="auto"/>
                                    <w:bottom w:val="none" w:sz="0" w:space="0" w:color="auto"/>
                                    <w:right w:val="none" w:sz="0" w:space="0" w:color="auto"/>
                                  </w:divBdr>
                                </w:div>
                              </w:divsChild>
                            </w:div>
                            <w:div w:id="86391048">
                              <w:marLeft w:val="0"/>
                              <w:marRight w:val="0"/>
                              <w:marTop w:val="210"/>
                              <w:marBottom w:val="210"/>
                              <w:divBdr>
                                <w:top w:val="none" w:sz="0" w:space="0" w:color="auto"/>
                                <w:left w:val="none" w:sz="0" w:space="0" w:color="auto"/>
                                <w:bottom w:val="none" w:sz="0" w:space="0" w:color="auto"/>
                                <w:right w:val="none" w:sz="0" w:space="0" w:color="auto"/>
                              </w:divBdr>
                              <w:divsChild>
                                <w:div w:id="513419937">
                                  <w:marLeft w:val="480"/>
                                  <w:marRight w:val="0"/>
                                  <w:marTop w:val="0"/>
                                  <w:marBottom w:val="0"/>
                                  <w:divBdr>
                                    <w:top w:val="none" w:sz="0" w:space="0" w:color="auto"/>
                                    <w:left w:val="none" w:sz="0" w:space="0" w:color="auto"/>
                                    <w:bottom w:val="none" w:sz="0" w:space="0" w:color="auto"/>
                                    <w:right w:val="none" w:sz="0" w:space="0" w:color="auto"/>
                                  </w:divBdr>
                                  <w:divsChild>
                                    <w:div w:id="2124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730637">
                              <w:marLeft w:val="0"/>
                              <w:marRight w:val="0"/>
                              <w:marTop w:val="210"/>
                              <w:marBottom w:val="210"/>
                              <w:divBdr>
                                <w:top w:val="none" w:sz="0" w:space="0" w:color="auto"/>
                                <w:left w:val="none" w:sz="0" w:space="0" w:color="auto"/>
                                <w:bottom w:val="none" w:sz="0" w:space="0" w:color="auto"/>
                                <w:right w:val="none" w:sz="0" w:space="0" w:color="auto"/>
                              </w:divBdr>
                              <w:divsChild>
                                <w:div w:id="601573323">
                                  <w:marLeft w:val="480"/>
                                  <w:marRight w:val="0"/>
                                  <w:marTop w:val="0"/>
                                  <w:marBottom w:val="0"/>
                                  <w:divBdr>
                                    <w:top w:val="none" w:sz="0" w:space="0" w:color="auto"/>
                                    <w:left w:val="none" w:sz="0" w:space="0" w:color="auto"/>
                                    <w:bottom w:val="none" w:sz="0" w:space="0" w:color="auto"/>
                                    <w:right w:val="none" w:sz="0" w:space="0" w:color="auto"/>
                                  </w:divBdr>
                                  <w:divsChild>
                                    <w:div w:id="2053142084">
                                      <w:marLeft w:val="0"/>
                                      <w:marRight w:val="0"/>
                                      <w:marTop w:val="0"/>
                                      <w:marBottom w:val="0"/>
                                      <w:divBdr>
                                        <w:top w:val="none" w:sz="0" w:space="0" w:color="auto"/>
                                        <w:left w:val="none" w:sz="0" w:space="0" w:color="auto"/>
                                        <w:bottom w:val="none" w:sz="0" w:space="0" w:color="auto"/>
                                        <w:right w:val="none" w:sz="0" w:space="0" w:color="auto"/>
                                      </w:divBdr>
                                    </w:div>
                                    <w:div w:id="641345176">
                                      <w:marLeft w:val="0"/>
                                      <w:marRight w:val="0"/>
                                      <w:marTop w:val="0"/>
                                      <w:marBottom w:val="0"/>
                                      <w:divBdr>
                                        <w:top w:val="none" w:sz="0" w:space="0" w:color="auto"/>
                                        <w:left w:val="none" w:sz="0" w:space="0" w:color="auto"/>
                                        <w:bottom w:val="none" w:sz="0" w:space="0" w:color="auto"/>
                                        <w:right w:val="none" w:sz="0" w:space="0" w:color="auto"/>
                                      </w:divBdr>
                                      <w:divsChild>
                                        <w:div w:id="1928027931">
                                          <w:marLeft w:val="0"/>
                                          <w:marRight w:val="0"/>
                                          <w:marTop w:val="0"/>
                                          <w:marBottom w:val="0"/>
                                          <w:divBdr>
                                            <w:top w:val="none" w:sz="0" w:space="0" w:color="auto"/>
                                            <w:left w:val="none" w:sz="0" w:space="0" w:color="auto"/>
                                            <w:bottom w:val="none" w:sz="0" w:space="0" w:color="auto"/>
                                            <w:right w:val="none" w:sz="0" w:space="0" w:color="auto"/>
                                          </w:divBdr>
                                          <w:divsChild>
                                            <w:div w:id="877204928">
                                              <w:marLeft w:val="600"/>
                                              <w:marRight w:val="0"/>
                                              <w:marTop w:val="0"/>
                                              <w:marBottom w:val="0"/>
                                              <w:divBdr>
                                                <w:top w:val="none" w:sz="0" w:space="0" w:color="auto"/>
                                                <w:left w:val="none" w:sz="0" w:space="0" w:color="auto"/>
                                                <w:bottom w:val="none" w:sz="0" w:space="0" w:color="auto"/>
                                                <w:right w:val="none" w:sz="0" w:space="0" w:color="auto"/>
                                              </w:divBdr>
                                            </w:div>
                                          </w:divsChild>
                                        </w:div>
                                        <w:div w:id="836767452">
                                          <w:marLeft w:val="0"/>
                                          <w:marRight w:val="0"/>
                                          <w:marTop w:val="0"/>
                                          <w:marBottom w:val="0"/>
                                          <w:divBdr>
                                            <w:top w:val="none" w:sz="0" w:space="0" w:color="auto"/>
                                            <w:left w:val="none" w:sz="0" w:space="0" w:color="auto"/>
                                            <w:bottom w:val="none" w:sz="0" w:space="0" w:color="auto"/>
                                            <w:right w:val="none" w:sz="0" w:space="0" w:color="auto"/>
                                          </w:divBdr>
                                          <w:divsChild>
                                            <w:div w:id="84352140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508714">
                              <w:marLeft w:val="0"/>
                              <w:marRight w:val="0"/>
                              <w:marTop w:val="210"/>
                              <w:marBottom w:val="210"/>
                              <w:divBdr>
                                <w:top w:val="none" w:sz="0" w:space="0" w:color="auto"/>
                                <w:left w:val="none" w:sz="0" w:space="0" w:color="auto"/>
                                <w:bottom w:val="none" w:sz="0" w:space="0" w:color="auto"/>
                                <w:right w:val="none" w:sz="0" w:space="0" w:color="auto"/>
                              </w:divBdr>
                              <w:divsChild>
                                <w:div w:id="552354739">
                                  <w:marLeft w:val="480"/>
                                  <w:marRight w:val="0"/>
                                  <w:marTop w:val="0"/>
                                  <w:marBottom w:val="0"/>
                                  <w:divBdr>
                                    <w:top w:val="none" w:sz="0" w:space="0" w:color="auto"/>
                                    <w:left w:val="none" w:sz="0" w:space="0" w:color="auto"/>
                                    <w:bottom w:val="none" w:sz="0" w:space="0" w:color="auto"/>
                                    <w:right w:val="none" w:sz="0" w:space="0" w:color="auto"/>
                                  </w:divBdr>
                                  <w:divsChild>
                                    <w:div w:id="111810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4988">
                              <w:marLeft w:val="0"/>
                              <w:marRight w:val="0"/>
                              <w:marTop w:val="210"/>
                              <w:marBottom w:val="210"/>
                              <w:divBdr>
                                <w:top w:val="none" w:sz="0" w:space="0" w:color="auto"/>
                                <w:left w:val="none" w:sz="0" w:space="0" w:color="auto"/>
                                <w:bottom w:val="none" w:sz="0" w:space="0" w:color="auto"/>
                                <w:right w:val="none" w:sz="0" w:space="0" w:color="auto"/>
                              </w:divBdr>
                              <w:divsChild>
                                <w:div w:id="351885324">
                                  <w:marLeft w:val="480"/>
                                  <w:marRight w:val="0"/>
                                  <w:marTop w:val="0"/>
                                  <w:marBottom w:val="0"/>
                                  <w:divBdr>
                                    <w:top w:val="none" w:sz="0" w:space="0" w:color="auto"/>
                                    <w:left w:val="none" w:sz="0" w:space="0" w:color="auto"/>
                                    <w:bottom w:val="none" w:sz="0" w:space="0" w:color="auto"/>
                                    <w:right w:val="none" w:sz="0" w:space="0" w:color="auto"/>
                                  </w:divBdr>
                                  <w:divsChild>
                                    <w:div w:id="6911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99417">
                              <w:marLeft w:val="0"/>
                              <w:marRight w:val="0"/>
                              <w:marTop w:val="210"/>
                              <w:marBottom w:val="210"/>
                              <w:divBdr>
                                <w:top w:val="none" w:sz="0" w:space="0" w:color="auto"/>
                                <w:left w:val="none" w:sz="0" w:space="0" w:color="auto"/>
                                <w:bottom w:val="none" w:sz="0" w:space="0" w:color="auto"/>
                                <w:right w:val="none" w:sz="0" w:space="0" w:color="auto"/>
                              </w:divBdr>
                              <w:divsChild>
                                <w:div w:id="1884320593">
                                  <w:marLeft w:val="480"/>
                                  <w:marRight w:val="0"/>
                                  <w:marTop w:val="0"/>
                                  <w:marBottom w:val="0"/>
                                  <w:divBdr>
                                    <w:top w:val="none" w:sz="0" w:space="0" w:color="auto"/>
                                    <w:left w:val="none" w:sz="0" w:space="0" w:color="auto"/>
                                    <w:bottom w:val="none" w:sz="0" w:space="0" w:color="auto"/>
                                    <w:right w:val="none" w:sz="0" w:space="0" w:color="auto"/>
                                  </w:divBdr>
                                  <w:divsChild>
                                    <w:div w:id="20124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591276">
                              <w:marLeft w:val="0"/>
                              <w:marRight w:val="0"/>
                              <w:marTop w:val="210"/>
                              <w:marBottom w:val="210"/>
                              <w:divBdr>
                                <w:top w:val="none" w:sz="0" w:space="0" w:color="auto"/>
                                <w:left w:val="none" w:sz="0" w:space="0" w:color="auto"/>
                                <w:bottom w:val="none" w:sz="0" w:space="0" w:color="auto"/>
                                <w:right w:val="none" w:sz="0" w:space="0" w:color="auto"/>
                              </w:divBdr>
                              <w:divsChild>
                                <w:div w:id="1666319441">
                                  <w:marLeft w:val="480"/>
                                  <w:marRight w:val="0"/>
                                  <w:marTop w:val="0"/>
                                  <w:marBottom w:val="0"/>
                                  <w:divBdr>
                                    <w:top w:val="none" w:sz="0" w:space="0" w:color="auto"/>
                                    <w:left w:val="none" w:sz="0" w:space="0" w:color="auto"/>
                                    <w:bottom w:val="none" w:sz="0" w:space="0" w:color="auto"/>
                                    <w:right w:val="none" w:sz="0" w:space="0" w:color="auto"/>
                                  </w:divBdr>
                                  <w:divsChild>
                                    <w:div w:id="7995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86540">
                              <w:marLeft w:val="0"/>
                              <w:marRight w:val="0"/>
                              <w:marTop w:val="210"/>
                              <w:marBottom w:val="0"/>
                              <w:divBdr>
                                <w:top w:val="none" w:sz="0" w:space="0" w:color="auto"/>
                                <w:left w:val="none" w:sz="0" w:space="0" w:color="auto"/>
                                <w:bottom w:val="none" w:sz="0" w:space="0" w:color="auto"/>
                                <w:right w:val="none" w:sz="0" w:space="0" w:color="auto"/>
                              </w:divBdr>
                              <w:divsChild>
                                <w:div w:id="972370467">
                                  <w:marLeft w:val="480"/>
                                  <w:marRight w:val="0"/>
                                  <w:marTop w:val="0"/>
                                  <w:marBottom w:val="0"/>
                                  <w:divBdr>
                                    <w:top w:val="none" w:sz="0" w:space="0" w:color="auto"/>
                                    <w:left w:val="none" w:sz="0" w:space="0" w:color="auto"/>
                                    <w:bottom w:val="none" w:sz="0" w:space="0" w:color="auto"/>
                                    <w:right w:val="none" w:sz="0" w:space="0" w:color="auto"/>
                                  </w:divBdr>
                                  <w:divsChild>
                                    <w:div w:id="180141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725198">
                  <w:marLeft w:val="0"/>
                  <w:marRight w:val="0"/>
                  <w:marTop w:val="210"/>
                  <w:marBottom w:val="210"/>
                  <w:divBdr>
                    <w:top w:val="none" w:sz="0" w:space="0" w:color="auto"/>
                    <w:left w:val="none" w:sz="0" w:space="0" w:color="auto"/>
                    <w:bottom w:val="none" w:sz="0" w:space="0" w:color="auto"/>
                    <w:right w:val="none" w:sz="0" w:space="0" w:color="auto"/>
                  </w:divBdr>
                  <w:divsChild>
                    <w:div w:id="1578898157">
                      <w:marLeft w:val="480"/>
                      <w:marRight w:val="0"/>
                      <w:marTop w:val="0"/>
                      <w:marBottom w:val="0"/>
                      <w:divBdr>
                        <w:top w:val="none" w:sz="0" w:space="0" w:color="auto"/>
                        <w:left w:val="none" w:sz="0" w:space="0" w:color="auto"/>
                        <w:bottom w:val="none" w:sz="0" w:space="0" w:color="auto"/>
                        <w:right w:val="none" w:sz="0" w:space="0" w:color="auto"/>
                      </w:divBdr>
                      <w:divsChild>
                        <w:div w:id="780032989">
                          <w:marLeft w:val="0"/>
                          <w:marRight w:val="0"/>
                          <w:marTop w:val="0"/>
                          <w:marBottom w:val="0"/>
                          <w:divBdr>
                            <w:top w:val="none" w:sz="0" w:space="0" w:color="auto"/>
                            <w:left w:val="none" w:sz="0" w:space="0" w:color="auto"/>
                            <w:bottom w:val="none" w:sz="0" w:space="0" w:color="auto"/>
                            <w:right w:val="none" w:sz="0" w:space="0" w:color="auto"/>
                          </w:divBdr>
                          <w:divsChild>
                            <w:div w:id="531380613">
                              <w:marLeft w:val="0"/>
                              <w:marRight w:val="0"/>
                              <w:marTop w:val="210"/>
                              <w:marBottom w:val="210"/>
                              <w:divBdr>
                                <w:top w:val="none" w:sz="0" w:space="0" w:color="auto"/>
                                <w:left w:val="none" w:sz="0" w:space="0" w:color="auto"/>
                                <w:bottom w:val="none" w:sz="0" w:space="0" w:color="auto"/>
                                <w:right w:val="none" w:sz="0" w:space="0" w:color="auto"/>
                              </w:divBdr>
                              <w:divsChild>
                                <w:div w:id="2102677197">
                                  <w:marLeft w:val="480"/>
                                  <w:marRight w:val="0"/>
                                  <w:marTop w:val="0"/>
                                  <w:marBottom w:val="0"/>
                                  <w:divBdr>
                                    <w:top w:val="none" w:sz="0" w:space="0" w:color="auto"/>
                                    <w:left w:val="none" w:sz="0" w:space="0" w:color="auto"/>
                                    <w:bottom w:val="none" w:sz="0" w:space="0" w:color="auto"/>
                                    <w:right w:val="none" w:sz="0" w:space="0" w:color="auto"/>
                                  </w:divBdr>
                                </w:div>
                              </w:divsChild>
                            </w:div>
                            <w:div w:id="1086269334">
                              <w:marLeft w:val="0"/>
                              <w:marRight w:val="0"/>
                              <w:marTop w:val="210"/>
                              <w:marBottom w:val="210"/>
                              <w:divBdr>
                                <w:top w:val="none" w:sz="0" w:space="0" w:color="auto"/>
                                <w:left w:val="none" w:sz="0" w:space="0" w:color="auto"/>
                                <w:bottom w:val="none" w:sz="0" w:space="0" w:color="auto"/>
                                <w:right w:val="none" w:sz="0" w:space="0" w:color="auto"/>
                              </w:divBdr>
                              <w:divsChild>
                                <w:div w:id="807551819">
                                  <w:marLeft w:val="480"/>
                                  <w:marRight w:val="0"/>
                                  <w:marTop w:val="0"/>
                                  <w:marBottom w:val="0"/>
                                  <w:divBdr>
                                    <w:top w:val="none" w:sz="0" w:space="0" w:color="auto"/>
                                    <w:left w:val="none" w:sz="0" w:space="0" w:color="auto"/>
                                    <w:bottom w:val="none" w:sz="0" w:space="0" w:color="auto"/>
                                    <w:right w:val="none" w:sz="0" w:space="0" w:color="auto"/>
                                  </w:divBdr>
                                </w:div>
                              </w:divsChild>
                            </w:div>
                            <w:div w:id="1921988386">
                              <w:marLeft w:val="0"/>
                              <w:marRight w:val="0"/>
                              <w:marTop w:val="210"/>
                              <w:marBottom w:val="210"/>
                              <w:divBdr>
                                <w:top w:val="none" w:sz="0" w:space="0" w:color="auto"/>
                                <w:left w:val="none" w:sz="0" w:space="0" w:color="auto"/>
                                <w:bottom w:val="none" w:sz="0" w:space="0" w:color="auto"/>
                                <w:right w:val="none" w:sz="0" w:space="0" w:color="auto"/>
                              </w:divBdr>
                              <w:divsChild>
                                <w:div w:id="1121798546">
                                  <w:marLeft w:val="480"/>
                                  <w:marRight w:val="0"/>
                                  <w:marTop w:val="0"/>
                                  <w:marBottom w:val="0"/>
                                  <w:divBdr>
                                    <w:top w:val="none" w:sz="0" w:space="0" w:color="auto"/>
                                    <w:left w:val="none" w:sz="0" w:space="0" w:color="auto"/>
                                    <w:bottom w:val="none" w:sz="0" w:space="0" w:color="auto"/>
                                    <w:right w:val="none" w:sz="0" w:space="0" w:color="auto"/>
                                  </w:divBdr>
                                </w:div>
                              </w:divsChild>
                            </w:div>
                            <w:div w:id="471555085">
                              <w:marLeft w:val="0"/>
                              <w:marRight w:val="0"/>
                              <w:marTop w:val="210"/>
                              <w:marBottom w:val="210"/>
                              <w:divBdr>
                                <w:top w:val="none" w:sz="0" w:space="0" w:color="auto"/>
                                <w:left w:val="none" w:sz="0" w:space="0" w:color="auto"/>
                                <w:bottom w:val="none" w:sz="0" w:space="0" w:color="auto"/>
                                <w:right w:val="none" w:sz="0" w:space="0" w:color="auto"/>
                              </w:divBdr>
                              <w:divsChild>
                                <w:div w:id="24985271">
                                  <w:marLeft w:val="480"/>
                                  <w:marRight w:val="0"/>
                                  <w:marTop w:val="0"/>
                                  <w:marBottom w:val="0"/>
                                  <w:divBdr>
                                    <w:top w:val="none" w:sz="0" w:space="0" w:color="auto"/>
                                    <w:left w:val="none" w:sz="0" w:space="0" w:color="auto"/>
                                    <w:bottom w:val="none" w:sz="0" w:space="0" w:color="auto"/>
                                    <w:right w:val="none" w:sz="0" w:space="0" w:color="auto"/>
                                  </w:divBdr>
                                  <w:divsChild>
                                    <w:div w:id="93941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84468">
                              <w:marLeft w:val="0"/>
                              <w:marRight w:val="0"/>
                              <w:marTop w:val="210"/>
                              <w:marBottom w:val="210"/>
                              <w:divBdr>
                                <w:top w:val="none" w:sz="0" w:space="0" w:color="auto"/>
                                <w:left w:val="none" w:sz="0" w:space="0" w:color="auto"/>
                                <w:bottom w:val="none" w:sz="0" w:space="0" w:color="auto"/>
                                <w:right w:val="none" w:sz="0" w:space="0" w:color="auto"/>
                              </w:divBdr>
                              <w:divsChild>
                                <w:div w:id="1047221870">
                                  <w:marLeft w:val="480"/>
                                  <w:marRight w:val="0"/>
                                  <w:marTop w:val="0"/>
                                  <w:marBottom w:val="0"/>
                                  <w:divBdr>
                                    <w:top w:val="none" w:sz="0" w:space="0" w:color="auto"/>
                                    <w:left w:val="none" w:sz="0" w:space="0" w:color="auto"/>
                                    <w:bottom w:val="none" w:sz="0" w:space="0" w:color="auto"/>
                                    <w:right w:val="none" w:sz="0" w:space="0" w:color="auto"/>
                                  </w:divBdr>
                                  <w:divsChild>
                                    <w:div w:id="2530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53833">
                              <w:marLeft w:val="0"/>
                              <w:marRight w:val="0"/>
                              <w:marTop w:val="210"/>
                              <w:marBottom w:val="210"/>
                              <w:divBdr>
                                <w:top w:val="none" w:sz="0" w:space="0" w:color="auto"/>
                                <w:left w:val="none" w:sz="0" w:space="0" w:color="auto"/>
                                <w:bottom w:val="none" w:sz="0" w:space="0" w:color="auto"/>
                                <w:right w:val="none" w:sz="0" w:space="0" w:color="auto"/>
                              </w:divBdr>
                              <w:divsChild>
                                <w:div w:id="995760612">
                                  <w:marLeft w:val="480"/>
                                  <w:marRight w:val="0"/>
                                  <w:marTop w:val="0"/>
                                  <w:marBottom w:val="0"/>
                                  <w:divBdr>
                                    <w:top w:val="none" w:sz="0" w:space="0" w:color="auto"/>
                                    <w:left w:val="none" w:sz="0" w:space="0" w:color="auto"/>
                                    <w:bottom w:val="none" w:sz="0" w:space="0" w:color="auto"/>
                                    <w:right w:val="none" w:sz="0" w:space="0" w:color="auto"/>
                                  </w:divBdr>
                                  <w:divsChild>
                                    <w:div w:id="1055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7560">
                              <w:marLeft w:val="0"/>
                              <w:marRight w:val="0"/>
                              <w:marTop w:val="210"/>
                              <w:marBottom w:val="210"/>
                              <w:divBdr>
                                <w:top w:val="none" w:sz="0" w:space="0" w:color="auto"/>
                                <w:left w:val="none" w:sz="0" w:space="0" w:color="auto"/>
                                <w:bottom w:val="none" w:sz="0" w:space="0" w:color="auto"/>
                                <w:right w:val="none" w:sz="0" w:space="0" w:color="auto"/>
                              </w:divBdr>
                              <w:divsChild>
                                <w:div w:id="1609703446">
                                  <w:marLeft w:val="480"/>
                                  <w:marRight w:val="0"/>
                                  <w:marTop w:val="0"/>
                                  <w:marBottom w:val="0"/>
                                  <w:divBdr>
                                    <w:top w:val="none" w:sz="0" w:space="0" w:color="auto"/>
                                    <w:left w:val="none" w:sz="0" w:space="0" w:color="auto"/>
                                    <w:bottom w:val="none" w:sz="0" w:space="0" w:color="auto"/>
                                    <w:right w:val="none" w:sz="0" w:space="0" w:color="auto"/>
                                  </w:divBdr>
                                  <w:divsChild>
                                    <w:div w:id="243421447">
                                      <w:marLeft w:val="0"/>
                                      <w:marRight w:val="0"/>
                                      <w:marTop w:val="0"/>
                                      <w:marBottom w:val="0"/>
                                      <w:divBdr>
                                        <w:top w:val="none" w:sz="0" w:space="0" w:color="auto"/>
                                        <w:left w:val="none" w:sz="0" w:space="0" w:color="auto"/>
                                        <w:bottom w:val="none" w:sz="0" w:space="0" w:color="auto"/>
                                        <w:right w:val="none" w:sz="0" w:space="0" w:color="auto"/>
                                      </w:divBdr>
                                    </w:div>
                                    <w:div w:id="1143817697">
                                      <w:marLeft w:val="0"/>
                                      <w:marRight w:val="0"/>
                                      <w:marTop w:val="0"/>
                                      <w:marBottom w:val="0"/>
                                      <w:divBdr>
                                        <w:top w:val="none" w:sz="0" w:space="0" w:color="auto"/>
                                        <w:left w:val="none" w:sz="0" w:space="0" w:color="auto"/>
                                        <w:bottom w:val="none" w:sz="0" w:space="0" w:color="auto"/>
                                        <w:right w:val="none" w:sz="0" w:space="0" w:color="auto"/>
                                      </w:divBdr>
                                      <w:divsChild>
                                        <w:div w:id="627705595">
                                          <w:marLeft w:val="0"/>
                                          <w:marRight w:val="0"/>
                                          <w:marTop w:val="0"/>
                                          <w:marBottom w:val="0"/>
                                          <w:divBdr>
                                            <w:top w:val="none" w:sz="0" w:space="0" w:color="auto"/>
                                            <w:left w:val="none" w:sz="0" w:space="0" w:color="auto"/>
                                            <w:bottom w:val="none" w:sz="0" w:space="0" w:color="auto"/>
                                            <w:right w:val="none" w:sz="0" w:space="0" w:color="auto"/>
                                          </w:divBdr>
                                          <w:divsChild>
                                            <w:div w:id="17604400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71618">
                              <w:marLeft w:val="0"/>
                              <w:marRight w:val="0"/>
                              <w:marTop w:val="210"/>
                              <w:marBottom w:val="210"/>
                              <w:divBdr>
                                <w:top w:val="none" w:sz="0" w:space="0" w:color="auto"/>
                                <w:left w:val="none" w:sz="0" w:space="0" w:color="auto"/>
                                <w:bottom w:val="none" w:sz="0" w:space="0" w:color="auto"/>
                                <w:right w:val="none" w:sz="0" w:space="0" w:color="auto"/>
                              </w:divBdr>
                              <w:divsChild>
                                <w:div w:id="614361811">
                                  <w:marLeft w:val="480"/>
                                  <w:marRight w:val="0"/>
                                  <w:marTop w:val="0"/>
                                  <w:marBottom w:val="0"/>
                                  <w:divBdr>
                                    <w:top w:val="none" w:sz="0" w:space="0" w:color="auto"/>
                                    <w:left w:val="none" w:sz="0" w:space="0" w:color="auto"/>
                                    <w:bottom w:val="none" w:sz="0" w:space="0" w:color="auto"/>
                                    <w:right w:val="none" w:sz="0" w:space="0" w:color="auto"/>
                                  </w:divBdr>
                                  <w:divsChild>
                                    <w:div w:id="8329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349921">
                              <w:marLeft w:val="0"/>
                              <w:marRight w:val="0"/>
                              <w:marTop w:val="210"/>
                              <w:marBottom w:val="0"/>
                              <w:divBdr>
                                <w:top w:val="none" w:sz="0" w:space="0" w:color="auto"/>
                                <w:left w:val="none" w:sz="0" w:space="0" w:color="auto"/>
                                <w:bottom w:val="none" w:sz="0" w:space="0" w:color="auto"/>
                                <w:right w:val="none" w:sz="0" w:space="0" w:color="auto"/>
                              </w:divBdr>
                              <w:divsChild>
                                <w:div w:id="522594985">
                                  <w:marLeft w:val="480"/>
                                  <w:marRight w:val="0"/>
                                  <w:marTop w:val="0"/>
                                  <w:marBottom w:val="0"/>
                                  <w:divBdr>
                                    <w:top w:val="none" w:sz="0" w:space="0" w:color="auto"/>
                                    <w:left w:val="none" w:sz="0" w:space="0" w:color="auto"/>
                                    <w:bottom w:val="none" w:sz="0" w:space="0" w:color="auto"/>
                                    <w:right w:val="none" w:sz="0" w:space="0" w:color="auto"/>
                                  </w:divBdr>
                                  <w:divsChild>
                                    <w:div w:id="20206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30493">
                  <w:marLeft w:val="0"/>
                  <w:marRight w:val="0"/>
                  <w:marTop w:val="210"/>
                  <w:marBottom w:val="210"/>
                  <w:divBdr>
                    <w:top w:val="none" w:sz="0" w:space="0" w:color="auto"/>
                    <w:left w:val="none" w:sz="0" w:space="0" w:color="auto"/>
                    <w:bottom w:val="none" w:sz="0" w:space="0" w:color="auto"/>
                    <w:right w:val="none" w:sz="0" w:space="0" w:color="auto"/>
                  </w:divBdr>
                  <w:divsChild>
                    <w:div w:id="1368263544">
                      <w:marLeft w:val="480"/>
                      <w:marRight w:val="0"/>
                      <w:marTop w:val="0"/>
                      <w:marBottom w:val="0"/>
                      <w:divBdr>
                        <w:top w:val="none" w:sz="0" w:space="0" w:color="auto"/>
                        <w:left w:val="none" w:sz="0" w:space="0" w:color="auto"/>
                        <w:bottom w:val="none" w:sz="0" w:space="0" w:color="auto"/>
                        <w:right w:val="none" w:sz="0" w:space="0" w:color="auto"/>
                      </w:divBdr>
                      <w:divsChild>
                        <w:div w:id="776172714">
                          <w:marLeft w:val="0"/>
                          <w:marRight w:val="0"/>
                          <w:marTop w:val="0"/>
                          <w:marBottom w:val="0"/>
                          <w:divBdr>
                            <w:top w:val="none" w:sz="0" w:space="0" w:color="auto"/>
                            <w:left w:val="none" w:sz="0" w:space="0" w:color="auto"/>
                            <w:bottom w:val="none" w:sz="0" w:space="0" w:color="auto"/>
                            <w:right w:val="none" w:sz="0" w:space="0" w:color="auto"/>
                          </w:divBdr>
                          <w:divsChild>
                            <w:div w:id="905215890">
                              <w:marLeft w:val="0"/>
                              <w:marRight w:val="0"/>
                              <w:marTop w:val="210"/>
                              <w:marBottom w:val="210"/>
                              <w:divBdr>
                                <w:top w:val="none" w:sz="0" w:space="0" w:color="auto"/>
                                <w:left w:val="none" w:sz="0" w:space="0" w:color="auto"/>
                                <w:bottom w:val="none" w:sz="0" w:space="0" w:color="auto"/>
                                <w:right w:val="none" w:sz="0" w:space="0" w:color="auto"/>
                              </w:divBdr>
                              <w:divsChild>
                                <w:div w:id="216816961">
                                  <w:marLeft w:val="480"/>
                                  <w:marRight w:val="0"/>
                                  <w:marTop w:val="0"/>
                                  <w:marBottom w:val="0"/>
                                  <w:divBdr>
                                    <w:top w:val="none" w:sz="0" w:space="0" w:color="auto"/>
                                    <w:left w:val="none" w:sz="0" w:space="0" w:color="auto"/>
                                    <w:bottom w:val="none" w:sz="0" w:space="0" w:color="auto"/>
                                    <w:right w:val="none" w:sz="0" w:space="0" w:color="auto"/>
                                  </w:divBdr>
                                </w:div>
                              </w:divsChild>
                            </w:div>
                            <w:div w:id="279461796">
                              <w:marLeft w:val="0"/>
                              <w:marRight w:val="0"/>
                              <w:marTop w:val="210"/>
                              <w:marBottom w:val="210"/>
                              <w:divBdr>
                                <w:top w:val="none" w:sz="0" w:space="0" w:color="auto"/>
                                <w:left w:val="none" w:sz="0" w:space="0" w:color="auto"/>
                                <w:bottom w:val="none" w:sz="0" w:space="0" w:color="auto"/>
                                <w:right w:val="none" w:sz="0" w:space="0" w:color="auto"/>
                              </w:divBdr>
                              <w:divsChild>
                                <w:div w:id="1715544944">
                                  <w:marLeft w:val="480"/>
                                  <w:marRight w:val="0"/>
                                  <w:marTop w:val="0"/>
                                  <w:marBottom w:val="0"/>
                                  <w:divBdr>
                                    <w:top w:val="none" w:sz="0" w:space="0" w:color="auto"/>
                                    <w:left w:val="none" w:sz="0" w:space="0" w:color="auto"/>
                                    <w:bottom w:val="none" w:sz="0" w:space="0" w:color="auto"/>
                                    <w:right w:val="none" w:sz="0" w:space="0" w:color="auto"/>
                                  </w:divBdr>
                                  <w:divsChild>
                                    <w:div w:id="640883429">
                                      <w:marLeft w:val="0"/>
                                      <w:marRight w:val="0"/>
                                      <w:marTop w:val="0"/>
                                      <w:marBottom w:val="0"/>
                                      <w:divBdr>
                                        <w:top w:val="none" w:sz="0" w:space="0" w:color="auto"/>
                                        <w:left w:val="none" w:sz="0" w:space="0" w:color="auto"/>
                                        <w:bottom w:val="none" w:sz="0" w:space="0" w:color="auto"/>
                                        <w:right w:val="none" w:sz="0" w:space="0" w:color="auto"/>
                                      </w:divBdr>
                                      <w:divsChild>
                                        <w:div w:id="1072506967">
                                          <w:marLeft w:val="0"/>
                                          <w:marRight w:val="0"/>
                                          <w:marTop w:val="0"/>
                                          <w:marBottom w:val="0"/>
                                          <w:divBdr>
                                            <w:top w:val="none" w:sz="0" w:space="0" w:color="auto"/>
                                            <w:left w:val="none" w:sz="0" w:space="0" w:color="auto"/>
                                            <w:bottom w:val="none" w:sz="0" w:space="0" w:color="auto"/>
                                            <w:right w:val="none" w:sz="0" w:space="0" w:color="auto"/>
                                          </w:divBdr>
                                          <w:divsChild>
                                            <w:div w:id="72676075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736200">
                              <w:marLeft w:val="0"/>
                              <w:marRight w:val="0"/>
                              <w:marTop w:val="210"/>
                              <w:marBottom w:val="210"/>
                              <w:divBdr>
                                <w:top w:val="none" w:sz="0" w:space="0" w:color="auto"/>
                                <w:left w:val="none" w:sz="0" w:space="0" w:color="auto"/>
                                <w:bottom w:val="none" w:sz="0" w:space="0" w:color="auto"/>
                                <w:right w:val="none" w:sz="0" w:space="0" w:color="auto"/>
                              </w:divBdr>
                              <w:divsChild>
                                <w:div w:id="457917688">
                                  <w:marLeft w:val="480"/>
                                  <w:marRight w:val="0"/>
                                  <w:marTop w:val="0"/>
                                  <w:marBottom w:val="0"/>
                                  <w:divBdr>
                                    <w:top w:val="none" w:sz="0" w:space="0" w:color="auto"/>
                                    <w:left w:val="none" w:sz="0" w:space="0" w:color="auto"/>
                                    <w:bottom w:val="none" w:sz="0" w:space="0" w:color="auto"/>
                                    <w:right w:val="none" w:sz="0" w:space="0" w:color="auto"/>
                                  </w:divBdr>
                                </w:div>
                              </w:divsChild>
                            </w:div>
                            <w:div w:id="823468707">
                              <w:marLeft w:val="0"/>
                              <w:marRight w:val="0"/>
                              <w:marTop w:val="210"/>
                              <w:marBottom w:val="210"/>
                              <w:divBdr>
                                <w:top w:val="none" w:sz="0" w:space="0" w:color="auto"/>
                                <w:left w:val="none" w:sz="0" w:space="0" w:color="auto"/>
                                <w:bottom w:val="none" w:sz="0" w:space="0" w:color="auto"/>
                                <w:right w:val="none" w:sz="0" w:space="0" w:color="auto"/>
                              </w:divBdr>
                              <w:divsChild>
                                <w:div w:id="2095543092">
                                  <w:marLeft w:val="480"/>
                                  <w:marRight w:val="0"/>
                                  <w:marTop w:val="0"/>
                                  <w:marBottom w:val="0"/>
                                  <w:divBdr>
                                    <w:top w:val="none" w:sz="0" w:space="0" w:color="auto"/>
                                    <w:left w:val="none" w:sz="0" w:space="0" w:color="auto"/>
                                    <w:bottom w:val="none" w:sz="0" w:space="0" w:color="auto"/>
                                    <w:right w:val="none" w:sz="0" w:space="0" w:color="auto"/>
                                  </w:divBdr>
                                </w:div>
                              </w:divsChild>
                            </w:div>
                            <w:div w:id="27293520">
                              <w:marLeft w:val="0"/>
                              <w:marRight w:val="0"/>
                              <w:marTop w:val="210"/>
                              <w:marBottom w:val="210"/>
                              <w:divBdr>
                                <w:top w:val="none" w:sz="0" w:space="0" w:color="auto"/>
                                <w:left w:val="none" w:sz="0" w:space="0" w:color="auto"/>
                                <w:bottom w:val="none" w:sz="0" w:space="0" w:color="auto"/>
                                <w:right w:val="none" w:sz="0" w:space="0" w:color="auto"/>
                              </w:divBdr>
                              <w:divsChild>
                                <w:div w:id="1200750912">
                                  <w:marLeft w:val="480"/>
                                  <w:marRight w:val="0"/>
                                  <w:marTop w:val="0"/>
                                  <w:marBottom w:val="0"/>
                                  <w:divBdr>
                                    <w:top w:val="none" w:sz="0" w:space="0" w:color="auto"/>
                                    <w:left w:val="none" w:sz="0" w:space="0" w:color="auto"/>
                                    <w:bottom w:val="none" w:sz="0" w:space="0" w:color="auto"/>
                                    <w:right w:val="none" w:sz="0" w:space="0" w:color="auto"/>
                                  </w:divBdr>
                                  <w:divsChild>
                                    <w:div w:id="1239748307">
                                      <w:marLeft w:val="0"/>
                                      <w:marRight w:val="0"/>
                                      <w:marTop w:val="0"/>
                                      <w:marBottom w:val="0"/>
                                      <w:divBdr>
                                        <w:top w:val="none" w:sz="0" w:space="0" w:color="auto"/>
                                        <w:left w:val="none" w:sz="0" w:space="0" w:color="auto"/>
                                        <w:bottom w:val="none" w:sz="0" w:space="0" w:color="auto"/>
                                        <w:right w:val="none" w:sz="0" w:space="0" w:color="auto"/>
                                      </w:divBdr>
                                      <w:divsChild>
                                        <w:div w:id="2116055083">
                                          <w:marLeft w:val="0"/>
                                          <w:marRight w:val="0"/>
                                          <w:marTop w:val="0"/>
                                          <w:marBottom w:val="0"/>
                                          <w:divBdr>
                                            <w:top w:val="none" w:sz="0" w:space="0" w:color="auto"/>
                                            <w:left w:val="none" w:sz="0" w:space="0" w:color="auto"/>
                                            <w:bottom w:val="none" w:sz="0" w:space="0" w:color="auto"/>
                                            <w:right w:val="none" w:sz="0" w:space="0" w:color="auto"/>
                                          </w:divBdr>
                                          <w:divsChild>
                                            <w:div w:id="140098182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24421">
                              <w:marLeft w:val="0"/>
                              <w:marRight w:val="0"/>
                              <w:marTop w:val="210"/>
                              <w:marBottom w:val="210"/>
                              <w:divBdr>
                                <w:top w:val="none" w:sz="0" w:space="0" w:color="auto"/>
                                <w:left w:val="none" w:sz="0" w:space="0" w:color="auto"/>
                                <w:bottom w:val="none" w:sz="0" w:space="0" w:color="auto"/>
                                <w:right w:val="none" w:sz="0" w:space="0" w:color="auto"/>
                              </w:divBdr>
                              <w:divsChild>
                                <w:div w:id="1372727278">
                                  <w:marLeft w:val="480"/>
                                  <w:marRight w:val="0"/>
                                  <w:marTop w:val="0"/>
                                  <w:marBottom w:val="0"/>
                                  <w:divBdr>
                                    <w:top w:val="none" w:sz="0" w:space="0" w:color="auto"/>
                                    <w:left w:val="none" w:sz="0" w:space="0" w:color="auto"/>
                                    <w:bottom w:val="none" w:sz="0" w:space="0" w:color="auto"/>
                                    <w:right w:val="none" w:sz="0" w:space="0" w:color="auto"/>
                                  </w:divBdr>
                                </w:div>
                              </w:divsChild>
                            </w:div>
                            <w:div w:id="824977488">
                              <w:marLeft w:val="0"/>
                              <w:marRight w:val="0"/>
                              <w:marTop w:val="210"/>
                              <w:marBottom w:val="210"/>
                              <w:divBdr>
                                <w:top w:val="none" w:sz="0" w:space="0" w:color="auto"/>
                                <w:left w:val="none" w:sz="0" w:space="0" w:color="auto"/>
                                <w:bottom w:val="none" w:sz="0" w:space="0" w:color="auto"/>
                                <w:right w:val="none" w:sz="0" w:space="0" w:color="auto"/>
                              </w:divBdr>
                              <w:divsChild>
                                <w:div w:id="1509632958">
                                  <w:marLeft w:val="480"/>
                                  <w:marRight w:val="0"/>
                                  <w:marTop w:val="0"/>
                                  <w:marBottom w:val="0"/>
                                  <w:divBdr>
                                    <w:top w:val="none" w:sz="0" w:space="0" w:color="auto"/>
                                    <w:left w:val="none" w:sz="0" w:space="0" w:color="auto"/>
                                    <w:bottom w:val="none" w:sz="0" w:space="0" w:color="auto"/>
                                    <w:right w:val="none" w:sz="0" w:space="0" w:color="auto"/>
                                  </w:divBdr>
                                </w:div>
                              </w:divsChild>
                            </w:div>
                            <w:div w:id="1756978340">
                              <w:marLeft w:val="0"/>
                              <w:marRight w:val="0"/>
                              <w:marTop w:val="210"/>
                              <w:marBottom w:val="210"/>
                              <w:divBdr>
                                <w:top w:val="none" w:sz="0" w:space="0" w:color="auto"/>
                                <w:left w:val="none" w:sz="0" w:space="0" w:color="auto"/>
                                <w:bottom w:val="none" w:sz="0" w:space="0" w:color="auto"/>
                                <w:right w:val="none" w:sz="0" w:space="0" w:color="auto"/>
                              </w:divBdr>
                              <w:divsChild>
                                <w:div w:id="449007394">
                                  <w:marLeft w:val="480"/>
                                  <w:marRight w:val="0"/>
                                  <w:marTop w:val="0"/>
                                  <w:marBottom w:val="0"/>
                                  <w:divBdr>
                                    <w:top w:val="none" w:sz="0" w:space="0" w:color="auto"/>
                                    <w:left w:val="none" w:sz="0" w:space="0" w:color="auto"/>
                                    <w:bottom w:val="none" w:sz="0" w:space="0" w:color="auto"/>
                                    <w:right w:val="none" w:sz="0" w:space="0" w:color="auto"/>
                                  </w:divBdr>
                                </w:div>
                              </w:divsChild>
                            </w:div>
                            <w:div w:id="1462768838">
                              <w:marLeft w:val="0"/>
                              <w:marRight w:val="0"/>
                              <w:marTop w:val="210"/>
                              <w:marBottom w:val="210"/>
                              <w:divBdr>
                                <w:top w:val="none" w:sz="0" w:space="0" w:color="auto"/>
                                <w:left w:val="none" w:sz="0" w:space="0" w:color="auto"/>
                                <w:bottom w:val="none" w:sz="0" w:space="0" w:color="auto"/>
                                <w:right w:val="none" w:sz="0" w:space="0" w:color="auto"/>
                              </w:divBdr>
                              <w:divsChild>
                                <w:div w:id="752431486">
                                  <w:marLeft w:val="480"/>
                                  <w:marRight w:val="0"/>
                                  <w:marTop w:val="0"/>
                                  <w:marBottom w:val="0"/>
                                  <w:divBdr>
                                    <w:top w:val="none" w:sz="0" w:space="0" w:color="auto"/>
                                    <w:left w:val="none" w:sz="0" w:space="0" w:color="auto"/>
                                    <w:bottom w:val="none" w:sz="0" w:space="0" w:color="auto"/>
                                    <w:right w:val="none" w:sz="0" w:space="0" w:color="auto"/>
                                  </w:divBdr>
                                </w:div>
                              </w:divsChild>
                            </w:div>
                            <w:div w:id="1525363969">
                              <w:marLeft w:val="0"/>
                              <w:marRight w:val="0"/>
                              <w:marTop w:val="210"/>
                              <w:marBottom w:val="210"/>
                              <w:divBdr>
                                <w:top w:val="none" w:sz="0" w:space="0" w:color="auto"/>
                                <w:left w:val="none" w:sz="0" w:space="0" w:color="auto"/>
                                <w:bottom w:val="none" w:sz="0" w:space="0" w:color="auto"/>
                                <w:right w:val="none" w:sz="0" w:space="0" w:color="auto"/>
                              </w:divBdr>
                              <w:divsChild>
                                <w:div w:id="161168240">
                                  <w:marLeft w:val="480"/>
                                  <w:marRight w:val="0"/>
                                  <w:marTop w:val="0"/>
                                  <w:marBottom w:val="0"/>
                                  <w:divBdr>
                                    <w:top w:val="none" w:sz="0" w:space="0" w:color="auto"/>
                                    <w:left w:val="none" w:sz="0" w:space="0" w:color="auto"/>
                                    <w:bottom w:val="none" w:sz="0" w:space="0" w:color="auto"/>
                                    <w:right w:val="none" w:sz="0" w:space="0" w:color="auto"/>
                                  </w:divBdr>
                                  <w:divsChild>
                                    <w:div w:id="1974823688">
                                      <w:marLeft w:val="0"/>
                                      <w:marRight w:val="0"/>
                                      <w:marTop w:val="0"/>
                                      <w:marBottom w:val="0"/>
                                      <w:divBdr>
                                        <w:top w:val="none" w:sz="0" w:space="0" w:color="auto"/>
                                        <w:left w:val="none" w:sz="0" w:space="0" w:color="auto"/>
                                        <w:bottom w:val="none" w:sz="0" w:space="0" w:color="auto"/>
                                        <w:right w:val="none" w:sz="0" w:space="0" w:color="auto"/>
                                      </w:divBdr>
                                    </w:div>
                                    <w:div w:id="786436925">
                                      <w:marLeft w:val="0"/>
                                      <w:marRight w:val="0"/>
                                      <w:marTop w:val="0"/>
                                      <w:marBottom w:val="0"/>
                                      <w:divBdr>
                                        <w:top w:val="none" w:sz="0" w:space="0" w:color="auto"/>
                                        <w:left w:val="none" w:sz="0" w:space="0" w:color="auto"/>
                                        <w:bottom w:val="none" w:sz="0" w:space="0" w:color="auto"/>
                                        <w:right w:val="none" w:sz="0" w:space="0" w:color="auto"/>
                                      </w:divBdr>
                                      <w:divsChild>
                                        <w:div w:id="1231690665">
                                          <w:marLeft w:val="0"/>
                                          <w:marRight w:val="0"/>
                                          <w:marTop w:val="0"/>
                                          <w:marBottom w:val="0"/>
                                          <w:divBdr>
                                            <w:top w:val="none" w:sz="0" w:space="0" w:color="auto"/>
                                            <w:left w:val="none" w:sz="0" w:space="0" w:color="auto"/>
                                            <w:bottom w:val="none" w:sz="0" w:space="0" w:color="auto"/>
                                            <w:right w:val="none" w:sz="0" w:space="0" w:color="auto"/>
                                          </w:divBdr>
                                          <w:divsChild>
                                            <w:div w:id="10814906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969606">
                              <w:marLeft w:val="0"/>
                              <w:marRight w:val="0"/>
                              <w:marTop w:val="210"/>
                              <w:marBottom w:val="210"/>
                              <w:divBdr>
                                <w:top w:val="none" w:sz="0" w:space="0" w:color="auto"/>
                                <w:left w:val="none" w:sz="0" w:space="0" w:color="auto"/>
                                <w:bottom w:val="none" w:sz="0" w:space="0" w:color="auto"/>
                                <w:right w:val="none" w:sz="0" w:space="0" w:color="auto"/>
                              </w:divBdr>
                              <w:divsChild>
                                <w:div w:id="1909881158">
                                  <w:marLeft w:val="480"/>
                                  <w:marRight w:val="0"/>
                                  <w:marTop w:val="0"/>
                                  <w:marBottom w:val="0"/>
                                  <w:divBdr>
                                    <w:top w:val="none" w:sz="0" w:space="0" w:color="auto"/>
                                    <w:left w:val="none" w:sz="0" w:space="0" w:color="auto"/>
                                    <w:bottom w:val="none" w:sz="0" w:space="0" w:color="auto"/>
                                    <w:right w:val="none" w:sz="0" w:space="0" w:color="auto"/>
                                  </w:divBdr>
                                </w:div>
                              </w:divsChild>
                            </w:div>
                            <w:div w:id="150605448">
                              <w:marLeft w:val="0"/>
                              <w:marRight w:val="0"/>
                              <w:marTop w:val="210"/>
                              <w:marBottom w:val="210"/>
                              <w:divBdr>
                                <w:top w:val="none" w:sz="0" w:space="0" w:color="auto"/>
                                <w:left w:val="none" w:sz="0" w:space="0" w:color="auto"/>
                                <w:bottom w:val="none" w:sz="0" w:space="0" w:color="auto"/>
                                <w:right w:val="none" w:sz="0" w:space="0" w:color="auto"/>
                              </w:divBdr>
                              <w:divsChild>
                                <w:div w:id="1586961450">
                                  <w:marLeft w:val="480"/>
                                  <w:marRight w:val="0"/>
                                  <w:marTop w:val="0"/>
                                  <w:marBottom w:val="0"/>
                                  <w:divBdr>
                                    <w:top w:val="none" w:sz="0" w:space="0" w:color="auto"/>
                                    <w:left w:val="none" w:sz="0" w:space="0" w:color="auto"/>
                                    <w:bottom w:val="none" w:sz="0" w:space="0" w:color="auto"/>
                                    <w:right w:val="none" w:sz="0" w:space="0" w:color="auto"/>
                                  </w:divBdr>
                                </w:div>
                              </w:divsChild>
                            </w:div>
                            <w:div w:id="1281379719">
                              <w:marLeft w:val="0"/>
                              <w:marRight w:val="0"/>
                              <w:marTop w:val="210"/>
                              <w:marBottom w:val="210"/>
                              <w:divBdr>
                                <w:top w:val="none" w:sz="0" w:space="0" w:color="auto"/>
                                <w:left w:val="none" w:sz="0" w:space="0" w:color="auto"/>
                                <w:bottom w:val="none" w:sz="0" w:space="0" w:color="auto"/>
                                <w:right w:val="none" w:sz="0" w:space="0" w:color="auto"/>
                              </w:divBdr>
                              <w:divsChild>
                                <w:div w:id="246236927">
                                  <w:marLeft w:val="480"/>
                                  <w:marRight w:val="0"/>
                                  <w:marTop w:val="0"/>
                                  <w:marBottom w:val="0"/>
                                  <w:divBdr>
                                    <w:top w:val="none" w:sz="0" w:space="0" w:color="auto"/>
                                    <w:left w:val="none" w:sz="0" w:space="0" w:color="auto"/>
                                    <w:bottom w:val="none" w:sz="0" w:space="0" w:color="auto"/>
                                    <w:right w:val="none" w:sz="0" w:space="0" w:color="auto"/>
                                  </w:divBdr>
                                  <w:divsChild>
                                    <w:div w:id="370962624">
                                      <w:marLeft w:val="0"/>
                                      <w:marRight w:val="0"/>
                                      <w:marTop w:val="0"/>
                                      <w:marBottom w:val="0"/>
                                      <w:divBdr>
                                        <w:top w:val="none" w:sz="0" w:space="0" w:color="auto"/>
                                        <w:left w:val="none" w:sz="0" w:space="0" w:color="auto"/>
                                        <w:bottom w:val="none" w:sz="0" w:space="0" w:color="auto"/>
                                        <w:right w:val="none" w:sz="0" w:space="0" w:color="auto"/>
                                      </w:divBdr>
                                      <w:divsChild>
                                        <w:div w:id="1441685294">
                                          <w:marLeft w:val="0"/>
                                          <w:marRight w:val="0"/>
                                          <w:marTop w:val="0"/>
                                          <w:marBottom w:val="0"/>
                                          <w:divBdr>
                                            <w:top w:val="none" w:sz="0" w:space="0" w:color="auto"/>
                                            <w:left w:val="none" w:sz="0" w:space="0" w:color="auto"/>
                                            <w:bottom w:val="none" w:sz="0" w:space="0" w:color="auto"/>
                                            <w:right w:val="none" w:sz="0" w:space="0" w:color="auto"/>
                                          </w:divBdr>
                                          <w:divsChild>
                                            <w:div w:id="12381031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314785">
                              <w:marLeft w:val="0"/>
                              <w:marRight w:val="0"/>
                              <w:marTop w:val="210"/>
                              <w:marBottom w:val="210"/>
                              <w:divBdr>
                                <w:top w:val="none" w:sz="0" w:space="0" w:color="auto"/>
                                <w:left w:val="none" w:sz="0" w:space="0" w:color="auto"/>
                                <w:bottom w:val="none" w:sz="0" w:space="0" w:color="auto"/>
                                <w:right w:val="none" w:sz="0" w:space="0" w:color="auto"/>
                              </w:divBdr>
                              <w:divsChild>
                                <w:div w:id="1573731156">
                                  <w:marLeft w:val="480"/>
                                  <w:marRight w:val="0"/>
                                  <w:marTop w:val="0"/>
                                  <w:marBottom w:val="0"/>
                                  <w:divBdr>
                                    <w:top w:val="none" w:sz="0" w:space="0" w:color="auto"/>
                                    <w:left w:val="none" w:sz="0" w:space="0" w:color="auto"/>
                                    <w:bottom w:val="none" w:sz="0" w:space="0" w:color="auto"/>
                                    <w:right w:val="none" w:sz="0" w:space="0" w:color="auto"/>
                                  </w:divBdr>
                                </w:div>
                              </w:divsChild>
                            </w:div>
                            <w:div w:id="1516652438">
                              <w:marLeft w:val="0"/>
                              <w:marRight w:val="0"/>
                              <w:marTop w:val="210"/>
                              <w:marBottom w:val="210"/>
                              <w:divBdr>
                                <w:top w:val="none" w:sz="0" w:space="0" w:color="auto"/>
                                <w:left w:val="none" w:sz="0" w:space="0" w:color="auto"/>
                                <w:bottom w:val="none" w:sz="0" w:space="0" w:color="auto"/>
                                <w:right w:val="none" w:sz="0" w:space="0" w:color="auto"/>
                              </w:divBdr>
                              <w:divsChild>
                                <w:div w:id="2127506971">
                                  <w:marLeft w:val="480"/>
                                  <w:marRight w:val="0"/>
                                  <w:marTop w:val="0"/>
                                  <w:marBottom w:val="0"/>
                                  <w:divBdr>
                                    <w:top w:val="none" w:sz="0" w:space="0" w:color="auto"/>
                                    <w:left w:val="none" w:sz="0" w:space="0" w:color="auto"/>
                                    <w:bottom w:val="none" w:sz="0" w:space="0" w:color="auto"/>
                                    <w:right w:val="none" w:sz="0" w:space="0" w:color="auto"/>
                                  </w:divBdr>
                                  <w:divsChild>
                                    <w:div w:id="11420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6913">
                              <w:marLeft w:val="0"/>
                              <w:marRight w:val="0"/>
                              <w:marTop w:val="210"/>
                              <w:marBottom w:val="210"/>
                              <w:divBdr>
                                <w:top w:val="none" w:sz="0" w:space="0" w:color="auto"/>
                                <w:left w:val="none" w:sz="0" w:space="0" w:color="auto"/>
                                <w:bottom w:val="none" w:sz="0" w:space="0" w:color="auto"/>
                                <w:right w:val="none" w:sz="0" w:space="0" w:color="auto"/>
                              </w:divBdr>
                              <w:divsChild>
                                <w:div w:id="397361743">
                                  <w:marLeft w:val="480"/>
                                  <w:marRight w:val="0"/>
                                  <w:marTop w:val="0"/>
                                  <w:marBottom w:val="0"/>
                                  <w:divBdr>
                                    <w:top w:val="none" w:sz="0" w:space="0" w:color="auto"/>
                                    <w:left w:val="none" w:sz="0" w:space="0" w:color="auto"/>
                                    <w:bottom w:val="none" w:sz="0" w:space="0" w:color="auto"/>
                                    <w:right w:val="none" w:sz="0" w:space="0" w:color="auto"/>
                                  </w:divBdr>
                                  <w:divsChild>
                                    <w:div w:id="1950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663309">
                              <w:marLeft w:val="0"/>
                              <w:marRight w:val="0"/>
                              <w:marTop w:val="210"/>
                              <w:marBottom w:val="210"/>
                              <w:divBdr>
                                <w:top w:val="none" w:sz="0" w:space="0" w:color="auto"/>
                                <w:left w:val="none" w:sz="0" w:space="0" w:color="auto"/>
                                <w:bottom w:val="none" w:sz="0" w:space="0" w:color="auto"/>
                                <w:right w:val="none" w:sz="0" w:space="0" w:color="auto"/>
                              </w:divBdr>
                              <w:divsChild>
                                <w:div w:id="1717386605">
                                  <w:marLeft w:val="480"/>
                                  <w:marRight w:val="0"/>
                                  <w:marTop w:val="0"/>
                                  <w:marBottom w:val="0"/>
                                  <w:divBdr>
                                    <w:top w:val="none" w:sz="0" w:space="0" w:color="auto"/>
                                    <w:left w:val="none" w:sz="0" w:space="0" w:color="auto"/>
                                    <w:bottom w:val="none" w:sz="0" w:space="0" w:color="auto"/>
                                    <w:right w:val="none" w:sz="0" w:space="0" w:color="auto"/>
                                  </w:divBdr>
                                  <w:divsChild>
                                    <w:div w:id="1071999553">
                                      <w:marLeft w:val="0"/>
                                      <w:marRight w:val="0"/>
                                      <w:marTop w:val="0"/>
                                      <w:marBottom w:val="0"/>
                                      <w:divBdr>
                                        <w:top w:val="none" w:sz="0" w:space="0" w:color="auto"/>
                                        <w:left w:val="none" w:sz="0" w:space="0" w:color="auto"/>
                                        <w:bottom w:val="none" w:sz="0" w:space="0" w:color="auto"/>
                                        <w:right w:val="none" w:sz="0" w:space="0" w:color="auto"/>
                                      </w:divBdr>
                                      <w:divsChild>
                                        <w:div w:id="1814251473">
                                          <w:marLeft w:val="0"/>
                                          <w:marRight w:val="0"/>
                                          <w:marTop w:val="0"/>
                                          <w:marBottom w:val="0"/>
                                          <w:divBdr>
                                            <w:top w:val="none" w:sz="0" w:space="0" w:color="auto"/>
                                            <w:left w:val="none" w:sz="0" w:space="0" w:color="auto"/>
                                            <w:bottom w:val="none" w:sz="0" w:space="0" w:color="auto"/>
                                            <w:right w:val="none" w:sz="0" w:space="0" w:color="auto"/>
                                          </w:divBdr>
                                          <w:divsChild>
                                            <w:div w:id="186197058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30358">
                              <w:marLeft w:val="0"/>
                              <w:marRight w:val="0"/>
                              <w:marTop w:val="210"/>
                              <w:marBottom w:val="210"/>
                              <w:divBdr>
                                <w:top w:val="none" w:sz="0" w:space="0" w:color="auto"/>
                                <w:left w:val="none" w:sz="0" w:space="0" w:color="auto"/>
                                <w:bottom w:val="none" w:sz="0" w:space="0" w:color="auto"/>
                                <w:right w:val="none" w:sz="0" w:space="0" w:color="auto"/>
                              </w:divBdr>
                              <w:divsChild>
                                <w:div w:id="1432749225">
                                  <w:marLeft w:val="480"/>
                                  <w:marRight w:val="0"/>
                                  <w:marTop w:val="0"/>
                                  <w:marBottom w:val="0"/>
                                  <w:divBdr>
                                    <w:top w:val="none" w:sz="0" w:space="0" w:color="auto"/>
                                    <w:left w:val="none" w:sz="0" w:space="0" w:color="auto"/>
                                    <w:bottom w:val="none" w:sz="0" w:space="0" w:color="auto"/>
                                    <w:right w:val="none" w:sz="0" w:space="0" w:color="auto"/>
                                  </w:divBdr>
                                  <w:divsChild>
                                    <w:div w:id="110095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856594">
                              <w:marLeft w:val="0"/>
                              <w:marRight w:val="0"/>
                              <w:marTop w:val="210"/>
                              <w:marBottom w:val="210"/>
                              <w:divBdr>
                                <w:top w:val="none" w:sz="0" w:space="0" w:color="auto"/>
                                <w:left w:val="none" w:sz="0" w:space="0" w:color="auto"/>
                                <w:bottom w:val="none" w:sz="0" w:space="0" w:color="auto"/>
                                <w:right w:val="none" w:sz="0" w:space="0" w:color="auto"/>
                              </w:divBdr>
                              <w:divsChild>
                                <w:div w:id="710886028">
                                  <w:marLeft w:val="480"/>
                                  <w:marRight w:val="0"/>
                                  <w:marTop w:val="0"/>
                                  <w:marBottom w:val="0"/>
                                  <w:divBdr>
                                    <w:top w:val="none" w:sz="0" w:space="0" w:color="auto"/>
                                    <w:left w:val="none" w:sz="0" w:space="0" w:color="auto"/>
                                    <w:bottom w:val="none" w:sz="0" w:space="0" w:color="auto"/>
                                    <w:right w:val="none" w:sz="0" w:space="0" w:color="auto"/>
                                  </w:divBdr>
                                  <w:divsChild>
                                    <w:div w:id="126028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040687">
                              <w:marLeft w:val="0"/>
                              <w:marRight w:val="0"/>
                              <w:marTop w:val="210"/>
                              <w:marBottom w:val="210"/>
                              <w:divBdr>
                                <w:top w:val="none" w:sz="0" w:space="0" w:color="auto"/>
                                <w:left w:val="none" w:sz="0" w:space="0" w:color="auto"/>
                                <w:bottom w:val="none" w:sz="0" w:space="0" w:color="auto"/>
                                <w:right w:val="none" w:sz="0" w:space="0" w:color="auto"/>
                              </w:divBdr>
                              <w:divsChild>
                                <w:div w:id="502088471">
                                  <w:marLeft w:val="480"/>
                                  <w:marRight w:val="0"/>
                                  <w:marTop w:val="0"/>
                                  <w:marBottom w:val="0"/>
                                  <w:divBdr>
                                    <w:top w:val="none" w:sz="0" w:space="0" w:color="auto"/>
                                    <w:left w:val="none" w:sz="0" w:space="0" w:color="auto"/>
                                    <w:bottom w:val="none" w:sz="0" w:space="0" w:color="auto"/>
                                    <w:right w:val="none" w:sz="0" w:space="0" w:color="auto"/>
                                  </w:divBdr>
                                  <w:divsChild>
                                    <w:div w:id="20972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07377">
                              <w:marLeft w:val="0"/>
                              <w:marRight w:val="0"/>
                              <w:marTop w:val="210"/>
                              <w:marBottom w:val="0"/>
                              <w:divBdr>
                                <w:top w:val="none" w:sz="0" w:space="0" w:color="auto"/>
                                <w:left w:val="none" w:sz="0" w:space="0" w:color="auto"/>
                                <w:bottom w:val="none" w:sz="0" w:space="0" w:color="auto"/>
                                <w:right w:val="none" w:sz="0" w:space="0" w:color="auto"/>
                              </w:divBdr>
                              <w:divsChild>
                                <w:div w:id="150679768">
                                  <w:marLeft w:val="480"/>
                                  <w:marRight w:val="0"/>
                                  <w:marTop w:val="0"/>
                                  <w:marBottom w:val="0"/>
                                  <w:divBdr>
                                    <w:top w:val="none" w:sz="0" w:space="0" w:color="auto"/>
                                    <w:left w:val="none" w:sz="0" w:space="0" w:color="auto"/>
                                    <w:bottom w:val="none" w:sz="0" w:space="0" w:color="auto"/>
                                    <w:right w:val="none" w:sz="0" w:space="0" w:color="auto"/>
                                  </w:divBdr>
                                  <w:divsChild>
                                    <w:div w:id="5620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121719">
                  <w:marLeft w:val="0"/>
                  <w:marRight w:val="0"/>
                  <w:marTop w:val="210"/>
                  <w:marBottom w:val="0"/>
                  <w:divBdr>
                    <w:top w:val="none" w:sz="0" w:space="0" w:color="auto"/>
                    <w:left w:val="none" w:sz="0" w:space="0" w:color="auto"/>
                    <w:bottom w:val="none" w:sz="0" w:space="0" w:color="auto"/>
                    <w:right w:val="none" w:sz="0" w:space="0" w:color="auto"/>
                  </w:divBdr>
                  <w:divsChild>
                    <w:div w:id="881526248">
                      <w:marLeft w:val="480"/>
                      <w:marRight w:val="0"/>
                      <w:marTop w:val="0"/>
                      <w:marBottom w:val="0"/>
                      <w:divBdr>
                        <w:top w:val="none" w:sz="0" w:space="0" w:color="auto"/>
                        <w:left w:val="none" w:sz="0" w:space="0" w:color="auto"/>
                        <w:bottom w:val="none" w:sz="0" w:space="0" w:color="auto"/>
                        <w:right w:val="none" w:sz="0" w:space="0" w:color="auto"/>
                      </w:divBdr>
                      <w:divsChild>
                        <w:div w:id="881020231">
                          <w:marLeft w:val="0"/>
                          <w:marRight w:val="0"/>
                          <w:marTop w:val="0"/>
                          <w:marBottom w:val="0"/>
                          <w:divBdr>
                            <w:top w:val="none" w:sz="0" w:space="0" w:color="auto"/>
                            <w:left w:val="none" w:sz="0" w:space="0" w:color="auto"/>
                            <w:bottom w:val="none" w:sz="0" w:space="0" w:color="auto"/>
                            <w:right w:val="none" w:sz="0" w:space="0" w:color="auto"/>
                          </w:divBdr>
                          <w:divsChild>
                            <w:div w:id="969825794">
                              <w:marLeft w:val="0"/>
                              <w:marRight w:val="0"/>
                              <w:marTop w:val="210"/>
                              <w:marBottom w:val="210"/>
                              <w:divBdr>
                                <w:top w:val="none" w:sz="0" w:space="0" w:color="auto"/>
                                <w:left w:val="none" w:sz="0" w:space="0" w:color="auto"/>
                                <w:bottom w:val="none" w:sz="0" w:space="0" w:color="auto"/>
                                <w:right w:val="none" w:sz="0" w:space="0" w:color="auto"/>
                              </w:divBdr>
                              <w:divsChild>
                                <w:div w:id="1301880569">
                                  <w:marLeft w:val="480"/>
                                  <w:marRight w:val="0"/>
                                  <w:marTop w:val="0"/>
                                  <w:marBottom w:val="0"/>
                                  <w:divBdr>
                                    <w:top w:val="none" w:sz="0" w:space="0" w:color="auto"/>
                                    <w:left w:val="none" w:sz="0" w:space="0" w:color="auto"/>
                                    <w:bottom w:val="none" w:sz="0" w:space="0" w:color="auto"/>
                                    <w:right w:val="none" w:sz="0" w:space="0" w:color="auto"/>
                                  </w:divBdr>
                                </w:div>
                              </w:divsChild>
                            </w:div>
                            <w:div w:id="997809488">
                              <w:marLeft w:val="0"/>
                              <w:marRight w:val="0"/>
                              <w:marTop w:val="210"/>
                              <w:marBottom w:val="210"/>
                              <w:divBdr>
                                <w:top w:val="none" w:sz="0" w:space="0" w:color="auto"/>
                                <w:left w:val="none" w:sz="0" w:space="0" w:color="auto"/>
                                <w:bottom w:val="none" w:sz="0" w:space="0" w:color="auto"/>
                                <w:right w:val="none" w:sz="0" w:space="0" w:color="auto"/>
                              </w:divBdr>
                              <w:divsChild>
                                <w:div w:id="203754565">
                                  <w:marLeft w:val="480"/>
                                  <w:marRight w:val="0"/>
                                  <w:marTop w:val="0"/>
                                  <w:marBottom w:val="0"/>
                                  <w:divBdr>
                                    <w:top w:val="none" w:sz="0" w:space="0" w:color="auto"/>
                                    <w:left w:val="none" w:sz="0" w:space="0" w:color="auto"/>
                                    <w:bottom w:val="none" w:sz="0" w:space="0" w:color="auto"/>
                                    <w:right w:val="none" w:sz="0" w:space="0" w:color="auto"/>
                                  </w:divBdr>
                                </w:div>
                              </w:divsChild>
                            </w:div>
                            <w:div w:id="940646956">
                              <w:marLeft w:val="0"/>
                              <w:marRight w:val="0"/>
                              <w:marTop w:val="210"/>
                              <w:marBottom w:val="210"/>
                              <w:divBdr>
                                <w:top w:val="none" w:sz="0" w:space="0" w:color="auto"/>
                                <w:left w:val="none" w:sz="0" w:space="0" w:color="auto"/>
                                <w:bottom w:val="none" w:sz="0" w:space="0" w:color="auto"/>
                                <w:right w:val="none" w:sz="0" w:space="0" w:color="auto"/>
                              </w:divBdr>
                              <w:divsChild>
                                <w:div w:id="1754860206">
                                  <w:marLeft w:val="480"/>
                                  <w:marRight w:val="0"/>
                                  <w:marTop w:val="0"/>
                                  <w:marBottom w:val="0"/>
                                  <w:divBdr>
                                    <w:top w:val="none" w:sz="0" w:space="0" w:color="auto"/>
                                    <w:left w:val="none" w:sz="0" w:space="0" w:color="auto"/>
                                    <w:bottom w:val="none" w:sz="0" w:space="0" w:color="auto"/>
                                    <w:right w:val="none" w:sz="0" w:space="0" w:color="auto"/>
                                  </w:divBdr>
                                </w:div>
                              </w:divsChild>
                            </w:div>
                            <w:div w:id="482624851">
                              <w:marLeft w:val="0"/>
                              <w:marRight w:val="0"/>
                              <w:marTop w:val="210"/>
                              <w:marBottom w:val="210"/>
                              <w:divBdr>
                                <w:top w:val="none" w:sz="0" w:space="0" w:color="auto"/>
                                <w:left w:val="none" w:sz="0" w:space="0" w:color="auto"/>
                                <w:bottom w:val="none" w:sz="0" w:space="0" w:color="auto"/>
                                <w:right w:val="none" w:sz="0" w:space="0" w:color="auto"/>
                              </w:divBdr>
                              <w:divsChild>
                                <w:div w:id="206256576">
                                  <w:marLeft w:val="480"/>
                                  <w:marRight w:val="0"/>
                                  <w:marTop w:val="0"/>
                                  <w:marBottom w:val="0"/>
                                  <w:divBdr>
                                    <w:top w:val="none" w:sz="0" w:space="0" w:color="auto"/>
                                    <w:left w:val="none" w:sz="0" w:space="0" w:color="auto"/>
                                    <w:bottom w:val="none" w:sz="0" w:space="0" w:color="auto"/>
                                    <w:right w:val="none" w:sz="0" w:space="0" w:color="auto"/>
                                  </w:divBdr>
                                </w:div>
                              </w:divsChild>
                            </w:div>
                            <w:div w:id="1149707288">
                              <w:marLeft w:val="0"/>
                              <w:marRight w:val="0"/>
                              <w:marTop w:val="210"/>
                              <w:marBottom w:val="210"/>
                              <w:divBdr>
                                <w:top w:val="none" w:sz="0" w:space="0" w:color="auto"/>
                                <w:left w:val="none" w:sz="0" w:space="0" w:color="auto"/>
                                <w:bottom w:val="none" w:sz="0" w:space="0" w:color="auto"/>
                                <w:right w:val="none" w:sz="0" w:space="0" w:color="auto"/>
                              </w:divBdr>
                              <w:divsChild>
                                <w:div w:id="724335897">
                                  <w:marLeft w:val="480"/>
                                  <w:marRight w:val="0"/>
                                  <w:marTop w:val="0"/>
                                  <w:marBottom w:val="0"/>
                                  <w:divBdr>
                                    <w:top w:val="none" w:sz="0" w:space="0" w:color="auto"/>
                                    <w:left w:val="none" w:sz="0" w:space="0" w:color="auto"/>
                                    <w:bottom w:val="none" w:sz="0" w:space="0" w:color="auto"/>
                                    <w:right w:val="none" w:sz="0" w:space="0" w:color="auto"/>
                                  </w:divBdr>
                                </w:div>
                              </w:divsChild>
                            </w:div>
                            <w:div w:id="1553347160">
                              <w:marLeft w:val="0"/>
                              <w:marRight w:val="0"/>
                              <w:marTop w:val="210"/>
                              <w:marBottom w:val="210"/>
                              <w:divBdr>
                                <w:top w:val="none" w:sz="0" w:space="0" w:color="auto"/>
                                <w:left w:val="none" w:sz="0" w:space="0" w:color="auto"/>
                                <w:bottom w:val="none" w:sz="0" w:space="0" w:color="auto"/>
                                <w:right w:val="none" w:sz="0" w:space="0" w:color="auto"/>
                              </w:divBdr>
                              <w:divsChild>
                                <w:div w:id="810513091">
                                  <w:marLeft w:val="480"/>
                                  <w:marRight w:val="0"/>
                                  <w:marTop w:val="0"/>
                                  <w:marBottom w:val="0"/>
                                  <w:divBdr>
                                    <w:top w:val="none" w:sz="0" w:space="0" w:color="auto"/>
                                    <w:left w:val="none" w:sz="0" w:space="0" w:color="auto"/>
                                    <w:bottom w:val="none" w:sz="0" w:space="0" w:color="auto"/>
                                    <w:right w:val="none" w:sz="0" w:space="0" w:color="auto"/>
                                  </w:divBdr>
                                </w:div>
                              </w:divsChild>
                            </w:div>
                            <w:div w:id="839927247">
                              <w:marLeft w:val="0"/>
                              <w:marRight w:val="0"/>
                              <w:marTop w:val="210"/>
                              <w:marBottom w:val="210"/>
                              <w:divBdr>
                                <w:top w:val="none" w:sz="0" w:space="0" w:color="auto"/>
                                <w:left w:val="none" w:sz="0" w:space="0" w:color="auto"/>
                                <w:bottom w:val="none" w:sz="0" w:space="0" w:color="auto"/>
                                <w:right w:val="none" w:sz="0" w:space="0" w:color="auto"/>
                              </w:divBdr>
                              <w:divsChild>
                                <w:div w:id="1912424261">
                                  <w:marLeft w:val="480"/>
                                  <w:marRight w:val="0"/>
                                  <w:marTop w:val="0"/>
                                  <w:marBottom w:val="0"/>
                                  <w:divBdr>
                                    <w:top w:val="none" w:sz="0" w:space="0" w:color="auto"/>
                                    <w:left w:val="none" w:sz="0" w:space="0" w:color="auto"/>
                                    <w:bottom w:val="none" w:sz="0" w:space="0" w:color="auto"/>
                                    <w:right w:val="none" w:sz="0" w:space="0" w:color="auto"/>
                                  </w:divBdr>
                                </w:div>
                              </w:divsChild>
                            </w:div>
                            <w:div w:id="1146976245">
                              <w:marLeft w:val="0"/>
                              <w:marRight w:val="0"/>
                              <w:marTop w:val="210"/>
                              <w:marBottom w:val="210"/>
                              <w:divBdr>
                                <w:top w:val="none" w:sz="0" w:space="0" w:color="auto"/>
                                <w:left w:val="none" w:sz="0" w:space="0" w:color="auto"/>
                                <w:bottom w:val="none" w:sz="0" w:space="0" w:color="auto"/>
                                <w:right w:val="none" w:sz="0" w:space="0" w:color="auto"/>
                              </w:divBdr>
                              <w:divsChild>
                                <w:div w:id="1873153060">
                                  <w:marLeft w:val="480"/>
                                  <w:marRight w:val="0"/>
                                  <w:marTop w:val="0"/>
                                  <w:marBottom w:val="0"/>
                                  <w:divBdr>
                                    <w:top w:val="none" w:sz="0" w:space="0" w:color="auto"/>
                                    <w:left w:val="none" w:sz="0" w:space="0" w:color="auto"/>
                                    <w:bottom w:val="none" w:sz="0" w:space="0" w:color="auto"/>
                                    <w:right w:val="none" w:sz="0" w:space="0" w:color="auto"/>
                                  </w:divBdr>
                                  <w:divsChild>
                                    <w:div w:id="64435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88820">
                              <w:marLeft w:val="0"/>
                              <w:marRight w:val="0"/>
                              <w:marTop w:val="210"/>
                              <w:marBottom w:val="0"/>
                              <w:divBdr>
                                <w:top w:val="none" w:sz="0" w:space="0" w:color="auto"/>
                                <w:left w:val="none" w:sz="0" w:space="0" w:color="auto"/>
                                <w:bottom w:val="none" w:sz="0" w:space="0" w:color="auto"/>
                                <w:right w:val="none" w:sz="0" w:space="0" w:color="auto"/>
                              </w:divBdr>
                              <w:divsChild>
                                <w:div w:id="204686313">
                                  <w:marLeft w:val="480"/>
                                  <w:marRight w:val="0"/>
                                  <w:marTop w:val="0"/>
                                  <w:marBottom w:val="0"/>
                                  <w:divBdr>
                                    <w:top w:val="none" w:sz="0" w:space="0" w:color="auto"/>
                                    <w:left w:val="none" w:sz="0" w:space="0" w:color="auto"/>
                                    <w:bottom w:val="none" w:sz="0" w:space="0" w:color="auto"/>
                                    <w:right w:val="none" w:sz="0" w:space="0" w:color="auto"/>
                                  </w:divBdr>
                                  <w:divsChild>
                                    <w:div w:id="2179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025419">
          <w:marLeft w:val="0"/>
          <w:marRight w:val="0"/>
          <w:marTop w:val="390"/>
          <w:marBottom w:val="0"/>
          <w:divBdr>
            <w:top w:val="none" w:sz="0" w:space="0" w:color="auto"/>
            <w:left w:val="none" w:sz="0" w:space="0" w:color="auto"/>
            <w:bottom w:val="none" w:sz="0" w:space="0" w:color="auto"/>
            <w:right w:val="none" w:sz="0" w:space="0" w:color="auto"/>
          </w:divBdr>
        </w:div>
        <w:div w:id="1826428995">
          <w:marLeft w:val="0"/>
          <w:marRight w:val="0"/>
          <w:marTop w:val="0"/>
          <w:marBottom w:val="0"/>
          <w:divBdr>
            <w:top w:val="none" w:sz="0" w:space="0" w:color="auto"/>
            <w:left w:val="none" w:sz="0" w:space="0" w:color="auto"/>
            <w:bottom w:val="none" w:sz="0" w:space="0" w:color="auto"/>
            <w:right w:val="none" w:sz="0" w:space="0" w:color="auto"/>
          </w:divBdr>
          <w:divsChild>
            <w:div w:id="752050606">
              <w:marLeft w:val="0"/>
              <w:marRight w:val="0"/>
              <w:marTop w:val="0"/>
              <w:marBottom w:val="0"/>
              <w:divBdr>
                <w:top w:val="none" w:sz="0" w:space="0" w:color="auto"/>
                <w:left w:val="none" w:sz="0" w:space="0" w:color="auto"/>
                <w:bottom w:val="none" w:sz="0" w:space="0" w:color="auto"/>
                <w:right w:val="none" w:sz="0" w:space="0" w:color="auto"/>
              </w:divBdr>
              <w:divsChild>
                <w:div w:id="873425352">
                  <w:marLeft w:val="0"/>
                  <w:marRight w:val="0"/>
                  <w:marTop w:val="210"/>
                  <w:marBottom w:val="210"/>
                  <w:divBdr>
                    <w:top w:val="none" w:sz="0" w:space="0" w:color="auto"/>
                    <w:left w:val="none" w:sz="0" w:space="0" w:color="auto"/>
                    <w:bottom w:val="none" w:sz="0" w:space="0" w:color="auto"/>
                    <w:right w:val="none" w:sz="0" w:space="0" w:color="auto"/>
                  </w:divBdr>
                  <w:divsChild>
                    <w:div w:id="559442202">
                      <w:marLeft w:val="480"/>
                      <w:marRight w:val="0"/>
                      <w:marTop w:val="0"/>
                      <w:marBottom w:val="0"/>
                      <w:divBdr>
                        <w:top w:val="none" w:sz="0" w:space="0" w:color="auto"/>
                        <w:left w:val="none" w:sz="0" w:space="0" w:color="auto"/>
                        <w:bottom w:val="none" w:sz="0" w:space="0" w:color="auto"/>
                        <w:right w:val="none" w:sz="0" w:space="0" w:color="auto"/>
                      </w:divBdr>
                      <w:divsChild>
                        <w:div w:id="1222792189">
                          <w:marLeft w:val="0"/>
                          <w:marRight w:val="0"/>
                          <w:marTop w:val="0"/>
                          <w:marBottom w:val="0"/>
                          <w:divBdr>
                            <w:top w:val="none" w:sz="0" w:space="0" w:color="auto"/>
                            <w:left w:val="none" w:sz="0" w:space="0" w:color="auto"/>
                            <w:bottom w:val="none" w:sz="0" w:space="0" w:color="auto"/>
                            <w:right w:val="none" w:sz="0" w:space="0" w:color="auto"/>
                          </w:divBdr>
                          <w:divsChild>
                            <w:div w:id="778331857">
                              <w:marLeft w:val="0"/>
                              <w:marRight w:val="0"/>
                              <w:marTop w:val="210"/>
                              <w:marBottom w:val="210"/>
                              <w:divBdr>
                                <w:top w:val="none" w:sz="0" w:space="0" w:color="auto"/>
                                <w:left w:val="none" w:sz="0" w:space="0" w:color="auto"/>
                                <w:bottom w:val="none" w:sz="0" w:space="0" w:color="auto"/>
                                <w:right w:val="none" w:sz="0" w:space="0" w:color="auto"/>
                              </w:divBdr>
                              <w:divsChild>
                                <w:div w:id="1492403279">
                                  <w:marLeft w:val="480"/>
                                  <w:marRight w:val="0"/>
                                  <w:marTop w:val="0"/>
                                  <w:marBottom w:val="0"/>
                                  <w:divBdr>
                                    <w:top w:val="none" w:sz="0" w:space="0" w:color="auto"/>
                                    <w:left w:val="none" w:sz="0" w:space="0" w:color="auto"/>
                                    <w:bottom w:val="none" w:sz="0" w:space="0" w:color="auto"/>
                                    <w:right w:val="none" w:sz="0" w:space="0" w:color="auto"/>
                                  </w:divBdr>
                                </w:div>
                              </w:divsChild>
                            </w:div>
                            <w:div w:id="679889538">
                              <w:marLeft w:val="0"/>
                              <w:marRight w:val="0"/>
                              <w:marTop w:val="210"/>
                              <w:marBottom w:val="210"/>
                              <w:divBdr>
                                <w:top w:val="none" w:sz="0" w:space="0" w:color="auto"/>
                                <w:left w:val="none" w:sz="0" w:space="0" w:color="auto"/>
                                <w:bottom w:val="none" w:sz="0" w:space="0" w:color="auto"/>
                                <w:right w:val="none" w:sz="0" w:space="0" w:color="auto"/>
                              </w:divBdr>
                              <w:divsChild>
                                <w:div w:id="360865066">
                                  <w:marLeft w:val="480"/>
                                  <w:marRight w:val="0"/>
                                  <w:marTop w:val="0"/>
                                  <w:marBottom w:val="0"/>
                                  <w:divBdr>
                                    <w:top w:val="none" w:sz="0" w:space="0" w:color="auto"/>
                                    <w:left w:val="none" w:sz="0" w:space="0" w:color="auto"/>
                                    <w:bottom w:val="none" w:sz="0" w:space="0" w:color="auto"/>
                                    <w:right w:val="none" w:sz="0" w:space="0" w:color="auto"/>
                                  </w:divBdr>
                                </w:div>
                              </w:divsChild>
                            </w:div>
                            <w:div w:id="989095991">
                              <w:marLeft w:val="0"/>
                              <w:marRight w:val="0"/>
                              <w:marTop w:val="210"/>
                              <w:marBottom w:val="210"/>
                              <w:divBdr>
                                <w:top w:val="none" w:sz="0" w:space="0" w:color="auto"/>
                                <w:left w:val="none" w:sz="0" w:space="0" w:color="auto"/>
                                <w:bottom w:val="none" w:sz="0" w:space="0" w:color="auto"/>
                                <w:right w:val="none" w:sz="0" w:space="0" w:color="auto"/>
                              </w:divBdr>
                              <w:divsChild>
                                <w:div w:id="158008579">
                                  <w:marLeft w:val="480"/>
                                  <w:marRight w:val="0"/>
                                  <w:marTop w:val="0"/>
                                  <w:marBottom w:val="0"/>
                                  <w:divBdr>
                                    <w:top w:val="none" w:sz="0" w:space="0" w:color="auto"/>
                                    <w:left w:val="none" w:sz="0" w:space="0" w:color="auto"/>
                                    <w:bottom w:val="none" w:sz="0" w:space="0" w:color="auto"/>
                                    <w:right w:val="none" w:sz="0" w:space="0" w:color="auto"/>
                                  </w:divBdr>
                                </w:div>
                              </w:divsChild>
                            </w:div>
                            <w:div w:id="974914756">
                              <w:marLeft w:val="0"/>
                              <w:marRight w:val="0"/>
                              <w:marTop w:val="210"/>
                              <w:marBottom w:val="210"/>
                              <w:divBdr>
                                <w:top w:val="none" w:sz="0" w:space="0" w:color="auto"/>
                                <w:left w:val="none" w:sz="0" w:space="0" w:color="auto"/>
                                <w:bottom w:val="none" w:sz="0" w:space="0" w:color="auto"/>
                                <w:right w:val="none" w:sz="0" w:space="0" w:color="auto"/>
                              </w:divBdr>
                              <w:divsChild>
                                <w:div w:id="840702492">
                                  <w:marLeft w:val="480"/>
                                  <w:marRight w:val="0"/>
                                  <w:marTop w:val="0"/>
                                  <w:marBottom w:val="0"/>
                                  <w:divBdr>
                                    <w:top w:val="none" w:sz="0" w:space="0" w:color="auto"/>
                                    <w:left w:val="none" w:sz="0" w:space="0" w:color="auto"/>
                                    <w:bottom w:val="none" w:sz="0" w:space="0" w:color="auto"/>
                                    <w:right w:val="none" w:sz="0" w:space="0" w:color="auto"/>
                                  </w:divBdr>
                                </w:div>
                              </w:divsChild>
                            </w:div>
                            <w:div w:id="1124276577">
                              <w:marLeft w:val="0"/>
                              <w:marRight w:val="0"/>
                              <w:marTop w:val="210"/>
                              <w:marBottom w:val="210"/>
                              <w:divBdr>
                                <w:top w:val="none" w:sz="0" w:space="0" w:color="auto"/>
                                <w:left w:val="none" w:sz="0" w:space="0" w:color="auto"/>
                                <w:bottom w:val="none" w:sz="0" w:space="0" w:color="auto"/>
                                <w:right w:val="none" w:sz="0" w:space="0" w:color="auto"/>
                              </w:divBdr>
                              <w:divsChild>
                                <w:div w:id="1770346000">
                                  <w:marLeft w:val="480"/>
                                  <w:marRight w:val="0"/>
                                  <w:marTop w:val="0"/>
                                  <w:marBottom w:val="0"/>
                                  <w:divBdr>
                                    <w:top w:val="none" w:sz="0" w:space="0" w:color="auto"/>
                                    <w:left w:val="none" w:sz="0" w:space="0" w:color="auto"/>
                                    <w:bottom w:val="none" w:sz="0" w:space="0" w:color="auto"/>
                                    <w:right w:val="none" w:sz="0" w:space="0" w:color="auto"/>
                                  </w:divBdr>
                                </w:div>
                              </w:divsChild>
                            </w:div>
                            <w:div w:id="503130987">
                              <w:marLeft w:val="0"/>
                              <w:marRight w:val="0"/>
                              <w:marTop w:val="210"/>
                              <w:marBottom w:val="210"/>
                              <w:divBdr>
                                <w:top w:val="none" w:sz="0" w:space="0" w:color="auto"/>
                                <w:left w:val="none" w:sz="0" w:space="0" w:color="auto"/>
                                <w:bottom w:val="none" w:sz="0" w:space="0" w:color="auto"/>
                                <w:right w:val="none" w:sz="0" w:space="0" w:color="auto"/>
                              </w:divBdr>
                              <w:divsChild>
                                <w:div w:id="562495742">
                                  <w:marLeft w:val="480"/>
                                  <w:marRight w:val="0"/>
                                  <w:marTop w:val="0"/>
                                  <w:marBottom w:val="0"/>
                                  <w:divBdr>
                                    <w:top w:val="none" w:sz="0" w:space="0" w:color="auto"/>
                                    <w:left w:val="none" w:sz="0" w:space="0" w:color="auto"/>
                                    <w:bottom w:val="none" w:sz="0" w:space="0" w:color="auto"/>
                                    <w:right w:val="none" w:sz="0" w:space="0" w:color="auto"/>
                                  </w:divBdr>
                                </w:div>
                              </w:divsChild>
                            </w:div>
                            <w:div w:id="2104257938">
                              <w:marLeft w:val="0"/>
                              <w:marRight w:val="0"/>
                              <w:marTop w:val="210"/>
                              <w:marBottom w:val="210"/>
                              <w:divBdr>
                                <w:top w:val="none" w:sz="0" w:space="0" w:color="auto"/>
                                <w:left w:val="none" w:sz="0" w:space="0" w:color="auto"/>
                                <w:bottom w:val="none" w:sz="0" w:space="0" w:color="auto"/>
                                <w:right w:val="none" w:sz="0" w:space="0" w:color="auto"/>
                              </w:divBdr>
                              <w:divsChild>
                                <w:div w:id="775634895">
                                  <w:marLeft w:val="480"/>
                                  <w:marRight w:val="0"/>
                                  <w:marTop w:val="0"/>
                                  <w:marBottom w:val="0"/>
                                  <w:divBdr>
                                    <w:top w:val="none" w:sz="0" w:space="0" w:color="auto"/>
                                    <w:left w:val="none" w:sz="0" w:space="0" w:color="auto"/>
                                    <w:bottom w:val="none" w:sz="0" w:space="0" w:color="auto"/>
                                    <w:right w:val="none" w:sz="0" w:space="0" w:color="auto"/>
                                  </w:divBdr>
                                </w:div>
                              </w:divsChild>
                            </w:div>
                            <w:div w:id="828789821">
                              <w:marLeft w:val="0"/>
                              <w:marRight w:val="0"/>
                              <w:marTop w:val="210"/>
                              <w:marBottom w:val="210"/>
                              <w:divBdr>
                                <w:top w:val="none" w:sz="0" w:space="0" w:color="auto"/>
                                <w:left w:val="none" w:sz="0" w:space="0" w:color="auto"/>
                                <w:bottom w:val="none" w:sz="0" w:space="0" w:color="auto"/>
                                <w:right w:val="none" w:sz="0" w:space="0" w:color="auto"/>
                              </w:divBdr>
                              <w:divsChild>
                                <w:div w:id="426534810">
                                  <w:marLeft w:val="480"/>
                                  <w:marRight w:val="0"/>
                                  <w:marTop w:val="0"/>
                                  <w:marBottom w:val="0"/>
                                  <w:divBdr>
                                    <w:top w:val="none" w:sz="0" w:space="0" w:color="auto"/>
                                    <w:left w:val="none" w:sz="0" w:space="0" w:color="auto"/>
                                    <w:bottom w:val="none" w:sz="0" w:space="0" w:color="auto"/>
                                    <w:right w:val="none" w:sz="0" w:space="0" w:color="auto"/>
                                  </w:divBdr>
                                </w:div>
                              </w:divsChild>
                            </w:div>
                            <w:div w:id="745228834">
                              <w:marLeft w:val="0"/>
                              <w:marRight w:val="0"/>
                              <w:marTop w:val="210"/>
                              <w:marBottom w:val="210"/>
                              <w:divBdr>
                                <w:top w:val="none" w:sz="0" w:space="0" w:color="auto"/>
                                <w:left w:val="none" w:sz="0" w:space="0" w:color="auto"/>
                                <w:bottom w:val="none" w:sz="0" w:space="0" w:color="auto"/>
                                <w:right w:val="none" w:sz="0" w:space="0" w:color="auto"/>
                              </w:divBdr>
                              <w:divsChild>
                                <w:div w:id="1268661373">
                                  <w:marLeft w:val="480"/>
                                  <w:marRight w:val="0"/>
                                  <w:marTop w:val="0"/>
                                  <w:marBottom w:val="0"/>
                                  <w:divBdr>
                                    <w:top w:val="none" w:sz="0" w:space="0" w:color="auto"/>
                                    <w:left w:val="none" w:sz="0" w:space="0" w:color="auto"/>
                                    <w:bottom w:val="none" w:sz="0" w:space="0" w:color="auto"/>
                                    <w:right w:val="none" w:sz="0" w:space="0" w:color="auto"/>
                                  </w:divBdr>
                                </w:div>
                              </w:divsChild>
                            </w:div>
                            <w:div w:id="2060392912">
                              <w:marLeft w:val="0"/>
                              <w:marRight w:val="0"/>
                              <w:marTop w:val="210"/>
                              <w:marBottom w:val="0"/>
                              <w:divBdr>
                                <w:top w:val="none" w:sz="0" w:space="0" w:color="auto"/>
                                <w:left w:val="none" w:sz="0" w:space="0" w:color="auto"/>
                                <w:bottom w:val="none" w:sz="0" w:space="0" w:color="auto"/>
                                <w:right w:val="none" w:sz="0" w:space="0" w:color="auto"/>
                              </w:divBdr>
                              <w:divsChild>
                                <w:div w:id="53715743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647591">
                  <w:marLeft w:val="0"/>
                  <w:marRight w:val="0"/>
                  <w:marTop w:val="210"/>
                  <w:marBottom w:val="210"/>
                  <w:divBdr>
                    <w:top w:val="none" w:sz="0" w:space="0" w:color="auto"/>
                    <w:left w:val="none" w:sz="0" w:space="0" w:color="auto"/>
                    <w:bottom w:val="none" w:sz="0" w:space="0" w:color="auto"/>
                    <w:right w:val="none" w:sz="0" w:space="0" w:color="auto"/>
                  </w:divBdr>
                  <w:divsChild>
                    <w:div w:id="1046417780">
                      <w:marLeft w:val="480"/>
                      <w:marRight w:val="0"/>
                      <w:marTop w:val="0"/>
                      <w:marBottom w:val="0"/>
                      <w:divBdr>
                        <w:top w:val="none" w:sz="0" w:space="0" w:color="auto"/>
                        <w:left w:val="none" w:sz="0" w:space="0" w:color="auto"/>
                        <w:bottom w:val="none" w:sz="0" w:space="0" w:color="auto"/>
                        <w:right w:val="none" w:sz="0" w:space="0" w:color="auto"/>
                      </w:divBdr>
                      <w:divsChild>
                        <w:div w:id="1505432455">
                          <w:marLeft w:val="0"/>
                          <w:marRight w:val="0"/>
                          <w:marTop w:val="0"/>
                          <w:marBottom w:val="0"/>
                          <w:divBdr>
                            <w:top w:val="none" w:sz="0" w:space="0" w:color="auto"/>
                            <w:left w:val="none" w:sz="0" w:space="0" w:color="auto"/>
                            <w:bottom w:val="none" w:sz="0" w:space="0" w:color="auto"/>
                            <w:right w:val="none" w:sz="0" w:space="0" w:color="auto"/>
                          </w:divBdr>
                          <w:divsChild>
                            <w:div w:id="1862353479">
                              <w:marLeft w:val="0"/>
                              <w:marRight w:val="0"/>
                              <w:marTop w:val="210"/>
                              <w:marBottom w:val="210"/>
                              <w:divBdr>
                                <w:top w:val="none" w:sz="0" w:space="0" w:color="auto"/>
                                <w:left w:val="none" w:sz="0" w:space="0" w:color="auto"/>
                                <w:bottom w:val="none" w:sz="0" w:space="0" w:color="auto"/>
                                <w:right w:val="none" w:sz="0" w:space="0" w:color="auto"/>
                              </w:divBdr>
                              <w:divsChild>
                                <w:div w:id="890268919">
                                  <w:marLeft w:val="480"/>
                                  <w:marRight w:val="0"/>
                                  <w:marTop w:val="0"/>
                                  <w:marBottom w:val="0"/>
                                  <w:divBdr>
                                    <w:top w:val="none" w:sz="0" w:space="0" w:color="auto"/>
                                    <w:left w:val="none" w:sz="0" w:space="0" w:color="auto"/>
                                    <w:bottom w:val="none" w:sz="0" w:space="0" w:color="auto"/>
                                    <w:right w:val="none" w:sz="0" w:space="0" w:color="auto"/>
                                  </w:divBdr>
                                </w:div>
                              </w:divsChild>
                            </w:div>
                            <w:div w:id="1151214859">
                              <w:marLeft w:val="0"/>
                              <w:marRight w:val="0"/>
                              <w:marTop w:val="210"/>
                              <w:marBottom w:val="210"/>
                              <w:divBdr>
                                <w:top w:val="none" w:sz="0" w:space="0" w:color="auto"/>
                                <w:left w:val="none" w:sz="0" w:space="0" w:color="auto"/>
                                <w:bottom w:val="none" w:sz="0" w:space="0" w:color="auto"/>
                                <w:right w:val="none" w:sz="0" w:space="0" w:color="auto"/>
                              </w:divBdr>
                              <w:divsChild>
                                <w:div w:id="1160848959">
                                  <w:marLeft w:val="480"/>
                                  <w:marRight w:val="0"/>
                                  <w:marTop w:val="0"/>
                                  <w:marBottom w:val="0"/>
                                  <w:divBdr>
                                    <w:top w:val="none" w:sz="0" w:space="0" w:color="auto"/>
                                    <w:left w:val="none" w:sz="0" w:space="0" w:color="auto"/>
                                    <w:bottom w:val="none" w:sz="0" w:space="0" w:color="auto"/>
                                    <w:right w:val="none" w:sz="0" w:space="0" w:color="auto"/>
                                  </w:divBdr>
                                </w:div>
                              </w:divsChild>
                            </w:div>
                            <w:div w:id="2080251066">
                              <w:marLeft w:val="0"/>
                              <w:marRight w:val="0"/>
                              <w:marTop w:val="210"/>
                              <w:marBottom w:val="210"/>
                              <w:divBdr>
                                <w:top w:val="none" w:sz="0" w:space="0" w:color="auto"/>
                                <w:left w:val="none" w:sz="0" w:space="0" w:color="auto"/>
                                <w:bottom w:val="none" w:sz="0" w:space="0" w:color="auto"/>
                                <w:right w:val="none" w:sz="0" w:space="0" w:color="auto"/>
                              </w:divBdr>
                              <w:divsChild>
                                <w:div w:id="1012686764">
                                  <w:marLeft w:val="480"/>
                                  <w:marRight w:val="0"/>
                                  <w:marTop w:val="0"/>
                                  <w:marBottom w:val="0"/>
                                  <w:divBdr>
                                    <w:top w:val="none" w:sz="0" w:space="0" w:color="auto"/>
                                    <w:left w:val="none" w:sz="0" w:space="0" w:color="auto"/>
                                    <w:bottom w:val="none" w:sz="0" w:space="0" w:color="auto"/>
                                    <w:right w:val="none" w:sz="0" w:space="0" w:color="auto"/>
                                  </w:divBdr>
                                </w:div>
                              </w:divsChild>
                            </w:div>
                            <w:div w:id="2124181954">
                              <w:marLeft w:val="0"/>
                              <w:marRight w:val="0"/>
                              <w:marTop w:val="210"/>
                              <w:marBottom w:val="0"/>
                              <w:divBdr>
                                <w:top w:val="none" w:sz="0" w:space="0" w:color="auto"/>
                                <w:left w:val="none" w:sz="0" w:space="0" w:color="auto"/>
                                <w:bottom w:val="none" w:sz="0" w:space="0" w:color="auto"/>
                                <w:right w:val="none" w:sz="0" w:space="0" w:color="auto"/>
                              </w:divBdr>
                              <w:divsChild>
                                <w:div w:id="2040081888">
                                  <w:marLeft w:val="480"/>
                                  <w:marRight w:val="0"/>
                                  <w:marTop w:val="0"/>
                                  <w:marBottom w:val="0"/>
                                  <w:divBdr>
                                    <w:top w:val="none" w:sz="0" w:space="0" w:color="auto"/>
                                    <w:left w:val="none" w:sz="0" w:space="0" w:color="auto"/>
                                    <w:bottom w:val="none" w:sz="0" w:space="0" w:color="auto"/>
                                    <w:right w:val="none" w:sz="0" w:space="0" w:color="auto"/>
                                  </w:divBdr>
                                  <w:divsChild>
                                    <w:div w:id="34131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358336">
                  <w:marLeft w:val="0"/>
                  <w:marRight w:val="0"/>
                  <w:marTop w:val="210"/>
                  <w:marBottom w:val="210"/>
                  <w:divBdr>
                    <w:top w:val="none" w:sz="0" w:space="0" w:color="auto"/>
                    <w:left w:val="none" w:sz="0" w:space="0" w:color="auto"/>
                    <w:bottom w:val="none" w:sz="0" w:space="0" w:color="auto"/>
                    <w:right w:val="none" w:sz="0" w:space="0" w:color="auto"/>
                  </w:divBdr>
                  <w:divsChild>
                    <w:div w:id="1159154551">
                      <w:marLeft w:val="480"/>
                      <w:marRight w:val="0"/>
                      <w:marTop w:val="0"/>
                      <w:marBottom w:val="0"/>
                      <w:divBdr>
                        <w:top w:val="none" w:sz="0" w:space="0" w:color="auto"/>
                        <w:left w:val="none" w:sz="0" w:space="0" w:color="auto"/>
                        <w:bottom w:val="none" w:sz="0" w:space="0" w:color="auto"/>
                        <w:right w:val="none" w:sz="0" w:space="0" w:color="auto"/>
                      </w:divBdr>
                      <w:divsChild>
                        <w:div w:id="2119761938">
                          <w:marLeft w:val="0"/>
                          <w:marRight w:val="0"/>
                          <w:marTop w:val="0"/>
                          <w:marBottom w:val="0"/>
                          <w:divBdr>
                            <w:top w:val="none" w:sz="0" w:space="0" w:color="auto"/>
                            <w:left w:val="none" w:sz="0" w:space="0" w:color="auto"/>
                            <w:bottom w:val="none" w:sz="0" w:space="0" w:color="auto"/>
                            <w:right w:val="none" w:sz="0" w:space="0" w:color="auto"/>
                          </w:divBdr>
                          <w:divsChild>
                            <w:div w:id="1358046540">
                              <w:marLeft w:val="0"/>
                              <w:marRight w:val="0"/>
                              <w:marTop w:val="210"/>
                              <w:marBottom w:val="210"/>
                              <w:divBdr>
                                <w:top w:val="none" w:sz="0" w:space="0" w:color="auto"/>
                                <w:left w:val="none" w:sz="0" w:space="0" w:color="auto"/>
                                <w:bottom w:val="none" w:sz="0" w:space="0" w:color="auto"/>
                                <w:right w:val="none" w:sz="0" w:space="0" w:color="auto"/>
                              </w:divBdr>
                              <w:divsChild>
                                <w:div w:id="1016225610">
                                  <w:marLeft w:val="480"/>
                                  <w:marRight w:val="0"/>
                                  <w:marTop w:val="0"/>
                                  <w:marBottom w:val="0"/>
                                  <w:divBdr>
                                    <w:top w:val="none" w:sz="0" w:space="0" w:color="auto"/>
                                    <w:left w:val="none" w:sz="0" w:space="0" w:color="auto"/>
                                    <w:bottom w:val="none" w:sz="0" w:space="0" w:color="auto"/>
                                    <w:right w:val="none" w:sz="0" w:space="0" w:color="auto"/>
                                  </w:divBdr>
                                </w:div>
                              </w:divsChild>
                            </w:div>
                            <w:div w:id="1478297890">
                              <w:marLeft w:val="0"/>
                              <w:marRight w:val="0"/>
                              <w:marTop w:val="210"/>
                              <w:marBottom w:val="210"/>
                              <w:divBdr>
                                <w:top w:val="none" w:sz="0" w:space="0" w:color="auto"/>
                                <w:left w:val="none" w:sz="0" w:space="0" w:color="auto"/>
                                <w:bottom w:val="none" w:sz="0" w:space="0" w:color="auto"/>
                                <w:right w:val="none" w:sz="0" w:space="0" w:color="auto"/>
                              </w:divBdr>
                              <w:divsChild>
                                <w:div w:id="1507134070">
                                  <w:marLeft w:val="480"/>
                                  <w:marRight w:val="0"/>
                                  <w:marTop w:val="0"/>
                                  <w:marBottom w:val="0"/>
                                  <w:divBdr>
                                    <w:top w:val="none" w:sz="0" w:space="0" w:color="auto"/>
                                    <w:left w:val="none" w:sz="0" w:space="0" w:color="auto"/>
                                    <w:bottom w:val="none" w:sz="0" w:space="0" w:color="auto"/>
                                    <w:right w:val="none" w:sz="0" w:space="0" w:color="auto"/>
                                  </w:divBdr>
                                </w:div>
                              </w:divsChild>
                            </w:div>
                            <w:div w:id="1421367165">
                              <w:marLeft w:val="0"/>
                              <w:marRight w:val="0"/>
                              <w:marTop w:val="210"/>
                              <w:marBottom w:val="210"/>
                              <w:divBdr>
                                <w:top w:val="none" w:sz="0" w:space="0" w:color="auto"/>
                                <w:left w:val="none" w:sz="0" w:space="0" w:color="auto"/>
                                <w:bottom w:val="none" w:sz="0" w:space="0" w:color="auto"/>
                                <w:right w:val="none" w:sz="0" w:space="0" w:color="auto"/>
                              </w:divBdr>
                              <w:divsChild>
                                <w:div w:id="1990861628">
                                  <w:marLeft w:val="480"/>
                                  <w:marRight w:val="0"/>
                                  <w:marTop w:val="0"/>
                                  <w:marBottom w:val="0"/>
                                  <w:divBdr>
                                    <w:top w:val="none" w:sz="0" w:space="0" w:color="auto"/>
                                    <w:left w:val="none" w:sz="0" w:space="0" w:color="auto"/>
                                    <w:bottom w:val="none" w:sz="0" w:space="0" w:color="auto"/>
                                    <w:right w:val="none" w:sz="0" w:space="0" w:color="auto"/>
                                  </w:divBdr>
                                </w:div>
                              </w:divsChild>
                            </w:div>
                            <w:div w:id="133720555">
                              <w:marLeft w:val="0"/>
                              <w:marRight w:val="0"/>
                              <w:marTop w:val="210"/>
                              <w:marBottom w:val="210"/>
                              <w:divBdr>
                                <w:top w:val="none" w:sz="0" w:space="0" w:color="auto"/>
                                <w:left w:val="none" w:sz="0" w:space="0" w:color="auto"/>
                                <w:bottom w:val="none" w:sz="0" w:space="0" w:color="auto"/>
                                <w:right w:val="none" w:sz="0" w:space="0" w:color="auto"/>
                              </w:divBdr>
                              <w:divsChild>
                                <w:div w:id="1810366924">
                                  <w:marLeft w:val="480"/>
                                  <w:marRight w:val="0"/>
                                  <w:marTop w:val="0"/>
                                  <w:marBottom w:val="0"/>
                                  <w:divBdr>
                                    <w:top w:val="none" w:sz="0" w:space="0" w:color="auto"/>
                                    <w:left w:val="none" w:sz="0" w:space="0" w:color="auto"/>
                                    <w:bottom w:val="none" w:sz="0" w:space="0" w:color="auto"/>
                                    <w:right w:val="none" w:sz="0" w:space="0" w:color="auto"/>
                                  </w:divBdr>
                                </w:div>
                              </w:divsChild>
                            </w:div>
                            <w:div w:id="198203453">
                              <w:marLeft w:val="0"/>
                              <w:marRight w:val="0"/>
                              <w:marTop w:val="210"/>
                              <w:marBottom w:val="210"/>
                              <w:divBdr>
                                <w:top w:val="none" w:sz="0" w:space="0" w:color="auto"/>
                                <w:left w:val="none" w:sz="0" w:space="0" w:color="auto"/>
                                <w:bottom w:val="none" w:sz="0" w:space="0" w:color="auto"/>
                                <w:right w:val="none" w:sz="0" w:space="0" w:color="auto"/>
                              </w:divBdr>
                              <w:divsChild>
                                <w:div w:id="1407266306">
                                  <w:marLeft w:val="480"/>
                                  <w:marRight w:val="0"/>
                                  <w:marTop w:val="0"/>
                                  <w:marBottom w:val="0"/>
                                  <w:divBdr>
                                    <w:top w:val="none" w:sz="0" w:space="0" w:color="auto"/>
                                    <w:left w:val="none" w:sz="0" w:space="0" w:color="auto"/>
                                    <w:bottom w:val="none" w:sz="0" w:space="0" w:color="auto"/>
                                    <w:right w:val="none" w:sz="0" w:space="0" w:color="auto"/>
                                  </w:divBdr>
                                  <w:divsChild>
                                    <w:div w:id="8410404">
                                      <w:marLeft w:val="0"/>
                                      <w:marRight w:val="0"/>
                                      <w:marTop w:val="0"/>
                                      <w:marBottom w:val="0"/>
                                      <w:divBdr>
                                        <w:top w:val="none" w:sz="0" w:space="0" w:color="auto"/>
                                        <w:left w:val="none" w:sz="0" w:space="0" w:color="auto"/>
                                        <w:bottom w:val="none" w:sz="0" w:space="0" w:color="auto"/>
                                        <w:right w:val="none" w:sz="0" w:space="0" w:color="auto"/>
                                      </w:divBdr>
                                    </w:div>
                                    <w:div w:id="1905721680">
                                      <w:marLeft w:val="0"/>
                                      <w:marRight w:val="0"/>
                                      <w:marTop w:val="0"/>
                                      <w:marBottom w:val="0"/>
                                      <w:divBdr>
                                        <w:top w:val="none" w:sz="0" w:space="0" w:color="auto"/>
                                        <w:left w:val="none" w:sz="0" w:space="0" w:color="auto"/>
                                        <w:bottom w:val="none" w:sz="0" w:space="0" w:color="auto"/>
                                        <w:right w:val="none" w:sz="0" w:space="0" w:color="auto"/>
                                      </w:divBdr>
                                      <w:divsChild>
                                        <w:div w:id="38866724">
                                          <w:marLeft w:val="0"/>
                                          <w:marRight w:val="0"/>
                                          <w:marTop w:val="210"/>
                                          <w:marBottom w:val="210"/>
                                          <w:divBdr>
                                            <w:top w:val="none" w:sz="0" w:space="0" w:color="auto"/>
                                            <w:left w:val="none" w:sz="0" w:space="0" w:color="auto"/>
                                            <w:bottom w:val="none" w:sz="0" w:space="0" w:color="auto"/>
                                            <w:right w:val="none" w:sz="0" w:space="0" w:color="auto"/>
                                          </w:divBdr>
                                          <w:divsChild>
                                            <w:div w:id="1882937443">
                                              <w:marLeft w:val="480"/>
                                              <w:marRight w:val="0"/>
                                              <w:marTop w:val="0"/>
                                              <w:marBottom w:val="0"/>
                                              <w:divBdr>
                                                <w:top w:val="none" w:sz="0" w:space="0" w:color="auto"/>
                                                <w:left w:val="none" w:sz="0" w:space="0" w:color="auto"/>
                                                <w:bottom w:val="none" w:sz="0" w:space="0" w:color="auto"/>
                                                <w:right w:val="none" w:sz="0" w:space="0" w:color="auto"/>
                                              </w:divBdr>
                                            </w:div>
                                          </w:divsChild>
                                        </w:div>
                                        <w:div w:id="1529561169">
                                          <w:marLeft w:val="0"/>
                                          <w:marRight w:val="0"/>
                                          <w:marTop w:val="210"/>
                                          <w:marBottom w:val="0"/>
                                          <w:divBdr>
                                            <w:top w:val="none" w:sz="0" w:space="0" w:color="auto"/>
                                            <w:left w:val="none" w:sz="0" w:space="0" w:color="auto"/>
                                            <w:bottom w:val="none" w:sz="0" w:space="0" w:color="auto"/>
                                            <w:right w:val="none" w:sz="0" w:space="0" w:color="auto"/>
                                          </w:divBdr>
                                          <w:divsChild>
                                            <w:div w:id="14948769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83658">
                              <w:marLeft w:val="0"/>
                              <w:marRight w:val="0"/>
                              <w:marTop w:val="210"/>
                              <w:marBottom w:val="210"/>
                              <w:divBdr>
                                <w:top w:val="none" w:sz="0" w:space="0" w:color="auto"/>
                                <w:left w:val="none" w:sz="0" w:space="0" w:color="auto"/>
                                <w:bottom w:val="none" w:sz="0" w:space="0" w:color="auto"/>
                                <w:right w:val="none" w:sz="0" w:space="0" w:color="auto"/>
                              </w:divBdr>
                              <w:divsChild>
                                <w:div w:id="766924475">
                                  <w:marLeft w:val="480"/>
                                  <w:marRight w:val="0"/>
                                  <w:marTop w:val="0"/>
                                  <w:marBottom w:val="0"/>
                                  <w:divBdr>
                                    <w:top w:val="none" w:sz="0" w:space="0" w:color="auto"/>
                                    <w:left w:val="none" w:sz="0" w:space="0" w:color="auto"/>
                                    <w:bottom w:val="none" w:sz="0" w:space="0" w:color="auto"/>
                                    <w:right w:val="none" w:sz="0" w:space="0" w:color="auto"/>
                                  </w:divBdr>
                                </w:div>
                              </w:divsChild>
                            </w:div>
                            <w:div w:id="991251474">
                              <w:marLeft w:val="0"/>
                              <w:marRight w:val="0"/>
                              <w:marTop w:val="210"/>
                              <w:marBottom w:val="0"/>
                              <w:divBdr>
                                <w:top w:val="none" w:sz="0" w:space="0" w:color="auto"/>
                                <w:left w:val="none" w:sz="0" w:space="0" w:color="auto"/>
                                <w:bottom w:val="none" w:sz="0" w:space="0" w:color="auto"/>
                                <w:right w:val="none" w:sz="0" w:space="0" w:color="auto"/>
                              </w:divBdr>
                              <w:divsChild>
                                <w:div w:id="1062293995">
                                  <w:marLeft w:val="480"/>
                                  <w:marRight w:val="0"/>
                                  <w:marTop w:val="0"/>
                                  <w:marBottom w:val="0"/>
                                  <w:divBdr>
                                    <w:top w:val="none" w:sz="0" w:space="0" w:color="auto"/>
                                    <w:left w:val="none" w:sz="0" w:space="0" w:color="auto"/>
                                    <w:bottom w:val="none" w:sz="0" w:space="0" w:color="auto"/>
                                    <w:right w:val="none" w:sz="0" w:space="0" w:color="auto"/>
                                  </w:divBdr>
                                  <w:divsChild>
                                    <w:div w:id="117083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292613">
                  <w:marLeft w:val="0"/>
                  <w:marRight w:val="0"/>
                  <w:marTop w:val="210"/>
                  <w:marBottom w:val="210"/>
                  <w:divBdr>
                    <w:top w:val="none" w:sz="0" w:space="0" w:color="auto"/>
                    <w:left w:val="none" w:sz="0" w:space="0" w:color="auto"/>
                    <w:bottom w:val="none" w:sz="0" w:space="0" w:color="auto"/>
                    <w:right w:val="none" w:sz="0" w:space="0" w:color="auto"/>
                  </w:divBdr>
                  <w:divsChild>
                    <w:div w:id="1591231300">
                      <w:marLeft w:val="480"/>
                      <w:marRight w:val="0"/>
                      <w:marTop w:val="0"/>
                      <w:marBottom w:val="0"/>
                      <w:divBdr>
                        <w:top w:val="none" w:sz="0" w:space="0" w:color="auto"/>
                        <w:left w:val="none" w:sz="0" w:space="0" w:color="auto"/>
                        <w:bottom w:val="none" w:sz="0" w:space="0" w:color="auto"/>
                        <w:right w:val="none" w:sz="0" w:space="0" w:color="auto"/>
                      </w:divBdr>
                      <w:divsChild>
                        <w:div w:id="932401506">
                          <w:marLeft w:val="0"/>
                          <w:marRight w:val="0"/>
                          <w:marTop w:val="0"/>
                          <w:marBottom w:val="0"/>
                          <w:divBdr>
                            <w:top w:val="none" w:sz="0" w:space="0" w:color="auto"/>
                            <w:left w:val="none" w:sz="0" w:space="0" w:color="auto"/>
                            <w:bottom w:val="none" w:sz="0" w:space="0" w:color="auto"/>
                            <w:right w:val="none" w:sz="0" w:space="0" w:color="auto"/>
                          </w:divBdr>
                        </w:div>
                        <w:div w:id="1209689021">
                          <w:marLeft w:val="0"/>
                          <w:marRight w:val="0"/>
                          <w:marTop w:val="0"/>
                          <w:marBottom w:val="0"/>
                          <w:divBdr>
                            <w:top w:val="none" w:sz="0" w:space="0" w:color="auto"/>
                            <w:left w:val="none" w:sz="0" w:space="0" w:color="auto"/>
                            <w:bottom w:val="none" w:sz="0" w:space="0" w:color="auto"/>
                            <w:right w:val="none" w:sz="0" w:space="0" w:color="auto"/>
                          </w:divBdr>
                          <w:divsChild>
                            <w:div w:id="908269821">
                              <w:marLeft w:val="0"/>
                              <w:marRight w:val="0"/>
                              <w:marTop w:val="210"/>
                              <w:marBottom w:val="210"/>
                              <w:divBdr>
                                <w:top w:val="none" w:sz="0" w:space="0" w:color="auto"/>
                                <w:left w:val="none" w:sz="0" w:space="0" w:color="auto"/>
                                <w:bottom w:val="none" w:sz="0" w:space="0" w:color="auto"/>
                                <w:right w:val="none" w:sz="0" w:space="0" w:color="auto"/>
                              </w:divBdr>
                              <w:divsChild>
                                <w:div w:id="700521318">
                                  <w:marLeft w:val="480"/>
                                  <w:marRight w:val="0"/>
                                  <w:marTop w:val="0"/>
                                  <w:marBottom w:val="0"/>
                                  <w:divBdr>
                                    <w:top w:val="none" w:sz="0" w:space="0" w:color="auto"/>
                                    <w:left w:val="none" w:sz="0" w:space="0" w:color="auto"/>
                                    <w:bottom w:val="none" w:sz="0" w:space="0" w:color="auto"/>
                                    <w:right w:val="none" w:sz="0" w:space="0" w:color="auto"/>
                                  </w:divBdr>
                                </w:div>
                              </w:divsChild>
                            </w:div>
                            <w:div w:id="272591499">
                              <w:marLeft w:val="0"/>
                              <w:marRight w:val="0"/>
                              <w:marTop w:val="210"/>
                              <w:marBottom w:val="210"/>
                              <w:divBdr>
                                <w:top w:val="none" w:sz="0" w:space="0" w:color="auto"/>
                                <w:left w:val="none" w:sz="0" w:space="0" w:color="auto"/>
                                <w:bottom w:val="none" w:sz="0" w:space="0" w:color="auto"/>
                                <w:right w:val="none" w:sz="0" w:space="0" w:color="auto"/>
                              </w:divBdr>
                              <w:divsChild>
                                <w:div w:id="1020009441">
                                  <w:marLeft w:val="480"/>
                                  <w:marRight w:val="0"/>
                                  <w:marTop w:val="0"/>
                                  <w:marBottom w:val="0"/>
                                  <w:divBdr>
                                    <w:top w:val="none" w:sz="0" w:space="0" w:color="auto"/>
                                    <w:left w:val="none" w:sz="0" w:space="0" w:color="auto"/>
                                    <w:bottom w:val="none" w:sz="0" w:space="0" w:color="auto"/>
                                    <w:right w:val="none" w:sz="0" w:space="0" w:color="auto"/>
                                  </w:divBdr>
                                </w:div>
                              </w:divsChild>
                            </w:div>
                            <w:div w:id="1844933809">
                              <w:marLeft w:val="0"/>
                              <w:marRight w:val="0"/>
                              <w:marTop w:val="210"/>
                              <w:marBottom w:val="0"/>
                              <w:divBdr>
                                <w:top w:val="none" w:sz="0" w:space="0" w:color="auto"/>
                                <w:left w:val="none" w:sz="0" w:space="0" w:color="auto"/>
                                <w:bottom w:val="none" w:sz="0" w:space="0" w:color="auto"/>
                                <w:right w:val="none" w:sz="0" w:space="0" w:color="auto"/>
                              </w:divBdr>
                              <w:divsChild>
                                <w:div w:id="200195825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7844">
                  <w:marLeft w:val="0"/>
                  <w:marRight w:val="0"/>
                  <w:marTop w:val="210"/>
                  <w:marBottom w:val="210"/>
                  <w:divBdr>
                    <w:top w:val="none" w:sz="0" w:space="0" w:color="auto"/>
                    <w:left w:val="none" w:sz="0" w:space="0" w:color="auto"/>
                    <w:bottom w:val="none" w:sz="0" w:space="0" w:color="auto"/>
                    <w:right w:val="none" w:sz="0" w:space="0" w:color="auto"/>
                  </w:divBdr>
                  <w:divsChild>
                    <w:div w:id="1675036189">
                      <w:marLeft w:val="480"/>
                      <w:marRight w:val="0"/>
                      <w:marTop w:val="0"/>
                      <w:marBottom w:val="0"/>
                      <w:divBdr>
                        <w:top w:val="none" w:sz="0" w:space="0" w:color="auto"/>
                        <w:left w:val="none" w:sz="0" w:space="0" w:color="auto"/>
                        <w:bottom w:val="none" w:sz="0" w:space="0" w:color="auto"/>
                        <w:right w:val="none" w:sz="0" w:space="0" w:color="auto"/>
                      </w:divBdr>
                      <w:divsChild>
                        <w:div w:id="1712262583">
                          <w:marLeft w:val="0"/>
                          <w:marRight w:val="0"/>
                          <w:marTop w:val="0"/>
                          <w:marBottom w:val="0"/>
                          <w:divBdr>
                            <w:top w:val="none" w:sz="0" w:space="0" w:color="auto"/>
                            <w:left w:val="none" w:sz="0" w:space="0" w:color="auto"/>
                            <w:bottom w:val="none" w:sz="0" w:space="0" w:color="auto"/>
                            <w:right w:val="none" w:sz="0" w:space="0" w:color="auto"/>
                          </w:divBdr>
                        </w:div>
                        <w:div w:id="1761677899">
                          <w:marLeft w:val="0"/>
                          <w:marRight w:val="0"/>
                          <w:marTop w:val="0"/>
                          <w:marBottom w:val="0"/>
                          <w:divBdr>
                            <w:top w:val="none" w:sz="0" w:space="0" w:color="auto"/>
                            <w:left w:val="none" w:sz="0" w:space="0" w:color="auto"/>
                            <w:bottom w:val="none" w:sz="0" w:space="0" w:color="auto"/>
                            <w:right w:val="none" w:sz="0" w:space="0" w:color="auto"/>
                          </w:divBdr>
                          <w:divsChild>
                            <w:div w:id="548037746">
                              <w:marLeft w:val="0"/>
                              <w:marRight w:val="0"/>
                              <w:marTop w:val="210"/>
                              <w:marBottom w:val="210"/>
                              <w:divBdr>
                                <w:top w:val="none" w:sz="0" w:space="0" w:color="auto"/>
                                <w:left w:val="none" w:sz="0" w:space="0" w:color="auto"/>
                                <w:bottom w:val="none" w:sz="0" w:space="0" w:color="auto"/>
                                <w:right w:val="none" w:sz="0" w:space="0" w:color="auto"/>
                              </w:divBdr>
                              <w:divsChild>
                                <w:div w:id="544415013">
                                  <w:marLeft w:val="480"/>
                                  <w:marRight w:val="0"/>
                                  <w:marTop w:val="0"/>
                                  <w:marBottom w:val="0"/>
                                  <w:divBdr>
                                    <w:top w:val="none" w:sz="0" w:space="0" w:color="auto"/>
                                    <w:left w:val="none" w:sz="0" w:space="0" w:color="auto"/>
                                    <w:bottom w:val="none" w:sz="0" w:space="0" w:color="auto"/>
                                    <w:right w:val="none" w:sz="0" w:space="0" w:color="auto"/>
                                  </w:divBdr>
                                </w:div>
                              </w:divsChild>
                            </w:div>
                            <w:div w:id="169877047">
                              <w:marLeft w:val="0"/>
                              <w:marRight w:val="0"/>
                              <w:marTop w:val="210"/>
                              <w:marBottom w:val="210"/>
                              <w:divBdr>
                                <w:top w:val="none" w:sz="0" w:space="0" w:color="auto"/>
                                <w:left w:val="none" w:sz="0" w:space="0" w:color="auto"/>
                                <w:bottom w:val="none" w:sz="0" w:space="0" w:color="auto"/>
                                <w:right w:val="none" w:sz="0" w:space="0" w:color="auto"/>
                              </w:divBdr>
                              <w:divsChild>
                                <w:div w:id="126363517">
                                  <w:marLeft w:val="480"/>
                                  <w:marRight w:val="0"/>
                                  <w:marTop w:val="0"/>
                                  <w:marBottom w:val="0"/>
                                  <w:divBdr>
                                    <w:top w:val="none" w:sz="0" w:space="0" w:color="auto"/>
                                    <w:left w:val="none" w:sz="0" w:space="0" w:color="auto"/>
                                    <w:bottom w:val="none" w:sz="0" w:space="0" w:color="auto"/>
                                    <w:right w:val="none" w:sz="0" w:space="0" w:color="auto"/>
                                  </w:divBdr>
                                  <w:divsChild>
                                    <w:div w:id="439957488">
                                      <w:marLeft w:val="0"/>
                                      <w:marRight w:val="0"/>
                                      <w:marTop w:val="0"/>
                                      <w:marBottom w:val="0"/>
                                      <w:divBdr>
                                        <w:top w:val="none" w:sz="0" w:space="0" w:color="auto"/>
                                        <w:left w:val="none" w:sz="0" w:space="0" w:color="auto"/>
                                        <w:bottom w:val="none" w:sz="0" w:space="0" w:color="auto"/>
                                        <w:right w:val="none" w:sz="0" w:space="0" w:color="auto"/>
                                      </w:divBdr>
                                      <w:divsChild>
                                        <w:div w:id="492180556">
                                          <w:marLeft w:val="0"/>
                                          <w:marRight w:val="0"/>
                                          <w:marTop w:val="210"/>
                                          <w:marBottom w:val="210"/>
                                          <w:divBdr>
                                            <w:top w:val="none" w:sz="0" w:space="0" w:color="auto"/>
                                            <w:left w:val="none" w:sz="0" w:space="0" w:color="auto"/>
                                            <w:bottom w:val="none" w:sz="0" w:space="0" w:color="auto"/>
                                            <w:right w:val="none" w:sz="0" w:space="0" w:color="auto"/>
                                          </w:divBdr>
                                          <w:divsChild>
                                            <w:div w:id="218325653">
                                              <w:marLeft w:val="480"/>
                                              <w:marRight w:val="0"/>
                                              <w:marTop w:val="0"/>
                                              <w:marBottom w:val="0"/>
                                              <w:divBdr>
                                                <w:top w:val="none" w:sz="0" w:space="0" w:color="auto"/>
                                                <w:left w:val="none" w:sz="0" w:space="0" w:color="auto"/>
                                                <w:bottom w:val="none" w:sz="0" w:space="0" w:color="auto"/>
                                                <w:right w:val="none" w:sz="0" w:space="0" w:color="auto"/>
                                              </w:divBdr>
                                            </w:div>
                                          </w:divsChild>
                                        </w:div>
                                        <w:div w:id="489979133">
                                          <w:marLeft w:val="0"/>
                                          <w:marRight w:val="0"/>
                                          <w:marTop w:val="210"/>
                                          <w:marBottom w:val="210"/>
                                          <w:divBdr>
                                            <w:top w:val="none" w:sz="0" w:space="0" w:color="auto"/>
                                            <w:left w:val="none" w:sz="0" w:space="0" w:color="auto"/>
                                            <w:bottom w:val="none" w:sz="0" w:space="0" w:color="auto"/>
                                            <w:right w:val="none" w:sz="0" w:space="0" w:color="auto"/>
                                          </w:divBdr>
                                          <w:divsChild>
                                            <w:div w:id="646664765">
                                              <w:marLeft w:val="480"/>
                                              <w:marRight w:val="0"/>
                                              <w:marTop w:val="0"/>
                                              <w:marBottom w:val="0"/>
                                              <w:divBdr>
                                                <w:top w:val="none" w:sz="0" w:space="0" w:color="auto"/>
                                                <w:left w:val="none" w:sz="0" w:space="0" w:color="auto"/>
                                                <w:bottom w:val="none" w:sz="0" w:space="0" w:color="auto"/>
                                                <w:right w:val="none" w:sz="0" w:space="0" w:color="auto"/>
                                              </w:divBdr>
                                            </w:div>
                                          </w:divsChild>
                                        </w:div>
                                        <w:div w:id="1627200771">
                                          <w:marLeft w:val="0"/>
                                          <w:marRight w:val="0"/>
                                          <w:marTop w:val="210"/>
                                          <w:marBottom w:val="210"/>
                                          <w:divBdr>
                                            <w:top w:val="none" w:sz="0" w:space="0" w:color="auto"/>
                                            <w:left w:val="none" w:sz="0" w:space="0" w:color="auto"/>
                                            <w:bottom w:val="none" w:sz="0" w:space="0" w:color="auto"/>
                                            <w:right w:val="none" w:sz="0" w:space="0" w:color="auto"/>
                                          </w:divBdr>
                                          <w:divsChild>
                                            <w:div w:id="420876759">
                                              <w:marLeft w:val="480"/>
                                              <w:marRight w:val="0"/>
                                              <w:marTop w:val="0"/>
                                              <w:marBottom w:val="0"/>
                                              <w:divBdr>
                                                <w:top w:val="none" w:sz="0" w:space="0" w:color="auto"/>
                                                <w:left w:val="none" w:sz="0" w:space="0" w:color="auto"/>
                                                <w:bottom w:val="none" w:sz="0" w:space="0" w:color="auto"/>
                                                <w:right w:val="none" w:sz="0" w:space="0" w:color="auto"/>
                                              </w:divBdr>
                                            </w:div>
                                          </w:divsChild>
                                        </w:div>
                                        <w:div w:id="1344668023">
                                          <w:marLeft w:val="0"/>
                                          <w:marRight w:val="0"/>
                                          <w:marTop w:val="210"/>
                                          <w:marBottom w:val="210"/>
                                          <w:divBdr>
                                            <w:top w:val="none" w:sz="0" w:space="0" w:color="auto"/>
                                            <w:left w:val="none" w:sz="0" w:space="0" w:color="auto"/>
                                            <w:bottom w:val="none" w:sz="0" w:space="0" w:color="auto"/>
                                            <w:right w:val="none" w:sz="0" w:space="0" w:color="auto"/>
                                          </w:divBdr>
                                          <w:divsChild>
                                            <w:div w:id="344942281">
                                              <w:marLeft w:val="480"/>
                                              <w:marRight w:val="0"/>
                                              <w:marTop w:val="0"/>
                                              <w:marBottom w:val="0"/>
                                              <w:divBdr>
                                                <w:top w:val="none" w:sz="0" w:space="0" w:color="auto"/>
                                                <w:left w:val="none" w:sz="0" w:space="0" w:color="auto"/>
                                                <w:bottom w:val="none" w:sz="0" w:space="0" w:color="auto"/>
                                                <w:right w:val="none" w:sz="0" w:space="0" w:color="auto"/>
                                              </w:divBdr>
                                            </w:div>
                                          </w:divsChild>
                                        </w:div>
                                        <w:div w:id="1835795883">
                                          <w:marLeft w:val="0"/>
                                          <w:marRight w:val="0"/>
                                          <w:marTop w:val="210"/>
                                          <w:marBottom w:val="210"/>
                                          <w:divBdr>
                                            <w:top w:val="none" w:sz="0" w:space="0" w:color="auto"/>
                                            <w:left w:val="none" w:sz="0" w:space="0" w:color="auto"/>
                                            <w:bottom w:val="none" w:sz="0" w:space="0" w:color="auto"/>
                                            <w:right w:val="none" w:sz="0" w:space="0" w:color="auto"/>
                                          </w:divBdr>
                                          <w:divsChild>
                                            <w:div w:id="802652018">
                                              <w:marLeft w:val="480"/>
                                              <w:marRight w:val="0"/>
                                              <w:marTop w:val="0"/>
                                              <w:marBottom w:val="0"/>
                                              <w:divBdr>
                                                <w:top w:val="none" w:sz="0" w:space="0" w:color="auto"/>
                                                <w:left w:val="none" w:sz="0" w:space="0" w:color="auto"/>
                                                <w:bottom w:val="none" w:sz="0" w:space="0" w:color="auto"/>
                                                <w:right w:val="none" w:sz="0" w:space="0" w:color="auto"/>
                                              </w:divBdr>
                                            </w:div>
                                          </w:divsChild>
                                        </w:div>
                                        <w:div w:id="1284387461">
                                          <w:marLeft w:val="0"/>
                                          <w:marRight w:val="0"/>
                                          <w:marTop w:val="210"/>
                                          <w:marBottom w:val="210"/>
                                          <w:divBdr>
                                            <w:top w:val="none" w:sz="0" w:space="0" w:color="auto"/>
                                            <w:left w:val="none" w:sz="0" w:space="0" w:color="auto"/>
                                            <w:bottom w:val="none" w:sz="0" w:space="0" w:color="auto"/>
                                            <w:right w:val="none" w:sz="0" w:space="0" w:color="auto"/>
                                          </w:divBdr>
                                          <w:divsChild>
                                            <w:div w:id="1878468686">
                                              <w:marLeft w:val="480"/>
                                              <w:marRight w:val="0"/>
                                              <w:marTop w:val="0"/>
                                              <w:marBottom w:val="0"/>
                                              <w:divBdr>
                                                <w:top w:val="none" w:sz="0" w:space="0" w:color="auto"/>
                                                <w:left w:val="none" w:sz="0" w:space="0" w:color="auto"/>
                                                <w:bottom w:val="none" w:sz="0" w:space="0" w:color="auto"/>
                                                <w:right w:val="none" w:sz="0" w:space="0" w:color="auto"/>
                                              </w:divBdr>
                                            </w:div>
                                          </w:divsChild>
                                        </w:div>
                                        <w:div w:id="106776305">
                                          <w:marLeft w:val="0"/>
                                          <w:marRight w:val="0"/>
                                          <w:marTop w:val="210"/>
                                          <w:marBottom w:val="210"/>
                                          <w:divBdr>
                                            <w:top w:val="none" w:sz="0" w:space="0" w:color="auto"/>
                                            <w:left w:val="none" w:sz="0" w:space="0" w:color="auto"/>
                                            <w:bottom w:val="none" w:sz="0" w:space="0" w:color="auto"/>
                                            <w:right w:val="none" w:sz="0" w:space="0" w:color="auto"/>
                                          </w:divBdr>
                                          <w:divsChild>
                                            <w:div w:id="890380657">
                                              <w:marLeft w:val="480"/>
                                              <w:marRight w:val="0"/>
                                              <w:marTop w:val="0"/>
                                              <w:marBottom w:val="0"/>
                                              <w:divBdr>
                                                <w:top w:val="none" w:sz="0" w:space="0" w:color="auto"/>
                                                <w:left w:val="none" w:sz="0" w:space="0" w:color="auto"/>
                                                <w:bottom w:val="none" w:sz="0" w:space="0" w:color="auto"/>
                                                <w:right w:val="none" w:sz="0" w:space="0" w:color="auto"/>
                                              </w:divBdr>
                                            </w:div>
                                          </w:divsChild>
                                        </w:div>
                                        <w:div w:id="313531231">
                                          <w:marLeft w:val="0"/>
                                          <w:marRight w:val="0"/>
                                          <w:marTop w:val="210"/>
                                          <w:marBottom w:val="210"/>
                                          <w:divBdr>
                                            <w:top w:val="none" w:sz="0" w:space="0" w:color="auto"/>
                                            <w:left w:val="none" w:sz="0" w:space="0" w:color="auto"/>
                                            <w:bottom w:val="none" w:sz="0" w:space="0" w:color="auto"/>
                                            <w:right w:val="none" w:sz="0" w:space="0" w:color="auto"/>
                                          </w:divBdr>
                                          <w:divsChild>
                                            <w:div w:id="449011916">
                                              <w:marLeft w:val="480"/>
                                              <w:marRight w:val="0"/>
                                              <w:marTop w:val="0"/>
                                              <w:marBottom w:val="0"/>
                                              <w:divBdr>
                                                <w:top w:val="none" w:sz="0" w:space="0" w:color="auto"/>
                                                <w:left w:val="none" w:sz="0" w:space="0" w:color="auto"/>
                                                <w:bottom w:val="none" w:sz="0" w:space="0" w:color="auto"/>
                                                <w:right w:val="none" w:sz="0" w:space="0" w:color="auto"/>
                                              </w:divBdr>
                                            </w:div>
                                          </w:divsChild>
                                        </w:div>
                                        <w:div w:id="1146897517">
                                          <w:marLeft w:val="0"/>
                                          <w:marRight w:val="0"/>
                                          <w:marTop w:val="210"/>
                                          <w:marBottom w:val="210"/>
                                          <w:divBdr>
                                            <w:top w:val="none" w:sz="0" w:space="0" w:color="auto"/>
                                            <w:left w:val="none" w:sz="0" w:space="0" w:color="auto"/>
                                            <w:bottom w:val="none" w:sz="0" w:space="0" w:color="auto"/>
                                            <w:right w:val="none" w:sz="0" w:space="0" w:color="auto"/>
                                          </w:divBdr>
                                          <w:divsChild>
                                            <w:div w:id="210964446">
                                              <w:marLeft w:val="480"/>
                                              <w:marRight w:val="0"/>
                                              <w:marTop w:val="0"/>
                                              <w:marBottom w:val="0"/>
                                              <w:divBdr>
                                                <w:top w:val="none" w:sz="0" w:space="0" w:color="auto"/>
                                                <w:left w:val="none" w:sz="0" w:space="0" w:color="auto"/>
                                                <w:bottom w:val="none" w:sz="0" w:space="0" w:color="auto"/>
                                                <w:right w:val="none" w:sz="0" w:space="0" w:color="auto"/>
                                              </w:divBdr>
                                            </w:div>
                                          </w:divsChild>
                                        </w:div>
                                        <w:div w:id="1742869514">
                                          <w:marLeft w:val="0"/>
                                          <w:marRight w:val="0"/>
                                          <w:marTop w:val="210"/>
                                          <w:marBottom w:val="210"/>
                                          <w:divBdr>
                                            <w:top w:val="none" w:sz="0" w:space="0" w:color="auto"/>
                                            <w:left w:val="none" w:sz="0" w:space="0" w:color="auto"/>
                                            <w:bottom w:val="none" w:sz="0" w:space="0" w:color="auto"/>
                                            <w:right w:val="none" w:sz="0" w:space="0" w:color="auto"/>
                                          </w:divBdr>
                                          <w:divsChild>
                                            <w:div w:id="784881763">
                                              <w:marLeft w:val="480"/>
                                              <w:marRight w:val="0"/>
                                              <w:marTop w:val="0"/>
                                              <w:marBottom w:val="0"/>
                                              <w:divBdr>
                                                <w:top w:val="none" w:sz="0" w:space="0" w:color="auto"/>
                                                <w:left w:val="none" w:sz="0" w:space="0" w:color="auto"/>
                                                <w:bottom w:val="none" w:sz="0" w:space="0" w:color="auto"/>
                                                <w:right w:val="none" w:sz="0" w:space="0" w:color="auto"/>
                                              </w:divBdr>
                                            </w:div>
                                          </w:divsChild>
                                        </w:div>
                                        <w:div w:id="1813591824">
                                          <w:marLeft w:val="0"/>
                                          <w:marRight w:val="0"/>
                                          <w:marTop w:val="210"/>
                                          <w:marBottom w:val="210"/>
                                          <w:divBdr>
                                            <w:top w:val="none" w:sz="0" w:space="0" w:color="auto"/>
                                            <w:left w:val="none" w:sz="0" w:space="0" w:color="auto"/>
                                            <w:bottom w:val="none" w:sz="0" w:space="0" w:color="auto"/>
                                            <w:right w:val="none" w:sz="0" w:space="0" w:color="auto"/>
                                          </w:divBdr>
                                          <w:divsChild>
                                            <w:div w:id="1586572367">
                                              <w:marLeft w:val="480"/>
                                              <w:marRight w:val="0"/>
                                              <w:marTop w:val="0"/>
                                              <w:marBottom w:val="0"/>
                                              <w:divBdr>
                                                <w:top w:val="none" w:sz="0" w:space="0" w:color="auto"/>
                                                <w:left w:val="none" w:sz="0" w:space="0" w:color="auto"/>
                                                <w:bottom w:val="none" w:sz="0" w:space="0" w:color="auto"/>
                                                <w:right w:val="none" w:sz="0" w:space="0" w:color="auto"/>
                                              </w:divBdr>
                                            </w:div>
                                          </w:divsChild>
                                        </w:div>
                                        <w:div w:id="1660038797">
                                          <w:marLeft w:val="0"/>
                                          <w:marRight w:val="0"/>
                                          <w:marTop w:val="210"/>
                                          <w:marBottom w:val="210"/>
                                          <w:divBdr>
                                            <w:top w:val="none" w:sz="0" w:space="0" w:color="auto"/>
                                            <w:left w:val="none" w:sz="0" w:space="0" w:color="auto"/>
                                            <w:bottom w:val="none" w:sz="0" w:space="0" w:color="auto"/>
                                            <w:right w:val="none" w:sz="0" w:space="0" w:color="auto"/>
                                          </w:divBdr>
                                          <w:divsChild>
                                            <w:div w:id="1902592117">
                                              <w:marLeft w:val="480"/>
                                              <w:marRight w:val="0"/>
                                              <w:marTop w:val="0"/>
                                              <w:marBottom w:val="0"/>
                                              <w:divBdr>
                                                <w:top w:val="none" w:sz="0" w:space="0" w:color="auto"/>
                                                <w:left w:val="none" w:sz="0" w:space="0" w:color="auto"/>
                                                <w:bottom w:val="none" w:sz="0" w:space="0" w:color="auto"/>
                                                <w:right w:val="none" w:sz="0" w:space="0" w:color="auto"/>
                                              </w:divBdr>
                                            </w:div>
                                          </w:divsChild>
                                        </w:div>
                                        <w:div w:id="7802213">
                                          <w:marLeft w:val="0"/>
                                          <w:marRight w:val="0"/>
                                          <w:marTop w:val="210"/>
                                          <w:marBottom w:val="210"/>
                                          <w:divBdr>
                                            <w:top w:val="none" w:sz="0" w:space="0" w:color="auto"/>
                                            <w:left w:val="none" w:sz="0" w:space="0" w:color="auto"/>
                                            <w:bottom w:val="none" w:sz="0" w:space="0" w:color="auto"/>
                                            <w:right w:val="none" w:sz="0" w:space="0" w:color="auto"/>
                                          </w:divBdr>
                                          <w:divsChild>
                                            <w:div w:id="1889610041">
                                              <w:marLeft w:val="480"/>
                                              <w:marRight w:val="0"/>
                                              <w:marTop w:val="0"/>
                                              <w:marBottom w:val="0"/>
                                              <w:divBdr>
                                                <w:top w:val="none" w:sz="0" w:space="0" w:color="auto"/>
                                                <w:left w:val="none" w:sz="0" w:space="0" w:color="auto"/>
                                                <w:bottom w:val="none" w:sz="0" w:space="0" w:color="auto"/>
                                                <w:right w:val="none" w:sz="0" w:space="0" w:color="auto"/>
                                              </w:divBdr>
                                            </w:div>
                                          </w:divsChild>
                                        </w:div>
                                        <w:div w:id="1494568768">
                                          <w:marLeft w:val="0"/>
                                          <w:marRight w:val="0"/>
                                          <w:marTop w:val="210"/>
                                          <w:marBottom w:val="210"/>
                                          <w:divBdr>
                                            <w:top w:val="none" w:sz="0" w:space="0" w:color="auto"/>
                                            <w:left w:val="none" w:sz="0" w:space="0" w:color="auto"/>
                                            <w:bottom w:val="none" w:sz="0" w:space="0" w:color="auto"/>
                                            <w:right w:val="none" w:sz="0" w:space="0" w:color="auto"/>
                                          </w:divBdr>
                                          <w:divsChild>
                                            <w:div w:id="1542092927">
                                              <w:marLeft w:val="480"/>
                                              <w:marRight w:val="0"/>
                                              <w:marTop w:val="0"/>
                                              <w:marBottom w:val="0"/>
                                              <w:divBdr>
                                                <w:top w:val="none" w:sz="0" w:space="0" w:color="auto"/>
                                                <w:left w:val="none" w:sz="0" w:space="0" w:color="auto"/>
                                                <w:bottom w:val="none" w:sz="0" w:space="0" w:color="auto"/>
                                                <w:right w:val="none" w:sz="0" w:space="0" w:color="auto"/>
                                              </w:divBdr>
                                            </w:div>
                                          </w:divsChild>
                                        </w:div>
                                        <w:div w:id="684672133">
                                          <w:marLeft w:val="0"/>
                                          <w:marRight w:val="0"/>
                                          <w:marTop w:val="210"/>
                                          <w:marBottom w:val="210"/>
                                          <w:divBdr>
                                            <w:top w:val="none" w:sz="0" w:space="0" w:color="auto"/>
                                            <w:left w:val="none" w:sz="0" w:space="0" w:color="auto"/>
                                            <w:bottom w:val="none" w:sz="0" w:space="0" w:color="auto"/>
                                            <w:right w:val="none" w:sz="0" w:space="0" w:color="auto"/>
                                          </w:divBdr>
                                          <w:divsChild>
                                            <w:div w:id="1767774164">
                                              <w:marLeft w:val="480"/>
                                              <w:marRight w:val="0"/>
                                              <w:marTop w:val="0"/>
                                              <w:marBottom w:val="0"/>
                                              <w:divBdr>
                                                <w:top w:val="none" w:sz="0" w:space="0" w:color="auto"/>
                                                <w:left w:val="none" w:sz="0" w:space="0" w:color="auto"/>
                                                <w:bottom w:val="none" w:sz="0" w:space="0" w:color="auto"/>
                                                <w:right w:val="none" w:sz="0" w:space="0" w:color="auto"/>
                                              </w:divBdr>
                                            </w:div>
                                          </w:divsChild>
                                        </w:div>
                                        <w:div w:id="605774070">
                                          <w:marLeft w:val="0"/>
                                          <w:marRight w:val="0"/>
                                          <w:marTop w:val="210"/>
                                          <w:marBottom w:val="210"/>
                                          <w:divBdr>
                                            <w:top w:val="none" w:sz="0" w:space="0" w:color="auto"/>
                                            <w:left w:val="none" w:sz="0" w:space="0" w:color="auto"/>
                                            <w:bottom w:val="none" w:sz="0" w:space="0" w:color="auto"/>
                                            <w:right w:val="none" w:sz="0" w:space="0" w:color="auto"/>
                                          </w:divBdr>
                                          <w:divsChild>
                                            <w:div w:id="1041172715">
                                              <w:marLeft w:val="480"/>
                                              <w:marRight w:val="0"/>
                                              <w:marTop w:val="0"/>
                                              <w:marBottom w:val="0"/>
                                              <w:divBdr>
                                                <w:top w:val="none" w:sz="0" w:space="0" w:color="auto"/>
                                                <w:left w:val="none" w:sz="0" w:space="0" w:color="auto"/>
                                                <w:bottom w:val="none" w:sz="0" w:space="0" w:color="auto"/>
                                                <w:right w:val="none" w:sz="0" w:space="0" w:color="auto"/>
                                              </w:divBdr>
                                            </w:div>
                                          </w:divsChild>
                                        </w:div>
                                        <w:div w:id="671447421">
                                          <w:marLeft w:val="0"/>
                                          <w:marRight w:val="0"/>
                                          <w:marTop w:val="210"/>
                                          <w:marBottom w:val="210"/>
                                          <w:divBdr>
                                            <w:top w:val="none" w:sz="0" w:space="0" w:color="auto"/>
                                            <w:left w:val="none" w:sz="0" w:space="0" w:color="auto"/>
                                            <w:bottom w:val="none" w:sz="0" w:space="0" w:color="auto"/>
                                            <w:right w:val="none" w:sz="0" w:space="0" w:color="auto"/>
                                          </w:divBdr>
                                          <w:divsChild>
                                            <w:div w:id="1731002729">
                                              <w:marLeft w:val="480"/>
                                              <w:marRight w:val="0"/>
                                              <w:marTop w:val="0"/>
                                              <w:marBottom w:val="0"/>
                                              <w:divBdr>
                                                <w:top w:val="none" w:sz="0" w:space="0" w:color="auto"/>
                                                <w:left w:val="none" w:sz="0" w:space="0" w:color="auto"/>
                                                <w:bottom w:val="none" w:sz="0" w:space="0" w:color="auto"/>
                                                <w:right w:val="none" w:sz="0" w:space="0" w:color="auto"/>
                                              </w:divBdr>
                                            </w:div>
                                          </w:divsChild>
                                        </w:div>
                                        <w:div w:id="1466653371">
                                          <w:marLeft w:val="0"/>
                                          <w:marRight w:val="0"/>
                                          <w:marTop w:val="210"/>
                                          <w:marBottom w:val="210"/>
                                          <w:divBdr>
                                            <w:top w:val="none" w:sz="0" w:space="0" w:color="auto"/>
                                            <w:left w:val="none" w:sz="0" w:space="0" w:color="auto"/>
                                            <w:bottom w:val="none" w:sz="0" w:space="0" w:color="auto"/>
                                            <w:right w:val="none" w:sz="0" w:space="0" w:color="auto"/>
                                          </w:divBdr>
                                          <w:divsChild>
                                            <w:div w:id="1843545782">
                                              <w:marLeft w:val="480"/>
                                              <w:marRight w:val="0"/>
                                              <w:marTop w:val="0"/>
                                              <w:marBottom w:val="0"/>
                                              <w:divBdr>
                                                <w:top w:val="none" w:sz="0" w:space="0" w:color="auto"/>
                                                <w:left w:val="none" w:sz="0" w:space="0" w:color="auto"/>
                                                <w:bottom w:val="none" w:sz="0" w:space="0" w:color="auto"/>
                                                <w:right w:val="none" w:sz="0" w:space="0" w:color="auto"/>
                                              </w:divBdr>
                                            </w:div>
                                          </w:divsChild>
                                        </w:div>
                                        <w:div w:id="1344824292">
                                          <w:marLeft w:val="0"/>
                                          <w:marRight w:val="0"/>
                                          <w:marTop w:val="210"/>
                                          <w:marBottom w:val="210"/>
                                          <w:divBdr>
                                            <w:top w:val="none" w:sz="0" w:space="0" w:color="auto"/>
                                            <w:left w:val="none" w:sz="0" w:space="0" w:color="auto"/>
                                            <w:bottom w:val="none" w:sz="0" w:space="0" w:color="auto"/>
                                            <w:right w:val="none" w:sz="0" w:space="0" w:color="auto"/>
                                          </w:divBdr>
                                          <w:divsChild>
                                            <w:div w:id="1591431095">
                                              <w:marLeft w:val="480"/>
                                              <w:marRight w:val="0"/>
                                              <w:marTop w:val="0"/>
                                              <w:marBottom w:val="0"/>
                                              <w:divBdr>
                                                <w:top w:val="none" w:sz="0" w:space="0" w:color="auto"/>
                                                <w:left w:val="none" w:sz="0" w:space="0" w:color="auto"/>
                                                <w:bottom w:val="none" w:sz="0" w:space="0" w:color="auto"/>
                                                <w:right w:val="none" w:sz="0" w:space="0" w:color="auto"/>
                                              </w:divBdr>
                                            </w:div>
                                          </w:divsChild>
                                        </w:div>
                                        <w:div w:id="901644846">
                                          <w:marLeft w:val="0"/>
                                          <w:marRight w:val="0"/>
                                          <w:marTop w:val="210"/>
                                          <w:marBottom w:val="0"/>
                                          <w:divBdr>
                                            <w:top w:val="none" w:sz="0" w:space="0" w:color="auto"/>
                                            <w:left w:val="none" w:sz="0" w:space="0" w:color="auto"/>
                                            <w:bottom w:val="none" w:sz="0" w:space="0" w:color="auto"/>
                                            <w:right w:val="none" w:sz="0" w:space="0" w:color="auto"/>
                                          </w:divBdr>
                                          <w:divsChild>
                                            <w:div w:id="142641588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968301">
                              <w:marLeft w:val="0"/>
                              <w:marRight w:val="0"/>
                              <w:marTop w:val="210"/>
                              <w:marBottom w:val="210"/>
                              <w:divBdr>
                                <w:top w:val="none" w:sz="0" w:space="0" w:color="auto"/>
                                <w:left w:val="none" w:sz="0" w:space="0" w:color="auto"/>
                                <w:bottom w:val="none" w:sz="0" w:space="0" w:color="auto"/>
                                <w:right w:val="none" w:sz="0" w:space="0" w:color="auto"/>
                              </w:divBdr>
                              <w:divsChild>
                                <w:div w:id="1715620143">
                                  <w:marLeft w:val="480"/>
                                  <w:marRight w:val="0"/>
                                  <w:marTop w:val="0"/>
                                  <w:marBottom w:val="0"/>
                                  <w:divBdr>
                                    <w:top w:val="none" w:sz="0" w:space="0" w:color="auto"/>
                                    <w:left w:val="none" w:sz="0" w:space="0" w:color="auto"/>
                                    <w:bottom w:val="none" w:sz="0" w:space="0" w:color="auto"/>
                                    <w:right w:val="none" w:sz="0" w:space="0" w:color="auto"/>
                                  </w:divBdr>
                                  <w:divsChild>
                                    <w:div w:id="1376614317">
                                      <w:marLeft w:val="0"/>
                                      <w:marRight w:val="0"/>
                                      <w:marTop w:val="0"/>
                                      <w:marBottom w:val="0"/>
                                      <w:divBdr>
                                        <w:top w:val="none" w:sz="0" w:space="0" w:color="auto"/>
                                        <w:left w:val="none" w:sz="0" w:space="0" w:color="auto"/>
                                        <w:bottom w:val="none" w:sz="0" w:space="0" w:color="auto"/>
                                        <w:right w:val="none" w:sz="0" w:space="0" w:color="auto"/>
                                      </w:divBdr>
                                      <w:divsChild>
                                        <w:div w:id="1801728409">
                                          <w:marLeft w:val="0"/>
                                          <w:marRight w:val="0"/>
                                          <w:marTop w:val="210"/>
                                          <w:marBottom w:val="210"/>
                                          <w:divBdr>
                                            <w:top w:val="none" w:sz="0" w:space="0" w:color="auto"/>
                                            <w:left w:val="none" w:sz="0" w:space="0" w:color="auto"/>
                                            <w:bottom w:val="none" w:sz="0" w:space="0" w:color="auto"/>
                                            <w:right w:val="none" w:sz="0" w:space="0" w:color="auto"/>
                                          </w:divBdr>
                                          <w:divsChild>
                                            <w:div w:id="1288975710">
                                              <w:marLeft w:val="480"/>
                                              <w:marRight w:val="0"/>
                                              <w:marTop w:val="0"/>
                                              <w:marBottom w:val="0"/>
                                              <w:divBdr>
                                                <w:top w:val="none" w:sz="0" w:space="0" w:color="auto"/>
                                                <w:left w:val="none" w:sz="0" w:space="0" w:color="auto"/>
                                                <w:bottom w:val="none" w:sz="0" w:space="0" w:color="auto"/>
                                                <w:right w:val="none" w:sz="0" w:space="0" w:color="auto"/>
                                              </w:divBdr>
                                              <w:divsChild>
                                                <w:div w:id="1068575782">
                                                  <w:marLeft w:val="0"/>
                                                  <w:marRight w:val="0"/>
                                                  <w:marTop w:val="0"/>
                                                  <w:marBottom w:val="0"/>
                                                  <w:divBdr>
                                                    <w:top w:val="none" w:sz="0" w:space="0" w:color="auto"/>
                                                    <w:left w:val="none" w:sz="0" w:space="0" w:color="auto"/>
                                                    <w:bottom w:val="none" w:sz="0" w:space="0" w:color="auto"/>
                                                    <w:right w:val="none" w:sz="0" w:space="0" w:color="auto"/>
                                                  </w:divBdr>
                                                  <w:divsChild>
                                                    <w:div w:id="123079652">
                                                      <w:marLeft w:val="0"/>
                                                      <w:marRight w:val="0"/>
                                                      <w:marTop w:val="210"/>
                                                      <w:marBottom w:val="210"/>
                                                      <w:divBdr>
                                                        <w:top w:val="none" w:sz="0" w:space="0" w:color="auto"/>
                                                        <w:left w:val="none" w:sz="0" w:space="0" w:color="auto"/>
                                                        <w:bottom w:val="none" w:sz="0" w:space="0" w:color="auto"/>
                                                        <w:right w:val="none" w:sz="0" w:space="0" w:color="auto"/>
                                                      </w:divBdr>
                                                      <w:divsChild>
                                                        <w:div w:id="742946561">
                                                          <w:marLeft w:val="480"/>
                                                          <w:marRight w:val="0"/>
                                                          <w:marTop w:val="0"/>
                                                          <w:marBottom w:val="0"/>
                                                          <w:divBdr>
                                                            <w:top w:val="none" w:sz="0" w:space="0" w:color="auto"/>
                                                            <w:left w:val="none" w:sz="0" w:space="0" w:color="auto"/>
                                                            <w:bottom w:val="none" w:sz="0" w:space="0" w:color="auto"/>
                                                            <w:right w:val="none" w:sz="0" w:space="0" w:color="auto"/>
                                                          </w:divBdr>
                                                        </w:div>
                                                      </w:divsChild>
                                                    </w:div>
                                                    <w:div w:id="1338772384">
                                                      <w:marLeft w:val="0"/>
                                                      <w:marRight w:val="0"/>
                                                      <w:marTop w:val="210"/>
                                                      <w:marBottom w:val="210"/>
                                                      <w:divBdr>
                                                        <w:top w:val="none" w:sz="0" w:space="0" w:color="auto"/>
                                                        <w:left w:val="none" w:sz="0" w:space="0" w:color="auto"/>
                                                        <w:bottom w:val="none" w:sz="0" w:space="0" w:color="auto"/>
                                                        <w:right w:val="none" w:sz="0" w:space="0" w:color="auto"/>
                                                      </w:divBdr>
                                                      <w:divsChild>
                                                        <w:div w:id="665668465">
                                                          <w:marLeft w:val="480"/>
                                                          <w:marRight w:val="0"/>
                                                          <w:marTop w:val="0"/>
                                                          <w:marBottom w:val="0"/>
                                                          <w:divBdr>
                                                            <w:top w:val="none" w:sz="0" w:space="0" w:color="auto"/>
                                                            <w:left w:val="none" w:sz="0" w:space="0" w:color="auto"/>
                                                            <w:bottom w:val="none" w:sz="0" w:space="0" w:color="auto"/>
                                                            <w:right w:val="none" w:sz="0" w:space="0" w:color="auto"/>
                                                          </w:divBdr>
                                                        </w:div>
                                                      </w:divsChild>
                                                    </w:div>
                                                    <w:div w:id="1460370602">
                                                      <w:marLeft w:val="0"/>
                                                      <w:marRight w:val="0"/>
                                                      <w:marTop w:val="210"/>
                                                      <w:marBottom w:val="0"/>
                                                      <w:divBdr>
                                                        <w:top w:val="none" w:sz="0" w:space="0" w:color="auto"/>
                                                        <w:left w:val="none" w:sz="0" w:space="0" w:color="auto"/>
                                                        <w:bottom w:val="none" w:sz="0" w:space="0" w:color="auto"/>
                                                        <w:right w:val="none" w:sz="0" w:space="0" w:color="auto"/>
                                                      </w:divBdr>
                                                      <w:divsChild>
                                                        <w:div w:id="195586997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28363">
                                          <w:marLeft w:val="0"/>
                                          <w:marRight w:val="0"/>
                                          <w:marTop w:val="210"/>
                                          <w:marBottom w:val="210"/>
                                          <w:divBdr>
                                            <w:top w:val="none" w:sz="0" w:space="0" w:color="auto"/>
                                            <w:left w:val="none" w:sz="0" w:space="0" w:color="auto"/>
                                            <w:bottom w:val="none" w:sz="0" w:space="0" w:color="auto"/>
                                            <w:right w:val="none" w:sz="0" w:space="0" w:color="auto"/>
                                          </w:divBdr>
                                          <w:divsChild>
                                            <w:div w:id="1586839603">
                                              <w:marLeft w:val="480"/>
                                              <w:marRight w:val="0"/>
                                              <w:marTop w:val="0"/>
                                              <w:marBottom w:val="0"/>
                                              <w:divBdr>
                                                <w:top w:val="none" w:sz="0" w:space="0" w:color="auto"/>
                                                <w:left w:val="none" w:sz="0" w:space="0" w:color="auto"/>
                                                <w:bottom w:val="none" w:sz="0" w:space="0" w:color="auto"/>
                                                <w:right w:val="none" w:sz="0" w:space="0" w:color="auto"/>
                                              </w:divBdr>
                                            </w:div>
                                          </w:divsChild>
                                        </w:div>
                                        <w:div w:id="43869880">
                                          <w:marLeft w:val="0"/>
                                          <w:marRight w:val="0"/>
                                          <w:marTop w:val="210"/>
                                          <w:marBottom w:val="0"/>
                                          <w:divBdr>
                                            <w:top w:val="none" w:sz="0" w:space="0" w:color="auto"/>
                                            <w:left w:val="none" w:sz="0" w:space="0" w:color="auto"/>
                                            <w:bottom w:val="none" w:sz="0" w:space="0" w:color="auto"/>
                                            <w:right w:val="none" w:sz="0" w:space="0" w:color="auto"/>
                                          </w:divBdr>
                                          <w:divsChild>
                                            <w:div w:id="82713664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776092">
                              <w:marLeft w:val="0"/>
                              <w:marRight w:val="0"/>
                              <w:marTop w:val="210"/>
                              <w:marBottom w:val="210"/>
                              <w:divBdr>
                                <w:top w:val="none" w:sz="0" w:space="0" w:color="auto"/>
                                <w:left w:val="none" w:sz="0" w:space="0" w:color="auto"/>
                                <w:bottom w:val="none" w:sz="0" w:space="0" w:color="auto"/>
                                <w:right w:val="none" w:sz="0" w:space="0" w:color="auto"/>
                              </w:divBdr>
                              <w:divsChild>
                                <w:div w:id="370764680">
                                  <w:marLeft w:val="480"/>
                                  <w:marRight w:val="0"/>
                                  <w:marTop w:val="0"/>
                                  <w:marBottom w:val="0"/>
                                  <w:divBdr>
                                    <w:top w:val="none" w:sz="0" w:space="0" w:color="auto"/>
                                    <w:left w:val="none" w:sz="0" w:space="0" w:color="auto"/>
                                    <w:bottom w:val="none" w:sz="0" w:space="0" w:color="auto"/>
                                    <w:right w:val="none" w:sz="0" w:space="0" w:color="auto"/>
                                  </w:divBdr>
                                </w:div>
                              </w:divsChild>
                            </w:div>
                            <w:div w:id="469832113">
                              <w:marLeft w:val="0"/>
                              <w:marRight w:val="0"/>
                              <w:marTop w:val="210"/>
                              <w:marBottom w:val="210"/>
                              <w:divBdr>
                                <w:top w:val="none" w:sz="0" w:space="0" w:color="auto"/>
                                <w:left w:val="none" w:sz="0" w:space="0" w:color="auto"/>
                                <w:bottom w:val="none" w:sz="0" w:space="0" w:color="auto"/>
                                <w:right w:val="none" w:sz="0" w:space="0" w:color="auto"/>
                              </w:divBdr>
                              <w:divsChild>
                                <w:div w:id="1213466488">
                                  <w:marLeft w:val="480"/>
                                  <w:marRight w:val="0"/>
                                  <w:marTop w:val="0"/>
                                  <w:marBottom w:val="0"/>
                                  <w:divBdr>
                                    <w:top w:val="none" w:sz="0" w:space="0" w:color="auto"/>
                                    <w:left w:val="none" w:sz="0" w:space="0" w:color="auto"/>
                                    <w:bottom w:val="none" w:sz="0" w:space="0" w:color="auto"/>
                                    <w:right w:val="none" w:sz="0" w:space="0" w:color="auto"/>
                                  </w:divBdr>
                                </w:div>
                              </w:divsChild>
                            </w:div>
                            <w:div w:id="1322079136">
                              <w:marLeft w:val="0"/>
                              <w:marRight w:val="0"/>
                              <w:marTop w:val="210"/>
                              <w:marBottom w:val="210"/>
                              <w:divBdr>
                                <w:top w:val="none" w:sz="0" w:space="0" w:color="auto"/>
                                <w:left w:val="none" w:sz="0" w:space="0" w:color="auto"/>
                                <w:bottom w:val="none" w:sz="0" w:space="0" w:color="auto"/>
                                <w:right w:val="none" w:sz="0" w:space="0" w:color="auto"/>
                              </w:divBdr>
                              <w:divsChild>
                                <w:div w:id="795175705">
                                  <w:marLeft w:val="480"/>
                                  <w:marRight w:val="0"/>
                                  <w:marTop w:val="0"/>
                                  <w:marBottom w:val="0"/>
                                  <w:divBdr>
                                    <w:top w:val="none" w:sz="0" w:space="0" w:color="auto"/>
                                    <w:left w:val="none" w:sz="0" w:space="0" w:color="auto"/>
                                    <w:bottom w:val="none" w:sz="0" w:space="0" w:color="auto"/>
                                    <w:right w:val="none" w:sz="0" w:space="0" w:color="auto"/>
                                  </w:divBdr>
                                </w:div>
                              </w:divsChild>
                            </w:div>
                            <w:div w:id="1621914006">
                              <w:marLeft w:val="0"/>
                              <w:marRight w:val="0"/>
                              <w:marTop w:val="210"/>
                              <w:marBottom w:val="210"/>
                              <w:divBdr>
                                <w:top w:val="none" w:sz="0" w:space="0" w:color="auto"/>
                                <w:left w:val="none" w:sz="0" w:space="0" w:color="auto"/>
                                <w:bottom w:val="none" w:sz="0" w:space="0" w:color="auto"/>
                                <w:right w:val="none" w:sz="0" w:space="0" w:color="auto"/>
                              </w:divBdr>
                              <w:divsChild>
                                <w:div w:id="746852983">
                                  <w:marLeft w:val="480"/>
                                  <w:marRight w:val="0"/>
                                  <w:marTop w:val="0"/>
                                  <w:marBottom w:val="0"/>
                                  <w:divBdr>
                                    <w:top w:val="none" w:sz="0" w:space="0" w:color="auto"/>
                                    <w:left w:val="none" w:sz="0" w:space="0" w:color="auto"/>
                                    <w:bottom w:val="none" w:sz="0" w:space="0" w:color="auto"/>
                                    <w:right w:val="none" w:sz="0" w:space="0" w:color="auto"/>
                                  </w:divBdr>
                                  <w:divsChild>
                                    <w:div w:id="1149134389">
                                      <w:marLeft w:val="0"/>
                                      <w:marRight w:val="0"/>
                                      <w:marTop w:val="0"/>
                                      <w:marBottom w:val="0"/>
                                      <w:divBdr>
                                        <w:top w:val="none" w:sz="0" w:space="0" w:color="auto"/>
                                        <w:left w:val="none" w:sz="0" w:space="0" w:color="auto"/>
                                        <w:bottom w:val="none" w:sz="0" w:space="0" w:color="auto"/>
                                        <w:right w:val="none" w:sz="0" w:space="0" w:color="auto"/>
                                      </w:divBdr>
                                      <w:divsChild>
                                        <w:div w:id="991644358">
                                          <w:marLeft w:val="0"/>
                                          <w:marRight w:val="0"/>
                                          <w:marTop w:val="210"/>
                                          <w:marBottom w:val="210"/>
                                          <w:divBdr>
                                            <w:top w:val="none" w:sz="0" w:space="0" w:color="auto"/>
                                            <w:left w:val="none" w:sz="0" w:space="0" w:color="auto"/>
                                            <w:bottom w:val="none" w:sz="0" w:space="0" w:color="auto"/>
                                            <w:right w:val="none" w:sz="0" w:space="0" w:color="auto"/>
                                          </w:divBdr>
                                          <w:divsChild>
                                            <w:div w:id="1008025616">
                                              <w:marLeft w:val="480"/>
                                              <w:marRight w:val="0"/>
                                              <w:marTop w:val="0"/>
                                              <w:marBottom w:val="0"/>
                                              <w:divBdr>
                                                <w:top w:val="none" w:sz="0" w:space="0" w:color="auto"/>
                                                <w:left w:val="none" w:sz="0" w:space="0" w:color="auto"/>
                                                <w:bottom w:val="none" w:sz="0" w:space="0" w:color="auto"/>
                                                <w:right w:val="none" w:sz="0" w:space="0" w:color="auto"/>
                                              </w:divBdr>
                                            </w:div>
                                          </w:divsChild>
                                        </w:div>
                                        <w:div w:id="1485732551">
                                          <w:marLeft w:val="0"/>
                                          <w:marRight w:val="0"/>
                                          <w:marTop w:val="210"/>
                                          <w:marBottom w:val="0"/>
                                          <w:divBdr>
                                            <w:top w:val="none" w:sz="0" w:space="0" w:color="auto"/>
                                            <w:left w:val="none" w:sz="0" w:space="0" w:color="auto"/>
                                            <w:bottom w:val="none" w:sz="0" w:space="0" w:color="auto"/>
                                            <w:right w:val="none" w:sz="0" w:space="0" w:color="auto"/>
                                          </w:divBdr>
                                          <w:divsChild>
                                            <w:div w:id="83187262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3642">
                              <w:marLeft w:val="0"/>
                              <w:marRight w:val="0"/>
                              <w:marTop w:val="210"/>
                              <w:marBottom w:val="210"/>
                              <w:divBdr>
                                <w:top w:val="none" w:sz="0" w:space="0" w:color="auto"/>
                                <w:left w:val="none" w:sz="0" w:space="0" w:color="auto"/>
                                <w:bottom w:val="none" w:sz="0" w:space="0" w:color="auto"/>
                                <w:right w:val="none" w:sz="0" w:space="0" w:color="auto"/>
                              </w:divBdr>
                              <w:divsChild>
                                <w:div w:id="869953140">
                                  <w:marLeft w:val="480"/>
                                  <w:marRight w:val="0"/>
                                  <w:marTop w:val="0"/>
                                  <w:marBottom w:val="0"/>
                                  <w:divBdr>
                                    <w:top w:val="none" w:sz="0" w:space="0" w:color="auto"/>
                                    <w:left w:val="none" w:sz="0" w:space="0" w:color="auto"/>
                                    <w:bottom w:val="none" w:sz="0" w:space="0" w:color="auto"/>
                                    <w:right w:val="none" w:sz="0" w:space="0" w:color="auto"/>
                                  </w:divBdr>
                                </w:div>
                              </w:divsChild>
                            </w:div>
                            <w:div w:id="188641704">
                              <w:marLeft w:val="0"/>
                              <w:marRight w:val="0"/>
                              <w:marTop w:val="210"/>
                              <w:marBottom w:val="210"/>
                              <w:divBdr>
                                <w:top w:val="none" w:sz="0" w:space="0" w:color="auto"/>
                                <w:left w:val="none" w:sz="0" w:space="0" w:color="auto"/>
                                <w:bottom w:val="none" w:sz="0" w:space="0" w:color="auto"/>
                                <w:right w:val="none" w:sz="0" w:space="0" w:color="auto"/>
                              </w:divBdr>
                              <w:divsChild>
                                <w:div w:id="1087002894">
                                  <w:marLeft w:val="480"/>
                                  <w:marRight w:val="0"/>
                                  <w:marTop w:val="0"/>
                                  <w:marBottom w:val="0"/>
                                  <w:divBdr>
                                    <w:top w:val="none" w:sz="0" w:space="0" w:color="auto"/>
                                    <w:left w:val="none" w:sz="0" w:space="0" w:color="auto"/>
                                    <w:bottom w:val="none" w:sz="0" w:space="0" w:color="auto"/>
                                    <w:right w:val="none" w:sz="0" w:space="0" w:color="auto"/>
                                  </w:divBdr>
                                </w:div>
                              </w:divsChild>
                            </w:div>
                            <w:div w:id="618877578">
                              <w:marLeft w:val="0"/>
                              <w:marRight w:val="0"/>
                              <w:marTop w:val="210"/>
                              <w:marBottom w:val="210"/>
                              <w:divBdr>
                                <w:top w:val="none" w:sz="0" w:space="0" w:color="auto"/>
                                <w:left w:val="none" w:sz="0" w:space="0" w:color="auto"/>
                                <w:bottom w:val="none" w:sz="0" w:space="0" w:color="auto"/>
                                <w:right w:val="none" w:sz="0" w:space="0" w:color="auto"/>
                              </w:divBdr>
                              <w:divsChild>
                                <w:div w:id="1403483779">
                                  <w:marLeft w:val="480"/>
                                  <w:marRight w:val="0"/>
                                  <w:marTop w:val="0"/>
                                  <w:marBottom w:val="0"/>
                                  <w:divBdr>
                                    <w:top w:val="none" w:sz="0" w:space="0" w:color="auto"/>
                                    <w:left w:val="none" w:sz="0" w:space="0" w:color="auto"/>
                                    <w:bottom w:val="none" w:sz="0" w:space="0" w:color="auto"/>
                                    <w:right w:val="none" w:sz="0" w:space="0" w:color="auto"/>
                                  </w:divBdr>
                                </w:div>
                              </w:divsChild>
                            </w:div>
                            <w:div w:id="1059399269">
                              <w:marLeft w:val="0"/>
                              <w:marRight w:val="0"/>
                              <w:marTop w:val="210"/>
                              <w:marBottom w:val="210"/>
                              <w:divBdr>
                                <w:top w:val="none" w:sz="0" w:space="0" w:color="auto"/>
                                <w:left w:val="none" w:sz="0" w:space="0" w:color="auto"/>
                                <w:bottom w:val="none" w:sz="0" w:space="0" w:color="auto"/>
                                <w:right w:val="none" w:sz="0" w:space="0" w:color="auto"/>
                              </w:divBdr>
                              <w:divsChild>
                                <w:div w:id="1390616243">
                                  <w:marLeft w:val="480"/>
                                  <w:marRight w:val="0"/>
                                  <w:marTop w:val="0"/>
                                  <w:marBottom w:val="0"/>
                                  <w:divBdr>
                                    <w:top w:val="none" w:sz="0" w:space="0" w:color="auto"/>
                                    <w:left w:val="none" w:sz="0" w:space="0" w:color="auto"/>
                                    <w:bottom w:val="none" w:sz="0" w:space="0" w:color="auto"/>
                                    <w:right w:val="none" w:sz="0" w:space="0" w:color="auto"/>
                                  </w:divBdr>
                                  <w:divsChild>
                                    <w:div w:id="2126383951">
                                      <w:marLeft w:val="0"/>
                                      <w:marRight w:val="0"/>
                                      <w:marTop w:val="0"/>
                                      <w:marBottom w:val="0"/>
                                      <w:divBdr>
                                        <w:top w:val="none" w:sz="0" w:space="0" w:color="auto"/>
                                        <w:left w:val="none" w:sz="0" w:space="0" w:color="auto"/>
                                        <w:bottom w:val="none" w:sz="0" w:space="0" w:color="auto"/>
                                        <w:right w:val="none" w:sz="0" w:space="0" w:color="auto"/>
                                      </w:divBdr>
                                      <w:divsChild>
                                        <w:div w:id="2139907600">
                                          <w:marLeft w:val="0"/>
                                          <w:marRight w:val="0"/>
                                          <w:marTop w:val="210"/>
                                          <w:marBottom w:val="210"/>
                                          <w:divBdr>
                                            <w:top w:val="none" w:sz="0" w:space="0" w:color="auto"/>
                                            <w:left w:val="none" w:sz="0" w:space="0" w:color="auto"/>
                                            <w:bottom w:val="none" w:sz="0" w:space="0" w:color="auto"/>
                                            <w:right w:val="none" w:sz="0" w:space="0" w:color="auto"/>
                                          </w:divBdr>
                                          <w:divsChild>
                                            <w:div w:id="358509442">
                                              <w:marLeft w:val="480"/>
                                              <w:marRight w:val="0"/>
                                              <w:marTop w:val="0"/>
                                              <w:marBottom w:val="0"/>
                                              <w:divBdr>
                                                <w:top w:val="none" w:sz="0" w:space="0" w:color="auto"/>
                                                <w:left w:val="none" w:sz="0" w:space="0" w:color="auto"/>
                                                <w:bottom w:val="none" w:sz="0" w:space="0" w:color="auto"/>
                                                <w:right w:val="none" w:sz="0" w:space="0" w:color="auto"/>
                                              </w:divBdr>
                                            </w:div>
                                          </w:divsChild>
                                        </w:div>
                                        <w:div w:id="1435327596">
                                          <w:marLeft w:val="0"/>
                                          <w:marRight w:val="0"/>
                                          <w:marTop w:val="210"/>
                                          <w:marBottom w:val="210"/>
                                          <w:divBdr>
                                            <w:top w:val="none" w:sz="0" w:space="0" w:color="auto"/>
                                            <w:left w:val="none" w:sz="0" w:space="0" w:color="auto"/>
                                            <w:bottom w:val="none" w:sz="0" w:space="0" w:color="auto"/>
                                            <w:right w:val="none" w:sz="0" w:space="0" w:color="auto"/>
                                          </w:divBdr>
                                          <w:divsChild>
                                            <w:div w:id="451902511">
                                              <w:marLeft w:val="480"/>
                                              <w:marRight w:val="0"/>
                                              <w:marTop w:val="0"/>
                                              <w:marBottom w:val="0"/>
                                              <w:divBdr>
                                                <w:top w:val="none" w:sz="0" w:space="0" w:color="auto"/>
                                                <w:left w:val="none" w:sz="0" w:space="0" w:color="auto"/>
                                                <w:bottom w:val="none" w:sz="0" w:space="0" w:color="auto"/>
                                                <w:right w:val="none" w:sz="0" w:space="0" w:color="auto"/>
                                              </w:divBdr>
                                            </w:div>
                                          </w:divsChild>
                                        </w:div>
                                        <w:div w:id="2141075163">
                                          <w:marLeft w:val="0"/>
                                          <w:marRight w:val="0"/>
                                          <w:marTop w:val="210"/>
                                          <w:marBottom w:val="0"/>
                                          <w:divBdr>
                                            <w:top w:val="none" w:sz="0" w:space="0" w:color="auto"/>
                                            <w:left w:val="none" w:sz="0" w:space="0" w:color="auto"/>
                                            <w:bottom w:val="none" w:sz="0" w:space="0" w:color="auto"/>
                                            <w:right w:val="none" w:sz="0" w:space="0" w:color="auto"/>
                                          </w:divBdr>
                                          <w:divsChild>
                                            <w:div w:id="121353609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427456">
                              <w:marLeft w:val="0"/>
                              <w:marRight w:val="0"/>
                              <w:marTop w:val="210"/>
                              <w:marBottom w:val="0"/>
                              <w:divBdr>
                                <w:top w:val="none" w:sz="0" w:space="0" w:color="auto"/>
                                <w:left w:val="none" w:sz="0" w:space="0" w:color="auto"/>
                                <w:bottom w:val="none" w:sz="0" w:space="0" w:color="auto"/>
                                <w:right w:val="none" w:sz="0" w:space="0" w:color="auto"/>
                              </w:divBdr>
                              <w:divsChild>
                                <w:div w:id="213294282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064126">
                  <w:marLeft w:val="0"/>
                  <w:marRight w:val="0"/>
                  <w:marTop w:val="210"/>
                  <w:marBottom w:val="210"/>
                  <w:divBdr>
                    <w:top w:val="none" w:sz="0" w:space="0" w:color="auto"/>
                    <w:left w:val="none" w:sz="0" w:space="0" w:color="auto"/>
                    <w:bottom w:val="none" w:sz="0" w:space="0" w:color="auto"/>
                    <w:right w:val="none" w:sz="0" w:space="0" w:color="auto"/>
                  </w:divBdr>
                  <w:divsChild>
                    <w:div w:id="1782610110">
                      <w:marLeft w:val="480"/>
                      <w:marRight w:val="0"/>
                      <w:marTop w:val="0"/>
                      <w:marBottom w:val="0"/>
                      <w:divBdr>
                        <w:top w:val="none" w:sz="0" w:space="0" w:color="auto"/>
                        <w:left w:val="none" w:sz="0" w:space="0" w:color="auto"/>
                        <w:bottom w:val="none" w:sz="0" w:space="0" w:color="auto"/>
                        <w:right w:val="none" w:sz="0" w:space="0" w:color="auto"/>
                      </w:divBdr>
                      <w:divsChild>
                        <w:div w:id="392387480">
                          <w:marLeft w:val="0"/>
                          <w:marRight w:val="0"/>
                          <w:marTop w:val="0"/>
                          <w:marBottom w:val="0"/>
                          <w:divBdr>
                            <w:top w:val="none" w:sz="0" w:space="0" w:color="auto"/>
                            <w:left w:val="none" w:sz="0" w:space="0" w:color="auto"/>
                            <w:bottom w:val="none" w:sz="0" w:space="0" w:color="auto"/>
                            <w:right w:val="none" w:sz="0" w:space="0" w:color="auto"/>
                          </w:divBdr>
                          <w:divsChild>
                            <w:div w:id="1243642259">
                              <w:marLeft w:val="0"/>
                              <w:marRight w:val="0"/>
                              <w:marTop w:val="210"/>
                              <w:marBottom w:val="210"/>
                              <w:divBdr>
                                <w:top w:val="none" w:sz="0" w:space="0" w:color="auto"/>
                                <w:left w:val="none" w:sz="0" w:space="0" w:color="auto"/>
                                <w:bottom w:val="none" w:sz="0" w:space="0" w:color="auto"/>
                                <w:right w:val="none" w:sz="0" w:space="0" w:color="auto"/>
                              </w:divBdr>
                              <w:divsChild>
                                <w:div w:id="104930565">
                                  <w:marLeft w:val="480"/>
                                  <w:marRight w:val="0"/>
                                  <w:marTop w:val="0"/>
                                  <w:marBottom w:val="0"/>
                                  <w:divBdr>
                                    <w:top w:val="none" w:sz="0" w:space="0" w:color="auto"/>
                                    <w:left w:val="none" w:sz="0" w:space="0" w:color="auto"/>
                                    <w:bottom w:val="none" w:sz="0" w:space="0" w:color="auto"/>
                                    <w:right w:val="none" w:sz="0" w:space="0" w:color="auto"/>
                                  </w:divBdr>
                                </w:div>
                              </w:divsChild>
                            </w:div>
                            <w:div w:id="1330257352">
                              <w:marLeft w:val="0"/>
                              <w:marRight w:val="0"/>
                              <w:marTop w:val="210"/>
                              <w:marBottom w:val="210"/>
                              <w:divBdr>
                                <w:top w:val="none" w:sz="0" w:space="0" w:color="auto"/>
                                <w:left w:val="none" w:sz="0" w:space="0" w:color="auto"/>
                                <w:bottom w:val="none" w:sz="0" w:space="0" w:color="auto"/>
                                <w:right w:val="none" w:sz="0" w:space="0" w:color="auto"/>
                              </w:divBdr>
                              <w:divsChild>
                                <w:div w:id="536352101">
                                  <w:marLeft w:val="480"/>
                                  <w:marRight w:val="0"/>
                                  <w:marTop w:val="0"/>
                                  <w:marBottom w:val="0"/>
                                  <w:divBdr>
                                    <w:top w:val="none" w:sz="0" w:space="0" w:color="auto"/>
                                    <w:left w:val="none" w:sz="0" w:space="0" w:color="auto"/>
                                    <w:bottom w:val="none" w:sz="0" w:space="0" w:color="auto"/>
                                    <w:right w:val="none" w:sz="0" w:space="0" w:color="auto"/>
                                  </w:divBdr>
                                </w:div>
                              </w:divsChild>
                            </w:div>
                            <w:div w:id="1263680451">
                              <w:marLeft w:val="0"/>
                              <w:marRight w:val="0"/>
                              <w:marTop w:val="210"/>
                              <w:marBottom w:val="210"/>
                              <w:divBdr>
                                <w:top w:val="none" w:sz="0" w:space="0" w:color="auto"/>
                                <w:left w:val="none" w:sz="0" w:space="0" w:color="auto"/>
                                <w:bottom w:val="none" w:sz="0" w:space="0" w:color="auto"/>
                                <w:right w:val="none" w:sz="0" w:space="0" w:color="auto"/>
                              </w:divBdr>
                              <w:divsChild>
                                <w:div w:id="139080136">
                                  <w:marLeft w:val="480"/>
                                  <w:marRight w:val="0"/>
                                  <w:marTop w:val="0"/>
                                  <w:marBottom w:val="0"/>
                                  <w:divBdr>
                                    <w:top w:val="none" w:sz="0" w:space="0" w:color="auto"/>
                                    <w:left w:val="none" w:sz="0" w:space="0" w:color="auto"/>
                                    <w:bottom w:val="none" w:sz="0" w:space="0" w:color="auto"/>
                                    <w:right w:val="none" w:sz="0" w:space="0" w:color="auto"/>
                                  </w:divBdr>
                                </w:div>
                              </w:divsChild>
                            </w:div>
                            <w:div w:id="2058510992">
                              <w:marLeft w:val="0"/>
                              <w:marRight w:val="0"/>
                              <w:marTop w:val="210"/>
                              <w:marBottom w:val="210"/>
                              <w:divBdr>
                                <w:top w:val="none" w:sz="0" w:space="0" w:color="auto"/>
                                <w:left w:val="none" w:sz="0" w:space="0" w:color="auto"/>
                                <w:bottom w:val="none" w:sz="0" w:space="0" w:color="auto"/>
                                <w:right w:val="none" w:sz="0" w:space="0" w:color="auto"/>
                              </w:divBdr>
                              <w:divsChild>
                                <w:div w:id="1274052523">
                                  <w:marLeft w:val="480"/>
                                  <w:marRight w:val="0"/>
                                  <w:marTop w:val="0"/>
                                  <w:marBottom w:val="0"/>
                                  <w:divBdr>
                                    <w:top w:val="none" w:sz="0" w:space="0" w:color="auto"/>
                                    <w:left w:val="none" w:sz="0" w:space="0" w:color="auto"/>
                                    <w:bottom w:val="none" w:sz="0" w:space="0" w:color="auto"/>
                                    <w:right w:val="none" w:sz="0" w:space="0" w:color="auto"/>
                                  </w:divBdr>
                                </w:div>
                              </w:divsChild>
                            </w:div>
                            <w:div w:id="762723381">
                              <w:marLeft w:val="0"/>
                              <w:marRight w:val="0"/>
                              <w:marTop w:val="210"/>
                              <w:marBottom w:val="210"/>
                              <w:divBdr>
                                <w:top w:val="none" w:sz="0" w:space="0" w:color="auto"/>
                                <w:left w:val="none" w:sz="0" w:space="0" w:color="auto"/>
                                <w:bottom w:val="none" w:sz="0" w:space="0" w:color="auto"/>
                                <w:right w:val="none" w:sz="0" w:space="0" w:color="auto"/>
                              </w:divBdr>
                              <w:divsChild>
                                <w:div w:id="1547792843">
                                  <w:marLeft w:val="480"/>
                                  <w:marRight w:val="0"/>
                                  <w:marTop w:val="0"/>
                                  <w:marBottom w:val="0"/>
                                  <w:divBdr>
                                    <w:top w:val="none" w:sz="0" w:space="0" w:color="auto"/>
                                    <w:left w:val="none" w:sz="0" w:space="0" w:color="auto"/>
                                    <w:bottom w:val="none" w:sz="0" w:space="0" w:color="auto"/>
                                    <w:right w:val="none" w:sz="0" w:space="0" w:color="auto"/>
                                  </w:divBdr>
                                </w:div>
                              </w:divsChild>
                            </w:div>
                            <w:div w:id="1099136677">
                              <w:marLeft w:val="0"/>
                              <w:marRight w:val="0"/>
                              <w:marTop w:val="210"/>
                              <w:marBottom w:val="210"/>
                              <w:divBdr>
                                <w:top w:val="none" w:sz="0" w:space="0" w:color="auto"/>
                                <w:left w:val="none" w:sz="0" w:space="0" w:color="auto"/>
                                <w:bottom w:val="none" w:sz="0" w:space="0" w:color="auto"/>
                                <w:right w:val="none" w:sz="0" w:space="0" w:color="auto"/>
                              </w:divBdr>
                              <w:divsChild>
                                <w:div w:id="1762138612">
                                  <w:marLeft w:val="480"/>
                                  <w:marRight w:val="0"/>
                                  <w:marTop w:val="0"/>
                                  <w:marBottom w:val="0"/>
                                  <w:divBdr>
                                    <w:top w:val="none" w:sz="0" w:space="0" w:color="auto"/>
                                    <w:left w:val="none" w:sz="0" w:space="0" w:color="auto"/>
                                    <w:bottom w:val="none" w:sz="0" w:space="0" w:color="auto"/>
                                    <w:right w:val="none" w:sz="0" w:space="0" w:color="auto"/>
                                  </w:divBdr>
                                </w:div>
                              </w:divsChild>
                            </w:div>
                            <w:div w:id="1643535859">
                              <w:marLeft w:val="0"/>
                              <w:marRight w:val="0"/>
                              <w:marTop w:val="210"/>
                              <w:marBottom w:val="210"/>
                              <w:divBdr>
                                <w:top w:val="none" w:sz="0" w:space="0" w:color="auto"/>
                                <w:left w:val="none" w:sz="0" w:space="0" w:color="auto"/>
                                <w:bottom w:val="none" w:sz="0" w:space="0" w:color="auto"/>
                                <w:right w:val="none" w:sz="0" w:space="0" w:color="auto"/>
                              </w:divBdr>
                              <w:divsChild>
                                <w:div w:id="526216449">
                                  <w:marLeft w:val="480"/>
                                  <w:marRight w:val="0"/>
                                  <w:marTop w:val="0"/>
                                  <w:marBottom w:val="0"/>
                                  <w:divBdr>
                                    <w:top w:val="none" w:sz="0" w:space="0" w:color="auto"/>
                                    <w:left w:val="none" w:sz="0" w:space="0" w:color="auto"/>
                                    <w:bottom w:val="none" w:sz="0" w:space="0" w:color="auto"/>
                                    <w:right w:val="none" w:sz="0" w:space="0" w:color="auto"/>
                                  </w:divBdr>
                                </w:div>
                              </w:divsChild>
                            </w:div>
                            <w:div w:id="394595567">
                              <w:marLeft w:val="0"/>
                              <w:marRight w:val="0"/>
                              <w:marTop w:val="210"/>
                              <w:marBottom w:val="210"/>
                              <w:divBdr>
                                <w:top w:val="none" w:sz="0" w:space="0" w:color="auto"/>
                                <w:left w:val="none" w:sz="0" w:space="0" w:color="auto"/>
                                <w:bottom w:val="none" w:sz="0" w:space="0" w:color="auto"/>
                                <w:right w:val="none" w:sz="0" w:space="0" w:color="auto"/>
                              </w:divBdr>
                              <w:divsChild>
                                <w:div w:id="1501966864">
                                  <w:marLeft w:val="480"/>
                                  <w:marRight w:val="0"/>
                                  <w:marTop w:val="0"/>
                                  <w:marBottom w:val="0"/>
                                  <w:divBdr>
                                    <w:top w:val="none" w:sz="0" w:space="0" w:color="auto"/>
                                    <w:left w:val="none" w:sz="0" w:space="0" w:color="auto"/>
                                    <w:bottom w:val="none" w:sz="0" w:space="0" w:color="auto"/>
                                    <w:right w:val="none" w:sz="0" w:space="0" w:color="auto"/>
                                  </w:divBdr>
                                </w:div>
                              </w:divsChild>
                            </w:div>
                            <w:div w:id="1894847962">
                              <w:marLeft w:val="0"/>
                              <w:marRight w:val="0"/>
                              <w:marTop w:val="210"/>
                              <w:marBottom w:val="210"/>
                              <w:divBdr>
                                <w:top w:val="none" w:sz="0" w:space="0" w:color="auto"/>
                                <w:left w:val="none" w:sz="0" w:space="0" w:color="auto"/>
                                <w:bottom w:val="none" w:sz="0" w:space="0" w:color="auto"/>
                                <w:right w:val="none" w:sz="0" w:space="0" w:color="auto"/>
                              </w:divBdr>
                              <w:divsChild>
                                <w:div w:id="1813253207">
                                  <w:marLeft w:val="480"/>
                                  <w:marRight w:val="0"/>
                                  <w:marTop w:val="0"/>
                                  <w:marBottom w:val="0"/>
                                  <w:divBdr>
                                    <w:top w:val="none" w:sz="0" w:space="0" w:color="auto"/>
                                    <w:left w:val="none" w:sz="0" w:space="0" w:color="auto"/>
                                    <w:bottom w:val="none" w:sz="0" w:space="0" w:color="auto"/>
                                    <w:right w:val="none" w:sz="0" w:space="0" w:color="auto"/>
                                  </w:divBdr>
                                  <w:divsChild>
                                    <w:div w:id="1841580220">
                                      <w:marLeft w:val="0"/>
                                      <w:marRight w:val="0"/>
                                      <w:marTop w:val="0"/>
                                      <w:marBottom w:val="0"/>
                                      <w:divBdr>
                                        <w:top w:val="none" w:sz="0" w:space="0" w:color="auto"/>
                                        <w:left w:val="none" w:sz="0" w:space="0" w:color="auto"/>
                                        <w:bottom w:val="none" w:sz="0" w:space="0" w:color="auto"/>
                                        <w:right w:val="none" w:sz="0" w:space="0" w:color="auto"/>
                                      </w:divBdr>
                                      <w:divsChild>
                                        <w:div w:id="2045203107">
                                          <w:marLeft w:val="0"/>
                                          <w:marRight w:val="0"/>
                                          <w:marTop w:val="210"/>
                                          <w:marBottom w:val="210"/>
                                          <w:divBdr>
                                            <w:top w:val="none" w:sz="0" w:space="0" w:color="auto"/>
                                            <w:left w:val="none" w:sz="0" w:space="0" w:color="auto"/>
                                            <w:bottom w:val="none" w:sz="0" w:space="0" w:color="auto"/>
                                            <w:right w:val="none" w:sz="0" w:space="0" w:color="auto"/>
                                          </w:divBdr>
                                          <w:divsChild>
                                            <w:div w:id="749931420">
                                              <w:marLeft w:val="480"/>
                                              <w:marRight w:val="0"/>
                                              <w:marTop w:val="0"/>
                                              <w:marBottom w:val="0"/>
                                              <w:divBdr>
                                                <w:top w:val="none" w:sz="0" w:space="0" w:color="auto"/>
                                                <w:left w:val="none" w:sz="0" w:space="0" w:color="auto"/>
                                                <w:bottom w:val="none" w:sz="0" w:space="0" w:color="auto"/>
                                                <w:right w:val="none" w:sz="0" w:space="0" w:color="auto"/>
                                              </w:divBdr>
                                            </w:div>
                                          </w:divsChild>
                                        </w:div>
                                        <w:div w:id="884409098">
                                          <w:marLeft w:val="0"/>
                                          <w:marRight w:val="0"/>
                                          <w:marTop w:val="210"/>
                                          <w:marBottom w:val="210"/>
                                          <w:divBdr>
                                            <w:top w:val="none" w:sz="0" w:space="0" w:color="auto"/>
                                            <w:left w:val="none" w:sz="0" w:space="0" w:color="auto"/>
                                            <w:bottom w:val="none" w:sz="0" w:space="0" w:color="auto"/>
                                            <w:right w:val="none" w:sz="0" w:space="0" w:color="auto"/>
                                          </w:divBdr>
                                          <w:divsChild>
                                            <w:div w:id="1571382477">
                                              <w:marLeft w:val="480"/>
                                              <w:marRight w:val="0"/>
                                              <w:marTop w:val="0"/>
                                              <w:marBottom w:val="0"/>
                                              <w:divBdr>
                                                <w:top w:val="none" w:sz="0" w:space="0" w:color="auto"/>
                                                <w:left w:val="none" w:sz="0" w:space="0" w:color="auto"/>
                                                <w:bottom w:val="none" w:sz="0" w:space="0" w:color="auto"/>
                                                <w:right w:val="none" w:sz="0" w:space="0" w:color="auto"/>
                                              </w:divBdr>
                                            </w:div>
                                          </w:divsChild>
                                        </w:div>
                                        <w:div w:id="997419378">
                                          <w:marLeft w:val="0"/>
                                          <w:marRight w:val="0"/>
                                          <w:marTop w:val="210"/>
                                          <w:marBottom w:val="0"/>
                                          <w:divBdr>
                                            <w:top w:val="none" w:sz="0" w:space="0" w:color="auto"/>
                                            <w:left w:val="none" w:sz="0" w:space="0" w:color="auto"/>
                                            <w:bottom w:val="none" w:sz="0" w:space="0" w:color="auto"/>
                                            <w:right w:val="none" w:sz="0" w:space="0" w:color="auto"/>
                                          </w:divBdr>
                                          <w:divsChild>
                                            <w:div w:id="26662451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608391">
                              <w:marLeft w:val="0"/>
                              <w:marRight w:val="0"/>
                              <w:marTop w:val="210"/>
                              <w:marBottom w:val="0"/>
                              <w:divBdr>
                                <w:top w:val="none" w:sz="0" w:space="0" w:color="auto"/>
                                <w:left w:val="none" w:sz="0" w:space="0" w:color="auto"/>
                                <w:bottom w:val="none" w:sz="0" w:space="0" w:color="auto"/>
                                <w:right w:val="none" w:sz="0" w:space="0" w:color="auto"/>
                              </w:divBdr>
                              <w:divsChild>
                                <w:div w:id="157523917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556171">
                  <w:marLeft w:val="0"/>
                  <w:marRight w:val="0"/>
                  <w:marTop w:val="210"/>
                  <w:marBottom w:val="210"/>
                  <w:divBdr>
                    <w:top w:val="none" w:sz="0" w:space="0" w:color="auto"/>
                    <w:left w:val="none" w:sz="0" w:space="0" w:color="auto"/>
                    <w:bottom w:val="none" w:sz="0" w:space="0" w:color="auto"/>
                    <w:right w:val="none" w:sz="0" w:space="0" w:color="auto"/>
                  </w:divBdr>
                  <w:divsChild>
                    <w:div w:id="1038239919">
                      <w:marLeft w:val="480"/>
                      <w:marRight w:val="0"/>
                      <w:marTop w:val="0"/>
                      <w:marBottom w:val="0"/>
                      <w:divBdr>
                        <w:top w:val="none" w:sz="0" w:space="0" w:color="auto"/>
                        <w:left w:val="none" w:sz="0" w:space="0" w:color="auto"/>
                        <w:bottom w:val="none" w:sz="0" w:space="0" w:color="auto"/>
                        <w:right w:val="none" w:sz="0" w:space="0" w:color="auto"/>
                      </w:divBdr>
                      <w:divsChild>
                        <w:div w:id="1602907817">
                          <w:marLeft w:val="0"/>
                          <w:marRight w:val="0"/>
                          <w:marTop w:val="0"/>
                          <w:marBottom w:val="0"/>
                          <w:divBdr>
                            <w:top w:val="none" w:sz="0" w:space="0" w:color="auto"/>
                            <w:left w:val="none" w:sz="0" w:space="0" w:color="auto"/>
                            <w:bottom w:val="none" w:sz="0" w:space="0" w:color="auto"/>
                            <w:right w:val="none" w:sz="0" w:space="0" w:color="auto"/>
                          </w:divBdr>
                        </w:div>
                        <w:div w:id="416831499">
                          <w:marLeft w:val="0"/>
                          <w:marRight w:val="0"/>
                          <w:marTop w:val="0"/>
                          <w:marBottom w:val="0"/>
                          <w:divBdr>
                            <w:top w:val="none" w:sz="0" w:space="0" w:color="auto"/>
                            <w:left w:val="none" w:sz="0" w:space="0" w:color="auto"/>
                            <w:bottom w:val="none" w:sz="0" w:space="0" w:color="auto"/>
                            <w:right w:val="none" w:sz="0" w:space="0" w:color="auto"/>
                          </w:divBdr>
                          <w:divsChild>
                            <w:div w:id="211772941">
                              <w:marLeft w:val="0"/>
                              <w:marRight w:val="0"/>
                              <w:marTop w:val="0"/>
                              <w:marBottom w:val="0"/>
                              <w:divBdr>
                                <w:top w:val="none" w:sz="0" w:space="0" w:color="auto"/>
                                <w:left w:val="none" w:sz="0" w:space="0" w:color="auto"/>
                                <w:bottom w:val="none" w:sz="0" w:space="0" w:color="auto"/>
                                <w:right w:val="none" w:sz="0" w:space="0" w:color="auto"/>
                              </w:divBdr>
                              <w:divsChild>
                                <w:div w:id="197297559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931045">
                  <w:marLeft w:val="0"/>
                  <w:marRight w:val="0"/>
                  <w:marTop w:val="210"/>
                  <w:marBottom w:val="210"/>
                  <w:divBdr>
                    <w:top w:val="none" w:sz="0" w:space="0" w:color="auto"/>
                    <w:left w:val="none" w:sz="0" w:space="0" w:color="auto"/>
                    <w:bottom w:val="none" w:sz="0" w:space="0" w:color="auto"/>
                    <w:right w:val="none" w:sz="0" w:space="0" w:color="auto"/>
                  </w:divBdr>
                  <w:divsChild>
                    <w:div w:id="1777212422">
                      <w:marLeft w:val="480"/>
                      <w:marRight w:val="0"/>
                      <w:marTop w:val="0"/>
                      <w:marBottom w:val="0"/>
                      <w:divBdr>
                        <w:top w:val="none" w:sz="0" w:space="0" w:color="auto"/>
                        <w:left w:val="none" w:sz="0" w:space="0" w:color="auto"/>
                        <w:bottom w:val="none" w:sz="0" w:space="0" w:color="auto"/>
                        <w:right w:val="none" w:sz="0" w:space="0" w:color="auto"/>
                      </w:divBdr>
                      <w:divsChild>
                        <w:div w:id="1888688210">
                          <w:marLeft w:val="0"/>
                          <w:marRight w:val="0"/>
                          <w:marTop w:val="0"/>
                          <w:marBottom w:val="0"/>
                          <w:divBdr>
                            <w:top w:val="none" w:sz="0" w:space="0" w:color="auto"/>
                            <w:left w:val="none" w:sz="0" w:space="0" w:color="auto"/>
                            <w:bottom w:val="none" w:sz="0" w:space="0" w:color="auto"/>
                            <w:right w:val="none" w:sz="0" w:space="0" w:color="auto"/>
                          </w:divBdr>
                        </w:div>
                        <w:div w:id="2026789537">
                          <w:marLeft w:val="0"/>
                          <w:marRight w:val="0"/>
                          <w:marTop w:val="0"/>
                          <w:marBottom w:val="0"/>
                          <w:divBdr>
                            <w:top w:val="none" w:sz="0" w:space="0" w:color="auto"/>
                            <w:left w:val="none" w:sz="0" w:space="0" w:color="auto"/>
                            <w:bottom w:val="none" w:sz="0" w:space="0" w:color="auto"/>
                            <w:right w:val="none" w:sz="0" w:space="0" w:color="auto"/>
                          </w:divBdr>
                          <w:divsChild>
                            <w:div w:id="1473446363">
                              <w:marLeft w:val="0"/>
                              <w:marRight w:val="0"/>
                              <w:marTop w:val="210"/>
                              <w:marBottom w:val="210"/>
                              <w:divBdr>
                                <w:top w:val="none" w:sz="0" w:space="0" w:color="auto"/>
                                <w:left w:val="none" w:sz="0" w:space="0" w:color="auto"/>
                                <w:bottom w:val="none" w:sz="0" w:space="0" w:color="auto"/>
                                <w:right w:val="none" w:sz="0" w:space="0" w:color="auto"/>
                              </w:divBdr>
                              <w:divsChild>
                                <w:div w:id="373040526">
                                  <w:marLeft w:val="480"/>
                                  <w:marRight w:val="0"/>
                                  <w:marTop w:val="0"/>
                                  <w:marBottom w:val="0"/>
                                  <w:divBdr>
                                    <w:top w:val="none" w:sz="0" w:space="0" w:color="auto"/>
                                    <w:left w:val="none" w:sz="0" w:space="0" w:color="auto"/>
                                    <w:bottom w:val="none" w:sz="0" w:space="0" w:color="auto"/>
                                    <w:right w:val="none" w:sz="0" w:space="0" w:color="auto"/>
                                  </w:divBdr>
                                </w:div>
                              </w:divsChild>
                            </w:div>
                            <w:div w:id="87580161">
                              <w:marLeft w:val="0"/>
                              <w:marRight w:val="0"/>
                              <w:marTop w:val="210"/>
                              <w:marBottom w:val="210"/>
                              <w:divBdr>
                                <w:top w:val="none" w:sz="0" w:space="0" w:color="auto"/>
                                <w:left w:val="none" w:sz="0" w:space="0" w:color="auto"/>
                                <w:bottom w:val="none" w:sz="0" w:space="0" w:color="auto"/>
                                <w:right w:val="none" w:sz="0" w:space="0" w:color="auto"/>
                              </w:divBdr>
                              <w:divsChild>
                                <w:div w:id="954671770">
                                  <w:marLeft w:val="480"/>
                                  <w:marRight w:val="0"/>
                                  <w:marTop w:val="0"/>
                                  <w:marBottom w:val="0"/>
                                  <w:divBdr>
                                    <w:top w:val="none" w:sz="0" w:space="0" w:color="auto"/>
                                    <w:left w:val="none" w:sz="0" w:space="0" w:color="auto"/>
                                    <w:bottom w:val="none" w:sz="0" w:space="0" w:color="auto"/>
                                    <w:right w:val="none" w:sz="0" w:space="0" w:color="auto"/>
                                  </w:divBdr>
                                </w:div>
                              </w:divsChild>
                            </w:div>
                            <w:div w:id="1658261610">
                              <w:marLeft w:val="0"/>
                              <w:marRight w:val="0"/>
                              <w:marTop w:val="210"/>
                              <w:marBottom w:val="210"/>
                              <w:divBdr>
                                <w:top w:val="none" w:sz="0" w:space="0" w:color="auto"/>
                                <w:left w:val="none" w:sz="0" w:space="0" w:color="auto"/>
                                <w:bottom w:val="none" w:sz="0" w:space="0" w:color="auto"/>
                                <w:right w:val="none" w:sz="0" w:space="0" w:color="auto"/>
                              </w:divBdr>
                              <w:divsChild>
                                <w:div w:id="2000763717">
                                  <w:marLeft w:val="480"/>
                                  <w:marRight w:val="0"/>
                                  <w:marTop w:val="0"/>
                                  <w:marBottom w:val="0"/>
                                  <w:divBdr>
                                    <w:top w:val="none" w:sz="0" w:space="0" w:color="auto"/>
                                    <w:left w:val="none" w:sz="0" w:space="0" w:color="auto"/>
                                    <w:bottom w:val="none" w:sz="0" w:space="0" w:color="auto"/>
                                    <w:right w:val="none" w:sz="0" w:space="0" w:color="auto"/>
                                  </w:divBdr>
                                </w:div>
                              </w:divsChild>
                            </w:div>
                            <w:div w:id="1467165467">
                              <w:marLeft w:val="0"/>
                              <w:marRight w:val="0"/>
                              <w:marTop w:val="210"/>
                              <w:marBottom w:val="210"/>
                              <w:divBdr>
                                <w:top w:val="none" w:sz="0" w:space="0" w:color="auto"/>
                                <w:left w:val="none" w:sz="0" w:space="0" w:color="auto"/>
                                <w:bottom w:val="none" w:sz="0" w:space="0" w:color="auto"/>
                                <w:right w:val="none" w:sz="0" w:space="0" w:color="auto"/>
                              </w:divBdr>
                              <w:divsChild>
                                <w:div w:id="1051923363">
                                  <w:marLeft w:val="480"/>
                                  <w:marRight w:val="0"/>
                                  <w:marTop w:val="0"/>
                                  <w:marBottom w:val="0"/>
                                  <w:divBdr>
                                    <w:top w:val="none" w:sz="0" w:space="0" w:color="auto"/>
                                    <w:left w:val="none" w:sz="0" w:space="0" w:color="auto"/>
                                    <w:bottom w:val="none" w:sz="0" w:space="0" w:color="auto"/>
                                    <w:right w:val="none" w:sz="0" w:space="0" w:color="auto"/>
                                  </w:divBdr>
                                </w:div>
                              </w:divsChild>
                            </w:div>
                            <w:div w:id="463038537">
                              <w:marLeft w:val="0"/>
                              <w:marRight w:val="0"/>
                              <w:marTop w:val="210"/>
                              <w:marBottom w:val="210"/>
                              <w:divBdr>
                                <w:top w:val="none" w:sz="0" w:space="0" w:color="auto"/>
                                <w:left w:val="none" w:sz="0" w:space="0" w:color="auto"/>
                                <w:bottom w:val="none" w:sz="0" w:space="0" w:color="auto"/>
                                <w:right w:val="none" w:sz="0" w:space="0" w:color="auto"/>
                              </w:divBdr>
                              <w:divsChild>
                                <w:div w:id="965696412">
                                  <w:marLeft w:val="480"/>
                                  <w:marRight w:val="0"/>
                                  <w:marTop w:val="0"/>
                                  <w:marBottom w:val="0"/>
                                  <w:divBdr>
                                    <w:top w:val="none" w:sz="0" w:space="0" w:color="auto"/>
                                    <w:left w:val="none" w:sz="0" w:space="0" w:color="auto"/>
                                    <w:bottom w:val="none" w:sz="0" w:space="0" w:color="auto"/>
                                    <w:right w:val="none" w:sz="0" w:space="0" w:color="auto"/>
                                  </w:divBdr>
                                </w:div>
                              </w:divsChild>
                            </w:div>
                            <w:div w:id="1551266105">
                              <w:marLeft w:val="0"/>
                              <w:marRight w:val="0"/>
                              <w:marTop w:val="210"/>
                              <w:marBottom w:val="210"/>
                              <w:divBdr>
                                <w:top w:val="none" w:sz="0" w:space="0" w:color="auto"/>
                                <w:left w:val="none" w:sz="0" w:space="0" w:color="auto"/>
                                <w:bottom w:val="none" w:sz="0" w:space="0" w:color="auto"/>
                                <w:right w:val="none" w:sz="0" w:space="0" w:color="auto"/>
                              </w:divBdr>
                              <w:divsChild>
                                <w:div w:id="1603998460">
                                  <w:marLeft w:val="480"/>
                                  <w:marRight w:val="0"/>
                                  <w:marTop w:val="0"/>
                                  <w:marBottom w:val="0"/>
                                  <w:divBdr>
                                    <w:top w:val="none" w:sz="0" w:space="0" w:color="auto"/>
                                    <w:left w:val="none" w:sz="0" w:space="0" w:color="auto"/>
                                    <w:bottom w:val="none" w:sz="0" w:space="0" w:color="auto"/>
                                    <w:right w:val="none" w:sz="0" w:space="0" w:color="auto"/>
                                  </w:divBdr>
                                </w:div>
                              </w:divsChild>
                            </w:div>
                            <w:div w:id="636448737">
                              <w:marLeft w:val="0"/>
                              <w:marRight w:val="0"/>
                              <w:marTop w:val="210"/>
                              <w:marBottom w:val="210"/>
                              <w:divBdr>
                                <w:top w:val="none" w:sz="0" w:space="0" w:color="auto"/>
                                <w:left w:val="none" w:sz="0" w:space="0" w:color="auto"/>
                                <w:bottom w:val="none" w:sz="0" w:space="0" w:color="auto"/>
                                <w:right w:val="none" w:sz="0" w:space="0" w:color="auto"/>
                              </w:divBdr>
                              <w:divsChild>
                                <w:div w:id="1406338236">
                                  <w:marLeft w:val="480"/>
                                  <w:marRight w:val="0"/>
                                  <w:marTop w:val="0"/>
                                  <w:marBottom w:val="0"/>
                                  <w:divBdr>
                                    <w:top w:val="none" w:sz="0" w:space="0" w:color="auto"/>
                                    <w:left w:val="none" w:sz="0" w:space="0" w:color="auto"/>
                                    <w:bottom w:val="none" w:sz="0" w:space="0" w:color="auto"/>
                                    <w:right w:val="none" w:sz="0" w:space="0" w:color="auto"/>
                                  </w:divBdr>
                                </w:div>
                              </w:divsChild>
                            </w:div>
                            <w:div w:id="1699621884">
                              <w:marLeft w:val="0"/>
                              <w:marRight w:val="0"/>
                              <w:marTop w:val="210"/>
                              <w:marBottom w:val="210"/>
                              <w:divBdr>
                                <w:top w:val="none" w:sz="0" w:space="0" w:color="auto"/>
                                <w:left w:val="none" w:sz="0" w:space="0" w:color="auto"/>
                                <w:bottom w:val="none" w:sz="0" w:space="0" w:color="auto"/>
                                <w:right w:val="none" w:sz="0" w:space="0" w:color="auto"/>
                              </w:divBdr>
                              <w:divsChild>
                                <w:div w:id="1141842682">
                                  <w:marLeft w:val="480"/>
                                  <w:marRight w:val="0"/>
                                  <w:marTop w:val="0"/>
                                  <w:marBottom w:val="0"/>
                                  <w:divBdr>
                                    <w:top w:val="none" w:sz="0" w:space="0" w:color="auto"/>
                                    <w:left w:val="none" w:sz="0" w:space="0" w:color="auto"/>
                                    <w:bottom w:val="none" w:sz="0" w:space="0" w:color="auto"/>
                                    <w:right w:val="none" w:sz="0" w:space="0" w:color="auto"/>
                                  </w:divBdr>
                                </w:div>
                              </w:divsChild>
                            </w:div>
                            <w:div w:id="1790314219">
                              <w:marLeft w:val="0"/>
                              <w:marRight w:val="0"/>
                              <w:marTop w:val="210"/>
                              <w:marBottom w:val="0"/>
                              <w:divBdr>
                                <w:top w:val="none" w:sz="0" w:space="0" w:color="auto"/>
                                <w:left w:val="none" w:sz="0" w:space="0" w:color="auto"/>
                                <w:bottom w:val="none" w:sz="0" w:space="0" w:color="auto"/>
                                <w:right w:val="none" w:sz="0" w:space="0" w:color="auto"/>
                              </w:divBdr>
                              <w:divsChild>
                                <w:div w:id="178187161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258575">
                  <w:marLeft w:val="0"/>
                  <w:marRight w:val="0"/>
                  <w:marTop w:val="210"/>
                  <w:marBottom w:val="0"/>
                  <w:divBdr>
                    <w:top w:val="none" w:sz="0" w:space="0" w:color="auto"/>
                    <w:left w:val="none" w:sz="0" w:space="0" w:color="auto"/>
                    <w:bottom w:val="none" w:sz="0" w:space="0" w:color="auto"/>
                    <w:right w:val="none" w:sz="0" w:space="0" w:color="auto"/>
                  </w:divBdr>
                  <w:divsChild>
                    <w:div w:id="38168710">
                      <w:marLeft w:val="480"/>
                      <w:marRight w:val="0"/>
                      <w:marTop w:val="0"/>
                      <w:marBottom w:val="0"/>
                      <w:divBdr>
                        <w:top w:val="none" w:sz="0" w:space="0" w:color="auto"/>
                        <w:left w:val="none" w:sz="0" w:space="0" w:color="auto"/>
                        <w:bottom w:val="none" w:sz="0" w:space="0" w:color="auto"/>
                        <w:right w:val="none" w:sz="0" w:space="0" w:color="auto"/>
                      </w:divBdr>
                      <w:divsChild>
                        <w:div w:id="134294576">
                          <w:marLeft w:val="0"/>
                          <w:marRight w:val="0"/>
                          <w:marTop w:val="0"/>
                          <w:marBottom w:val="0"/>
                          <w:divBdr>
                            <w:top w:val="none" w:sz="0" w:space="0" w:color="auto"/>
                            <w:left w:val="none" w:sz="0" w:space="0" w:color="auto"/>
                            <w:bottom w:val="none" w:sz="0" w:space="0" w:color="auto"/>
                            <w:right w:val="none" w:sz="0" w:space="0" w:color="auto"/>
                          </w:divBdr>
                        </w:div>
                        <w:div w:id="695808914">
                          <w:marLeft w:val="0"/>
                          <w:marRight w:val="0"/>
                          <w:marTop w:val="0"/>
                          <w:marBottom w:val="0"/>
                          <w:divBdr>
                            <w:top w:val="none" w:sz="0" w:space="0" w:color="auto"/>
                            <w:left w:val="none" w:sz="0" w:space="0" w:color="auto"/>
                            <w:bottom w:val="none" w:sz="0" w:space="0" w:color="auto"/>
                            <w:right w:val="none" w:sz="0" w:space="0" w:color="auto"/>
                          </w:divBdr>
                          <w:divsChild>
                            <w:div w:id="79524658">
                              <w:marLeft w:val="0"/>
                              <w:marRight w:val="0"/>
                              <w:marTop w:val="210"/>
                              <w:marBottom w:val="210"/>
                              <w:divBdr>
                                <w:top w:val="none" w:sz="0" w:space="0" w:color="auto"/>
                                <w:left w:val="none" w:sz="0" w:space="0" w:color="auto"/>
                                <w:bottom w:val="none" w:sz="0" w:space="0" w:color="auto"/>
                                <w:right w:val="none" w:sz="0" w:space="0" w:color="auto"/>
                              </w:divBdr>
                              <w:divsChild>
                                <w:div w:id="1049456995">
                                  <w:marLeft w:val="480"/>
                                  <w:marRight w:val="0"/>
                                  <w:marTop w:val="0"/>
                                  <w:marBottom w:val="0"/>
                                  <w:divBdr>
                                    <w:top w:val="none" w:sz="0" w:space="0" w:color="auto"/>
                                    <w:left w:val="none" w:sz="0" w:space="0" w:color="auto"/>
                                    <w:bottom w:val="none" w:sz="0" w:space="0" w:color="auto"/>
                                    <w:right w:val="none" w:sz="0" w:space="0" w:color="auto"/>
                                  </w:divBdr>
                                </w:div>
                              </w:divsChild>
                            </w:div>
                            <w:div w:id="1188718512">
                              <w:marLeft w:val="0"/>
                              <w:marRight w:val="0"/>
                              <w:marTop w:val="210"/>
                              <w:marBottom w:val="210"/>
                              <w:divBdr>
                                <w:top w:val="none" w:sz="0" w:space="0" w:color="auto"/>
                                <w:left w:val="none" w:sz="0" w:space="0" w:color="auto"/>
                                <w:bottom w:val="none" w:sz="0" w:space="0" w:color="auto"/>
                                <w:right w:val="none" w:sz="0" w:space="0" w:color="auto"/>
                              </w:divBdr>
                              <w:divsChild>
                                <w:div w:id="784933962">
                                  <w:marLeft w:val="480"/>
                                  <w:marRight w:val="0"/>
                                  <w:marTop w:val="0"/>
                                  <w:marBottom w:val="0"/>
                                  <w:divBdr>
                                    <w:top w:val="none" w:sz="0" w:space="0" w:color="auto"/>
                                    <w:left w:val="none" w:sz="0" w:space="0" w:color="auto"/>
                                    <w:bottom w:val="none" w:sz="0" w:space="0" w:color="auto"/>
                                    <w:right w:val="none" w:sz="0" w:space="0" w:color="auto"/>
                                  </w:divBdr>
                                  <w:divsChild>
                                    <w:div w:id="1303073512">
                                      <w:marLeft w:val="0"/>
                                      <w:marRight w:val="0"/>
                                      <w:marTop w:val="0"/>
                                      <w:marBottom w:val="0"/>
                                      <w:divBdr>
                                        <w:top w:val="none" w:sz="0" w:space="0" w:color="auto"/>
                                        <w:left w:val="none" w:sz="0" w:space="0" w:color="auto"/>
                                        <w:bottom w:val="none" w:sz="0" w:space="0" w:color="auto"/>
                                        <w:right w:val="none" w:sz="0" w:space="0" w:color="auto"/>
                                      </w:divBdr>
                                      <w:divsChild>
                                        <w:div w:id="172376568">
                                          <w:marLeft w:val="0"/>
                                          <w:marRight w:val="0"/>
                                          <w:marTop w:val="210"/>
                                          <w:marBottom w:val="210"/>
                                          <w:divBdr>
                                            <w:top w:val="none" w:sz="0" w:space="0" w:color="auto"/>
                                            <w:left w:val="none" w:sz="0" w:space="0" w:color="auto"/>
                                            <w:bottom w:val="none" w:sz="0" w:space="0" w:color="auto"/>
                                            <w:right w:val="none" w:sz="0" w:space="0" w:color="auto"/>
                                          </w:divBdr>
                                          <w:divsChild>
                                            <w:div w:id="38554823">
                                              <w:marLeft w:val="480"/>
                                              <w:marRight w:val="0"/>
                                              <w:marTop w:val="0"/>
                                              <w:marBottom w:val="0"/>
                                              <w:divBdr>
                                                <w:top w:val="none" w:sz="0" w:space="0" w:color="auto"/>
                                                <w:left w:val="none" w:sz="0" w:space="0" w:color="auto"/>
                                                <w:bottom w:val="none" w:sz="0" w:space="0" w:color="auto"/>
                                                <w:right w:val="none" w:sz="0" w:space="0" w:color="auto"/>
                                              </w:divBdr>
                                            </w:div>
                                          </w:divsChild>
                                        </w:div>
                                        <w:div w:id="890192756">
                                          <w:marLeft w:val="0"/>
                                          <w:marRight w:val="0"/>
                                          <w:marTop w:val="210"/>
                                          <w:marBottom w:val="0"/>
                                          <w:divBdr>
                                            <w:top w:val="none" w:sz="0" w:space="0" w:color="auto"/>
                                            <w:left w:val="none" w:sz="0" w:space="0" w:color="auto"/>
                                            <w:bottom w:val="none" w:sz="0" w:space="0" w:color="auto"/>
                                            <w:right w:val="none" w:sz="0" w:space="0" w:color="auto"/>
                                          </w:divBdr>
                                          <w:divsChild>
                                            <w:div w:id="145602371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101131">
                              <w:marLeft w:val="0"/>
                              <w:marRight w:val="0"/>
                              <w:marTop w:val="210"/>
                              <w:marBottom w:val="210"/>
                              <w:divBdr>
                                <w:top w:val="none" w:sz="0" w:space="0" w:color="auto"/>
                                <w:left w:val="none" w:sz="0" w:space="0" w:color="auto"/>
                                <w:bottom w:val="none" w:sz="0" w:space="0" w:color="auto"/>
                                <w:right w:val="none" w:sz="0" w:space="0" w:color="auto"/>
                              </w:divBdr>
                              <w:divsChild>
                                <w:div w:id="7369646">
                                  <w:marLeft w:val="480"/>
                                  <w:marRight w:val="0"/>
                                  <w:marTop w:val="0"/>
                                  <w:marBottom w:val="0"/>
                                  <w:divBdr>
                                    <w:top w:val="none" w:sz="0" w:space="0" w:color="auto"/>
                                    <w:left w:val="none" w:sz="0" w:space="0" w:color="auto"/>
                                    <w:bottom w:val="none" w:sz="0" w:space="0" w:color="auto"/>
                                    <w:right w:val="none" w:sz="0" w:space="0" w:color="auto"/>
                                  </w:divBdr>
                                </w:div>
                              </w:divsChild>
                            </w:div>
                            <w:div w:id="949245219">
                              <w:marLeft w:val="0"/>
                              <w:marRight w:val="0"/>
                              <w:marTop w:val="210"/>
                              <w:marBottom w:val="210"/>
                              <w:divBdr>
                                <w:top w:val="none" w:sz="0" w:space="0" w:color="auto"/>
                                <w:left w:val="none" w:sz="0" w:space="0" w:color="auto"/>
                                <w:bottom w:val="none" w:sz="0" w:space="0" w:color="auto"/>
                                <w:right w:val="none" w:sz="0" w:space="0" w:color="auto"/>
                              </w:divBdr>
                              <w:divsChild>
                                <w:div w:id="1359353382">
                                  <w:marLeft w:val="480"/>
                                  <w:marRight w:val="0"/>
                                  <w:marTop w:val="0"/>
                                  <w:marBottom w:val="0"/>
                                  <w:divBdr>
                                    <w:top w:val="none" w:sz="0" w:space="0" w:color="auto"/>
                                    <w:left w:val="none" w:sz="0" w:space="0" w:color="auto"/>
                                    <w:bottom w:val="none" w:sz="0" w:space="0" w:color="auto"/>
                                    <w:right w:val="none" w:sz="0" w:space="0" w:color="auto"/>
                                  </w:divBdr>
                                </w:div>
                              </w:divsChild>
                            </w:div>
                            <w:div w:id="1959485097">
                              <w:marLeft w:val="0"/>
                              <w:marRight w:val="0"/>
                              <w:marTop w:val="210"/>
                              <w:marBottom w:val="210"/>
                              <w:divBdr>
                                <w:top w:val="none" w:sz="0" w:space="0" w:color="auto"/>
                                <w:left w:val="none" w:sz="0" w:space="0" w:color="auto"/>
                                <w:bottom w:val="none" w:sz="0" w:space="0" w:color="auto"/>
                                <w:right w:val="none" w:sz="0" w:space="0" w:color="auto"/>
                              </w:divBdr>
                              <w:divsChild>
                                <w:div w:id="1108814584">
                                  <w:marLeft w:val="480"/>
                                  <w:marRight w:val="0"/>
                                  <w:marTop w:val="0"/>
                                  <w:marBottom w:val="0"/>
                                  <w:divBdr>
                                    <w:top w:val="none" w:sz="0" w:space="0" w:color="auto"/>
                                    <w:left w:val="none" w:sz="0" w:space="0" w:color="auto"/>
                                    <w:bottom w:val="none" w:sz="0" w:space="0" w:color="auto"/>
                                    <w:right w:val="none" w:sz="0" w:space="0" w:color="auto"/>
                                  </w:divBdr>
                                </w:div>
                              </w:divsChild>
                            </w:div>
                            <w:div w:id="1177771494">
                              <w:marLeft w:val="0"/>
                              <w:marRight w:val="0"/>
                              <w:marTop w:val="210"/>
                              <w:marBottom w:val="210"/>
                              <w:divBdr>
                                <w:top w:val="none" w:sz="0" w:space="0" w:color="auto"/>
                                <w:left w:val="none" w:sz="0" w:space="0" w:color="auto"/>
                                <w:bottom w:val="none" w:sz="0" w:space="0" w:color="auto"/>
                                <w:right w:val="none" w:sz="0" w:space="0" w:color="auto"/>
                              </w:divBdr>
                              <w:divsChild>
                                <w:div w:id="1367944771">
                                  <w:marLeft w:val="480"/>
                                  <w:marRight w:val="0"/>
                                  <w:marTop w:val="0"/>
                                  <w:marBottom w:val="0"/>
                                  <w:divBdr>
                                    <w:top w:val="none" w:sz="0" w:space="0" w:color="auto"/>
                                    <w:left w:val="none" w:sz="0" w:space="0" w:color="auto"/>
                                    <w:bottom w:val="none" w:sz="0" w:space="0" w:color="auto"/>
                                    <w:right w:val="none" w:sz="0" w:space="0" w:color="auto"/>
                                  </w:divBdr>
                                  <w:divsChild>
                                    <w:div w:id="1716661467">
                                      <w:marLeft w:val="0"/>
                                      <w:marRight w:val="0"/>
                                      <w:marTop w:val="0"/>
                                      <w:marBottom w:val="0"/>
                                      <w:divBdr>
                                        <w:top w:val="none" w:sz="0" w:space="0" w:color="auto"/>
                                        <w:left w:val="none" w:sz="0" w:space="0" w:color="auto"/>
                                        <w:bottom w:val="none" w:sz="0" w:space="0" w:color="auto"/>
                                        <w:right w:val="none" w:sz="0" w:space="0" w:color="auto"/>
                                      </w:divBdr>
                                      <w:divsChild>
                                        <w:div w:id="2093699724">
                                          <w:marLeft w:val="0"/>
                                          <w:marRight w:val="0"/>
                                          <w:marTop w:val="210"/>
                                          <w:marBottom w:val="210"/>
                                          <w:divBdr>
                                            <w:top w:val="none" w:sz="0" w:space="0" w:color="auto"/>
                                            <w:left w:val="none" w:sz="0" w:space="0" w:color="auto"/>
                                            <w:bottom w:val="none" w:sz="0" w:space="0" w:color="auto"/>
                                            <w:right w:val="none" w:sz="0" w:space="0" w:color="auto"/>
                                          </w:divBdr>
                                          <w:divsChild>
                                            <w:div w:id="668291361">
                                              <w:marLeft w:val="480"/>
                                              <w:marRight w:val="0"/>
                                              <w:marTop w:val="0"/>
                                              <w:marBottom w:val="0"/>
                                              <w:divBdr>
                                                <w:top w:val="none" w:sz="0" w:space="0" w:color="auto"/>
                                                <w:left w:val="none" w:sz="0" w:space="0" w:color="auto"/>
                                                <w:bottom w:val="none" w:sz="0" w:space="0" w:color="auto"/>
                                                <w:right w:val="none" w:sz="0" w:space="0" w:color="auto"/>
                                              </w:divBdr>
                                            </w:div>
                                          </w:divsChild>
                                        </w:div>
                                        <w:div w:id="1033843638">
                                          <w:marLeft w:val="0"/>
                                          <w:marRight w:val="0"/>
                                          <w:marTop w:val="210"/>
                                          <w:marBottom w:val="0"/>
                                          <w:divBdr>
                                            <w:top w:val="none" w:sz="0" w:space="0" w:color="auto"/>
                                            <w:left w:val="none" w:sz="0" w:space="0" w:color="auto"/>
                                            <w:bottom w:val="none" w:sz="0" w:space="0" w:color="auto"/>
                                            <w:right w:val="none" w:sz="0" w:space="0" w:color="auto"/>
                                          </w:divBdr>
                                          <w:divsChild>
                                            <w:div w:id="139539573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884373">
                              <w:marLeft w:val="0"/>
                              <w:marRight w:val="0"/>
                              <w:marTop w:val="210"/>
                              <w:marBottom w:val="210"/>
                              <w:divBdr>
                                <w:top w:val="none" w:sz="0" w:space="0" w:color="auto"/>
                                <w:left w:val="none" w:sz="0" w:space="0" w:color="auto"/>
                                <w:bottom w:val="none" w:sz="0" w:space="0" w:color="auto"/>
                                <w:right w:val="none" w:sz="0" w:space="0" w:color="auto"/>
                              </w:divBdr>
                              <w:divsChild>
                                <w:div w:id="1835102739">
                                  <w:marLeft w:val="480"/>
                                  <w:marRight w:val="0"/>
                                  <w:marTop w:val="0"/>
                                  <w:marBottom w:val="0"/>
                                  <w:divBdr>
                                    <w:top w:val="none" w:sz="0" w:space="0" w:color="auto"/>
                                    <w:left w:val="none" w:sz="0" w:space="0" w:color="auto"/>
                                    <w:bottom w:val="none" w:sz="0" w:space="0" w:color="auto"/>
                                    <w:right w:val="none" w:sz="0" w:space="0" w:color="auto"/>
                                  </w:divBdr>
                                </w:div>
                              </w:divsChild>
                            </w:div>
                            <w:div w:id="1444809325">
                              <w:marLeft w:val="0"/>
                              <w:marRight w:val="0"/>
                              <w:marTop w:val="210"/>
                              <w:marBottom w:val="210"/>
                              <w:divBdr>
                                <w:top w:val="none" w:sz="0" w:space="0" w:color="auto"/>
                                <w:left w:val="none" w:sz="0" w:space="0" w:color="auto"/>
                                <w:bottom w:val="none" w:sz="0" w:space="0" w:color="auto"/>
                                <w:right w:val="none" w:sz="0" w:space="0" w:color="auto"/>
                              </w:divBdr>
                              <w:divsChild>
                                <w:div w:id="1467435979">
                                  <w:marLeft w:val="480"/>
                                  <w:marRight w:val="0"/>
                                  <w:marTop w:val="0"/>
                                  <w:marBottom w:val="0"/>
                                  <w:divBdr>
                                    <w:top w:val="none" w:sz="0" w:space="0" w:color="auto"/>
                                    <w:left w:val="none" w:sz="0" w:space="0" w:color="auto"/>
                                    <w:bottom w:val="none" w:sz="0" w:space="0" w:color="auto"/>
                                    <w:right w:val="none" w:sz="0" w:space="0" w:color="auto"/>
                                  </w:divBdr>
                                </w:div>
                              </w:divsChild>
                            </w:div>
                            <w:div w:id="686061808">
                              <w:marLeft w:val="0"/>
                              <w:marRight w:val="0"/>
                              <w:marTop w:val="210"/>
                              <w:marBottom w:val="210"/>
                              <w:divBdr>
                                <w:top w:val="none" w:sz="0" w:space="0" w:color="auto"/>
                                <w:left w:val="none" w:sz="0" w:space="0" w:color="auto"/>
                                <w:bottom w:val="none" w:sz="0" w:space="0" w:color="auto"/>
                                <w:right w:val="none" w:sz="0" w:space="0" w:color="auto"/>
                              </w:divBdr>
                              <w:divsChild>
                                <w:div w:id="318308483">
                                  <w:marLeft w:val="480"/>
                                  <w:marRight w:val="0"/>
                                  <w:marTop w:val="0"/>
                                  <w:marBottom w:val="0"/>
                                  <w:divBdr>
                                    <w:top w:val="none" w:sz="0" w:space="0" w:color="auto"/>
                                    <w:left w:val="none" w:sz="0" w:space="0" w:color="auto"/>
                                    <w:bottom w:val="none" w:sz="0" w:space="0" w:color="auto"/>
                                    <w:right w:val="none" w:sz="0" w:space="0" w:color="auto"/>
                                  </w:divBdr>
                                </w:div>
                              </w:divsChild>
                            </w:div>
                            <w:div w:id="637610553">
                              <w:marLeft w:val="0"/>
                              <w:marRight w:val="0"/>
                              <w:marTop w:val="210"/>
                              <w:marBottom w:val="210"/>
                              <w:divBdr>
                                <w:top w:val="none" w:sz="0" w:space="0" w:color="auto"/>
                                <w:left w:val="none" w:sz="0" w:space="0" w:color="auto"/>
                                <w:bottom w:val="none" w:sz="0" w:space="0" w:color="auto"/>
                                <w:right w:val="none" w:sz="0" w:space="0" w:color="auto"/>
                              </w:divBdr>
                              <w:divsChild>
                                <w:div w:id="367536856">
                                  <w:marLeft w:val="480"/>
                                  <w:marRight w:val="0"/>
                                  <w:marTop w:val="0"/>
                                  <w:marBottom w:val="0"/>
                                  <w:divBdr>
                                    <w:top w:val="none" w:sz="0" w:space="0" w:color="auto"/>
                                    <w:left w:val="none" w:sz="0" w:space="0" w:color="auto"/>
                                    <w:bottom w:val="none" w:sz="0" w:space="0" w:color="auto"/>
                                    <w:right w:val="none" w:sz="0" w:space="0" w:color="auto"/>
                                  </w:divBdr>
                                  <w:divsChild>
                                    <w:div w:id="70200614">
                                      <w:marLeft w:val="0"/>
                                      <w:marRight w:val="0"/>
                                      <w:marTop w:val="0"/>
                                      <w:marBottom w:val="0"/>
                                      <w:divBdr>
                                        <w:top w:val="none" w:sz="0" w:space="0" w:color="auto"/>
                                        <w:left w:val="none" w:sz="0" w:space="0" w:color="auto"/>
                                        <w:bottom w:val="none" w:sz="0" w:space="0" w:color="auto"/>
                                        <w:right w:val="none" w:sz="0" w:space="0" w:color="auto"/>
                                      </w:divBdr>
                                      <w:divsChild>
                                        <w:div w:id="1788888060">
                                          <w:marLeft w:val="0"/>
                                          <w:marRight w:val="0"/>
                                          <w:marTop w:val="210"/>
                                          <w:marBottom w:val="210"/>
                                          <w:divBdr>
                                            <w:top w:val="none" w:sz="0" w:space="0" w:color="auto"/>
                                            <w:left w:val="none" w:sz="0" w:space="0" w:color="auto"/>
                                            <w:bottom w:val="none" w:sz="0" w:space="0" w:color="auto"/>
                                            <w:right w:val="none" w:sz="0" w:space="0" w:color="auto"/>
                                          </w:divBdr>
                                          <w:divsChild>
                                            <w:div w:id="1148091940">
                                              <w:marLeft w:val="480"/>
                                              <w:marRight w:val="0"/>
                                              <w:marTop w:val="0"/>
                                              <w:marBottom w:val="0"/>
                                              <w:divBdr>
                                                <w:top w:val="none" w:sz="0" w:space="0" w:color="auto"/>
                                                <w:left w:val="none" w:sz="0" w:space="0" w:color="auto"/>
                                                <w:bottom w:val="none" w:sz="0" w:space="0" w:color="auto"/>
                                                <w:right w:val="none" w:sz="0" w:space="0" w:color="auto"/>
                                              </w:divBdr>
                                            </w:div>
                                          </w:divsChild>
                                        </w:div>
                                        <w:div w:id="1897233671">
                                          <w:marLeft w:val="0"/>
                                          <w:marRight w:val="0"/>
                                          <w:marTop w:val="210"/>
                                          <w:marBottom w:val="210"/>
                                          <w:divBdr>
                                            <w:top w:val="none" w:sz="0" w:space="0" w:color="auto"/>
                                            <w:left w:val="none" w:sz="0" w:space="0" w:color="auto"/>
                                            <w:bottom w:val="none" w:sz="0" w:space="0" w:color="auto"/>
                                            <w:right w:val="none" w:sz="0" w:space="0" w:color="auto"/>
                                          </w:divBdr>
                                          <w:divsChild>
                                            <w:div w:id="897671141">
                                              <w:marLeft w:val="480"/>
                                              <w:marRight w:val="0"/>
                                              <w:marTop w:val="0"/>
                                              <w:marBottom w:val="0"/>
                                              <w:divBdr>
                                                <w:top w:val="none" w:sz="0" w:space="0" w:color="auto"/>
                                                <w:left w:val="none" w:sz="0" w:space="0" w:color="auto"/>
                                                <w:bottom w:val="none" w:sz="0" w:space="0" w:color="auto"/>
                                                <w:right w:val="none" w:sz="0" w:space="0" w:color="auto"/>
                                              </w:divBdr>
                                            </w:div>
                                          </w:divsChild>
                                        </w:div>
                                        <w:div w:id="1788692021">
                                          <w:marLeft w:val="0"/>
                                          <w:marRight w:val="0"/>
                                          <w:marTop w:val="210"/>
                                          <w:marBottom w:val="210"/>
                                          <w:divBdr>
                                            <w:top w:val="none" w:sz="0" w:space="0" w:color="auto"/>
                                            <w:left w:val="none" w:sz="0" w:space="0" w:color="auto"/>
                                            <w:bottom w:val="none" w:sz="0" w:space="0" w:color="auto"/>
                                            <w:right w:val="none" w:sz="0" w:space="0" w:color="auto"/>
                                          </w:divBdr>
                                          <w:divsChild>
                                            <w:div w:id="544684763">
                                              <w:marLeft w:val="480"/>
                                              <w:marRight w:val="0"/>
                                              <w:marTop w:val="0"/>
                                              <w:marBottom w:val="0"/>
                                              <w:divBdr>
                                                <w:top w:val="none" w:sz="0" w:space="0" w:color="auto"/>
                                                <w:left w:val="none" w:sz="0" w:space="0" w:color="auto"/>
                                                <w:bottom w:val="none" w:sz="0" w:space="0" w:color="auto"/>
                                                <w:right w:val="none" w:sz="0" w:space="0" w:color="auto"/>
                                              </w:divBdr>
                                            </w:div>
                                          </w:divsChild>
                                        </w:div>
                                        <w:div w:id="983898471">
                                          <w:marLeft w:val="0"/>
                                          <w:marRight w:val="0"/>
                                          <w:marTop w:val="210"/>
                                          <w:marBottom w:val="0"/>
                                          <w:divBdr>
                                            <w:top w:val="none" w:sz="0" w:space="0" w:color="auto"/>
                                            <w:left w:val="none" w:sz="0" w:space="0" w:color="auto"/>
                                            <w:bottom w:val="none" w:sz="0" w:space="0" w:color="auto"/>
                                            <w:right w:val="none" w:sz="0" w:space="0" w:color="auto"/>
                                          </w:divBdr>
                                          <w:divsChild>
                                            <w:div w:id="209867325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04102">
                              <w:marLeft w:val="0"/>
                              <w:marRight w:val="0"/>
                              <w:marTop w:val="210"/>
                              <w:marBottom w:val="210"/>
                              <w:divBdr>
                                <w:top w:val="none" w:sz="0" w:space="0" w:color="auto"/>
                                <w:left w:val="none" w:sz="0" w:space="0" w:color="auto"/>
                                <w:bottom w:val="none" w:sz="0" w:space="0" w:color="auto"/>
                                <w:right w:val="none" w:sz="0" w:space="0" w:color="auto"/>
                              </w:divBdr>
                              <w:divsChild>
                                <w:div w:id="1700933597">
                                  <w:marLeft w:val="480"/>
                                  <w:marRight w:val="0"/>
                                  <w:marTop w:val="0"/>
                                  <w:marBottom w:val="0"/>
                                  <w:divBdr>
                                    <w:top w:val="none" w:sz="0" w:space="0" w:color="auto"/>
                                    <w:left w:val="none" w:sz="0" w:space="0" w:color="auto"/>
                                    <w:bottom w:val="none" w:sz="0" w:space="0" w:color="auto"/>
                                    <w:right w:val="none" w:sz="0" w:space="0" w:color="auto"/>
                                  </w:divBdr>
                                  <w:divsChild>
                                    <w:div w:id="563949193">
                                      <w:marLeft w:val="0"/>
                                      <w:marRight w:val="0"/>
                                      <w:marTop w:val="0"/>
                                      <w:marBottom w:val="0"/>
                                      <w:divBdr>
                                        <w:top w:val="none" w:sz="0" w:space="0" w:color="auto"/>
                                        <w:left w:val="none" w:sz="0" w:space="0" w:color="auto"/>
                                        <w:bottom w:val="none" w:sz="0" w:space="0" w:color="auto"/>
                                        <w:right w:val="none" w:sz="0" w:space="0" w:color="auto"/>
                                      </w:divBdr>
                                      <w:divsChild>
                                        <w:div w:id="938874279">
                                          <w:marLeft w:val="0"/>
                                          <w:marRight w:val="0"/>
                                          <w:marTop w:val="210"/>
                                          <w:marBottom w:val="210"/>
                                          <w:divBdr>
                                            <w:top w:val="none" w:sz="0" w:space="0" w:color="auto"/>
                                            <w:left w:val="none" w:sz="0" w:space="0" w:color="auto"/>
                                            <w:bottom w:val="none" w:sz="0" w:space="0" w:color="auto"/>
                                            <w:right w:val="none" w:sz="0" w:space="0" w:color="auto"/>
                                          </w:divBdr>
                                          <w:divsChild>
                                            <w:div w:id="1379665742">
                                              <w:marLeft w:val="480"/>
                                              <w:marRight w:val="0"/>
                                              <w:marTop w:val="0"/>
                                              <w:marBottom w:val="0"/>
                                              <w:divBdr>
                                                <w:top w:val="none" w:sz="0" w:space="0" w:color="auto"/>
                                                <w:left w:val="none" w:sz="0" w:space="0" w:color="auto"/>
                                                <w:bottom w:val="none" w:sz="0" w:space="0" w:color="auto"/>
                                                <w:right w:val="none" w:sz="0" w:space="0" w:color="auto"/>
                                              </w:divBdr>
                                            </w:div>
                                          </w:divsChild>
                                        </w:div>
                                        <w:div w:id="1595549686">
                                          <w:marLeft w:val="0"/>
                                          <w:marRight w:val="0"/>
                                          <w:marTop w:val="210"/>
                                          <w:marBottom w:val="0"/>
                                          <w:divBdr>
                                            <w:top w:val="none" w:sz="0" w:space="0" w:color="auto"/>
                                            <w:left w:val="none" w:sz="0" w:space="0" w:color="auto"/>
                                            <w:bottom w:val="none" w:sz="0" w:space="0" w:color="auto"/>
                                            <w:right w:val="none" w:sz="0" w:space="0" w:color="auto"/>
                                          </w:divBdr>
                                          <w:divsChild>
                                            <w:div w:id="86201645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44816">
                              <w:marLeft w:val="0"/>
                              <w:marRight w:val="0"/>
                              <w:marTop w:val="210"/>
                              <w:marBottom w:val="210"/>
                              <w:divBdr>
                                <w:top w:val="none" w:sz="0" w:space="0" w:color="auto"/>
                                <w:left w:val="none" w:sz="0" w:space="0" w:color="auto"/>
                                <w:bottom w:val="none" w:sz="0" w:space="0" w:color="auto"/>
                                <w:right w:val="none" w:sz="0" w:space="0" w:color="auto"/>
                              </w:divBdr>
                              <w:divsChild>
                                <w:div w:id="1441024618">
                                  <w:marLeft w:val="480"/>
                                  <w:marRight w:val="0"/>
                                  <w:marTop w:val="0"/>
                                  <w:marBottom w:val="0"/>
                                  <w:divBdr>
                                    <w:top w:val="none" w:sz="0" w:space="0" w:color="auto"/>
                                    <w:left w:val="none" w:sz="0" w:space="0" w:color="auto"/>
                                    <w:bottom w:val="none" w:sz="0" w:space="0" w:color="auto"/>
                                    <w:right w:val="none" w:sz="0" w:space="0" w:color="auto"/>
                                  </w:divBdr>
                                  <w:divsChild>
                                    <w:div w:id="1617911063">
                                      <w:marLeft w:val="0"/>
                                      <w:marRight w:val="0"/>
                                      <w:marTop w:val="0"/>
                                      <w:marBottom w:val="0"/>
                                      <w:divBdr>
                                        <w:top w:val="none" w:sz="0" w:space="0" w:color="auto"/>
                                        <w:left w:val="none" w:sz="0" w:space="0" w:color="auto"/>
                                        <w:bottom w:val="none" w:sz="0" w:space="0" w:color="auto"/>
                                        <w:right w:val="none" w:sz="0" w:space="0" w:color="auto"/>
                                      </w:divBdr>
                                      <w:divsChild>
                                        <w:div w:id="263927818">
                                          <w:marLeft w:val="0"/>
                                          <w:marRight w:val="0"/>
                                          <w:marTop w:val="210"/>
                                          <w:marBottom w:val="210"/>
                                          <w:divBdr>
                                            <w:top w:val="none" w:sz="0" w:space="0" w:color="auto"/>
                                            <w:left w:val="none" w:sz="0" w:space="0" w:color="auto"/>
                                            <w:bottom w:val="none" w:sz="0" w:space="0" w:color="auto"/>
                                            <w:right w:val="none" w:sz="0" w:space="0" w:color="auto"/>
                                          </w:divBdr>
                                          <w:divsChild>
                                            <w:div w:id="1773478781">
                                              <w:marLeft w:val="480"/>
                                              <w:marRight w:val="0"/>
                                              <w:marTop w:val="0"/>
                                              <w:marBottom w:val="0"/>
                                              <w:divBdr>
                                                <w:top w:val="none" w:sz="0" w:space="0" w:color="auto"/>
                                                <w:left w:val="none" w:sz="0" w:space="0" w:color="auto"/>
                                                <w:bottom w:val="none" w:sz="0" w:space="0" w:color="auto"/>
                                                <w:right w:val="none" w:sz="0" w:space="0" w:color="auto"/>
                                              </w:divBdr>
                                            </w:div>
                                          </w:divsChild>
                                        </w:div>
                                        <w:div w:id="1850633082">
                                          <w:marLeft w:val="0"/>
                                          <w:marRight w:val="0"/>
                                          <w:marTop w:val="210"/>
                                          <w:marBottom w:val="0"/>
                                          <w:divBdr>
                                            <w:top w:val="none" w:sz="0" w:space="0" w:color="auto"/>
                                            <w:left w:val="none" w:sz="0" w:space="0" w:color="auto"/>
                                            <w:bottom w:val="none" w:sz="0" w:space="0" w:color="auto"/>
                                            <w:right w:val="none" w:sz="0" w:space="0" w:color="auto"/>
                                          </w:divBdr>
                                          <w:divsChild>
                                            <w:div w:id="164249275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53403">
                              <w:marLeft w:val="0"/>
                              <w:marRight w:val="0"/>
                              <w:marTop w:val="210"/>
                              <w:marBottom w:val="210"/>
                              <w:divBdr>
                                <w:top w:val="none" w:sz="0" w:space="0" w:color="auto"/>
                                <w:left w:val="none" w:sz="0" w:space="0" w:color="auto"/>
                                <w:bottom w:val="none" w:sz="0" w:space="0" w:color="auto"/>
                                <w:right w:val="none" w:sz="0" w:space="0" w:color="auto"/>
                              </w:divBdr>
                              <w:divsChild>
                                <w:div w:id="1895850517">
                                  <w:marLeft w:val="480"/>
                                  <w:marRight w:val="0"/>
                                  <w:marTop w:val="0"/>
                                  <w:marBottom w:val="0"/>
                                  <w:divBdr>
                                    <w:top w:val="none" w:sz="0" w:space="0" w:color="auto"/>
                                    <w:left w:val="none" w:sz="0" w:space="0" w:color="auto"/>
                                    <w:bottom w:val="none" w:sz="0" w:space="0" w:color="auto"/>
                                    <w:right w:val="none" w:sz="0" w:space="0" w:color="auto"/>
                                  </w:divBdr>
                                </w:div>
                              </w:divsChild>
                            </w:div>
                            <w:div w:id="1646086662">
                              <w:marLeft w:val="0"/>
                              <w:marRight w:val="0"/>
                              <w:marTop w:val="210"/>
                              <w:marBottom w:val="210"/>
                              <w:divBdr>
                                <w:top w:val="none" w:sz="0" w:space="0" w:color="auto"/>
                                <w:left w:val="none" w:sz="0" w:space="0" w:color="auto"/>
                                <w:bottom w:val="none" w:sz="0" w:space="0" w:color="auto"/>
                                <w:right w:val="none" w:sz="0" w:space="0" w:color="auto"/>
                              </w:divBdr>
                              <w:divsChild>
                                <w:div w:id="34281296">
                                  <w:marLeft w:val="480"/>
                                  <w:marRight w:val="0"/>
                                  <w:marTop w:val="0"/>
                                  <w:marBottom w:val="0"/>
                                  <w:divBdr>
                                    <w:top w:val="none" w:sz="0" w:space="0" w:color="auto"/>
                                    <w:left w:val="none" w:sz="0" w:space="0" w:color="auto"/>
                                    <w:bottom w:val="none" w:sz="0" w:space="0" w:color="auto"/>
                                    <w:right w:val="none" w:sz="0" w:space="0" w:color="auto"/>
                                  </w:divBdr>
                                </w:div>
                              </w:divsChild>
                            </w:div>
                            <w:div w:id="141964692">
                              <w:marLeft w:val="0"/>
                              <w:marRight w:val="0"/>
                              <w:marTop w:val="210"/>
                              <w:marBottom w:val="210"/>
                              <w:divBdr>
                                <w:top w:val="none" w:sz="0" w:space="0" w:color="auto"/>
                                <w:left w:val="none" w:sz="0" w:space="0" w:color="auto"/>
                                <w:bottom w:val="none" w:sz="0" w:space="0" w:color="auto"/>
                                <w:right w:val="none" w:sz="0" w:space="0" w:color="auto"/>
                              </w:divBdr>
                              <w:divsChild>
                                <w:div w:id="1433209740">
                                  <w:marLeft w:val="480"/>
                                  <w:marRight w:val="0"/>
                                  <w:marTop w:val="0"/>
                                  <w:marBottom w:val="0"/>
                                  <w:divBdr>
                                    <w:top w:val="none" w:sz="0" w:space="0" w:color="auto"/>
                                    <w:left w:val="none" w:sz="0" w:space="0" w:color="auto"/>
                                    <w:bottom w:val="none" w:sz="0" w:space="0" w:color="auto"/>
                                    <w:right w:val="none" w:sz="0" w:space="0" w:color="auto"/>
                                  </w:divBdr>
                                </w:div>
                              </w:divsChild>
                            </w:div>
                            <w:div w:id="1094134985">
                              <w:marLeft w:val="0"/>
                              <w:marRight w:val="0"/>
                              <w:marTop w:val="210"/>
                              <w:marBottom w:val="210"/>
                              <w:divBdr>
                                <w:top w:val="none" w:sz="0" w:space="0" w:color="auto"/>
                                <w:left w:val="none" w:sz="0" w:space="0" w:color="auto"/>
                                <w:bottom w:val="none" w:sz="0" w:space="0" w:color="auto"/>
                                <w:right w:val="none" w:sz="0" w:space="0" w:color="auto"/>
                              </w:divBdr>
                              <w:divsChild>
                                <w:div w:id="129446443">
                                  <w:marLeft w:val="480"/>
                                  <w:marRight w:val="0"/>
                                  <w:marTop w:val="0"/>
                                  <w:marBottom w:val="0"/>
                                  <w:divBdr>
                                    <w:top w:val="none" w:sz="0" w:space="0" w:color="auto"/>
                                    <w:left w:val="none" w:sz="0" w:space="0" w:color="auto"/>
                                    <w:bottom w:val="none" w:sz="0" w:space="0" w:color="auto"/>
                                    <w:right w:val="none" w:sz="0" w:space="0" w:color="auto"/>
                                  </w:divBdr>
                                </w:div>
                              </w:divsChild>
                            </w:div>
                            <w:div w:id="533807254">
                              <w:marLeft w:val="0"/>
                              <w:marRight w:val="0"/>
                              <w:marTop w:val="210"/>
                              <w:marBottom w:val="210"/>
                              <w:divBdr>
                                <w:top w:val="none" w:sz="0" w:space="0" w:color="auto"/>
                                <w:left w:val="none" w:sz="0" w:space="0" w:color="auto"/>
                                <w:bottom w:val="none" w:sz="0" w:space="0" w:color="auto"/>
                                <w:right w:val="none" w:sz="0" w:space="0" w:color="auto"/>
                              </w:divBdr>
                              <w:divsChild>
                                <w:div w:id="593125350">
                                  <w:marLeft w:val="480"/>
                                  <w:marRight w:val="0"/>
                                  <w:marTop w:val="0"/>
                                  <w:marBottom w:val="0"/>
                                  <w:divBdr>
                                    <w:top w:val="none" w:sz="0" w:space="0" w:color="auto"/>
                                    <w:left w:val="none" w:sz="0" w:space="0" w:color="auto"/>
                                    <w:bottom w:val="none" w:sz="0" w:space="0" w:color="auto"/>
                                    <w:right w:val="none" w:sz="0" w:space="0" w:color="auto"/>
                                  </w:divBdr>
                                  <w:divsChild>
                                    <w:div w:id="1378314165">
                                      <w:marLeft w:val="0"/>
                                      <w:marRight w:val="0"/>
                                      <w:marTop w:val="0"/>
                                      <w:marBottom w:val="0"/>
                                      <w:divBdr>
                                        <w:top w:val="none" w:sz="0" w:space="0" w:color="auto"/>
                                        <w:left w:val="none" w:sz="0" w:space="0" w:color="auto"/>
                                        <w:bottom w:val="none" w:sz="0" w:space="0" w:color="auto"/>
                                        <w:right w:val="none" w:sz="0" w:space="0" w:color="auto"/>
                                      </w:divBdr>
                                      <w:divsChild>
                                        <w:div w:id="1662999664">
                                          <w:marLeft w:val="0"/>
                                          <w:marRight w:val="0"/>
                                          <w:marTop w:val="210"/>
                                          <w:marBottom w:val="210"/>
                                          <w:divBdr>
                                            <w:top w:val="none" w:sz="0" w:space="0" w:color="auto"/>
                                            <w:left w:val="none" w:sz="0" w:space="0" w:color="auto"/>
                                            <w:bottom w:val="none" w:sz="0" w:space="0" w:color="auto"/>
                                            <w:right w:val="none" w:sz="0" w:space="0" w:color="auto"/>
                                          </w:divBdr>
                                          <w:divsChild>
                                            <w:div w:id="867261165">
                                              <w:marLeft w:val="480"/>
                                              <w:marRight w:val="0"/>
                                              <w:marTop w:val="0"/>
                                              <w:marBottom w:val="0"/>
                                              <w:divBdr>
                                                <w:top w:val="none" w:sz="0" w:space="0" w:color="auto"/>
                                                <w:left w:val="none" w:sz="0" w:space="0" w:color="auto"/>
                                                <w:bottom w:val="none" w:sz="0" w:space="0" w:color="auto"/>
                                                <w:right w:val="none" w:sz="0" w:space="0" w:color="auto"/>
                                              </w:divBdr>
                                            </w:div>
                                          </w:divsChild>
                                        </w:div>
                                        <w:div w:id="729422436">
                                          <w:marLeft w:val="0"/>
                                          <w:marRight w:val="0"/>
                                          <w:marTop w:val="210"/>
                                          <w:marBottom w:val="210"/>
                                          <w:divBdr>
                                            <w:top w:val="none" w:sz="0" w:space="0" w:color="auto"/>
                                            <w:left w:val="none" w:sz="0" w:space="0" w:color="auto"/>
                                            <w:bottom w:val="none" w:sz="0" w:space="0" w:color="auto"/>
                                            <w:right w:val="none" w:sz="0" w:space="0" w:color="auto"/>
                                          </w:divBdr>
                                          <w:divsChild>
                                            <w:div w:id="1587498180">
                                              <w:marLeft w:val="480"/>
                                              <w:marRight w:val="0"/>
                                              <w:marTop w:val="0"/>
                                              <w:marBottom w:val="0"/>
                                              <w:divBdr>
                                                <w:top w:val="none" w:sz="0" w:space="0" w:color="auto"/>
                                                <w:left w:val="none" w:sz="0" w:space="0" w:color="auto"/>
                                                <w:bottom w:val="none" w:sz="0" w:space="0" w:color="auto"/>
                                                <w:right w:val="none" w:sz="0" w:space="0" w:color="auto"/>
                                              </w:divBdr>
                                            </w:div>
                                          </w:divsChild>
                                        </w:div>
                                        <w:div w:id="1673873181">
                                          <w:marLeft w:val="0"/>
                                          <w:marRight w:val="0"/>
                                          <w:marTop w:val="210"/>
                                          <w:marBottom w:val="210"/>
                                          <w:divBdr>
                                            <w:top w:val="none" w:sz="0" w:space="0" w:color="auto"/>
                                            <w:left w:val="none" w:sz="0" w:space="0" w:color="auto"/>
                                            <w:bottom w:val="none" w:sz="0" w:space="0" w:color="auto"/>
                                            <w:right w:val="none" w:sz="0" w:space="0" w:color="auto"/>
                                          </w:divBdr>
                                          <w:divsChild>
                                            <w:div w:id="1950622038">
                                              <w:marLeft w:val="480"/>
                                              <w:marRight w:val="0"/>
                                              <w:marTop w:val="0"/>
                                              <w:marBottom w:val="0"/>
                                              <w:divBdr>
                                                <w:top w:val="none" w:sz="0" w:space="0" w:color="auto"/>
                                                <w:left w:val="none" w:sz="0" w:space="0" w:color="auto"/>
                                                <w:bottom w:val="none" w:sz="0" w:space="0" w:color="auto"/>
                                                <w:right w:val="none" w:sz="0" w:space="0" w:color="auto"/>
                                              </w:divBdr>
                                            </w:div>
                                          </w:divsChild>
                                        </w:div>
                                        <w:div w:id="1380588047">
                                          <w:marLeft w:val="0"/>
                                          <w:marRight w:val="0"/>
                                          <w:marTop w:val="210"/>
                                          <w:marBottom w:val="0"/>
                                          <w:divBdr>
                                            <w:top w:val="none" w:sz="0" w:space="0" w:color="auto"/>
                                            <w:left w:val="none" w:sz="0" w:space="0" w:color="auto"/>
                                            <w:bottom w:val="none" w:sz="0" w:space="0" w:color="auto"/>
                                            <w:right w:val="none" w:sz="0" w:space="0" w:color="auto"/>
                                          </w:divBdr>
                                          <w:divsChild>
                                            <w:div w:id="99838167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54624">
                              <w:marLeft w:val="0"/>
                              <w:marRight w:val="0"/>
                              <w:marTop w:val="210"/>
                              <w:marBottom w:val="210"/>
                              <w:divBdr>
                                <w:top w:val="none" w:sz="0" w:space="0" w:color="auto"/>
                                <w:left w:val="none" w:sz="0" w:space="0" w:color="auto"/>
                                <w:bottom w:val="none" w:sz="0" w:space="0" w:color="auto"/>
                                <w:right w:val="none" w:sz="0" w:space="0" w:color="auto"/>
                              </w:divBdr>
                              <w:divsChild>
                                <w:div w:id="1669283273">
                                  <w:marLeft w:val="480"/>
                                  <w:marRight w:val="0"/>
                                  <w:marTop w:val="0"/>
                                  <w:marBottom w:val="0"/>
                                  <w:divBdr>
                                    <w:top w:val="none" w:sz="0" w:space="0" w:color="auto"/>
                                    <w:left w:val="none" w:sz="0" w:space="0" w:color="auto"/>
                                    <w:bottom w:val="none" w:sz="0" w:space="0" w:color="auto"/>
                                    <w:right w:val="none" w:sz="0" w:space="0" w:color="auto"/>
                                  </w:divBdr>
                                </w:div>
                              </w:divsChild>
                            </w:div>
                            <w:div w:id="240216276">
                              <w:marLeft w:val="0"/>
                              <w:marRight w:val="0"/>
                              <w:marTop w:val="210"/>
                              <w:marBottom w:val="210"/>
                              <w:divBdr>
                                <w:top w:val="none" w:sz="0" w:space="0" w:color="auto"/>
                                <w:left w:val="none" w:sz="0" w:space="0" w:color="auto"/>
                                <w:bottom w:val="none" w:sz="0" w:space="0" w:color="auto"/>
                                <w:right w:val="none" w:sz="0" w:space="0" w:color="auto"/>
                              </w:divBdr>
                              <w:divsChild>
                                <w:div w:id="1019281618">
                                  <w:marLeft w:val="480"/>
                                  <w:marRight w:val="0"/>
                                  <w:marTop w:val="0"/>
                                  <w:marBottom w:val="0"/>
                                  <w:divBdr>
                                    <w:top w:val="none" w:sz="0" w:space="0" w:color="auto"/>
                                    <w:left w:val="none" w:sz="0" w:space="0" w:color="auto"/>
                                    <w:bottom w:val="none" w:sz="0" w:space="0" w:color="auto"/>
                                    <w:right w:val="none" w:sz="0" w:space="0" w:color="auto"/>
                                  </w:divBdr>
                                </w:div>
                              </w:divsChild>
                            </w:div>
                            <w:div w:id="2067024240">
                              <w:marLeft w:val="0"/>
                              <w:marRight w:val="0"/>
                              <w:marTop w:val="210"/>
                              <w:marBottom w:val="210"/>
                              <w:divBdr>
                                <w:top w:val="none" w:sz="0" w:space="0" w:color="auto"/>
                                <w:left w:val="none" w:sz="0" w:space="0" w:color="auto"/>
                                <w:bottom w:val="none" w:sz="0" w:space="0" w:color="auto"/>
                                <w:right w:val="none" w:sz="0" w:space="0" w:color="auto"/>
                              </w:divBdr>
                              <w:divsChild>
                                <w:div w:id="1570842747">
                                  <w:marLeft w:val="480"/>
                                  <w:marRight w:val="0"/>
                                  <w:marTop w:val="0"/>
                                  <w:marBottom w:val="0"/>
                                  <w:divBdr>
                                    <w:top w:val="none" w:sz="0" w:space="0" w:color="auto"/>
                                    <w:left w:val="none" w:sz="0" w:space="0" w:color="auto"/>
                                    <w:bottom w:val="none" w:sz="0" w:space="0" w:color="auto"/>
                                    <w:right w:val="none" w:sz="0" w:space="0" w:color="auto"/>
                                  </w:divBdr>
                                  <w:divsChild>
                                    <w:div w:id="569853702">
                                      <w:marLeft w:val="0"/>
                                      <w:marRight w:val="0"/>
                                      <w:marTop w:val="0"/>
                                      <w:marBottom w:val="0"/>
                                      <w:divBdr>
                                        <w:top w:val="none" w:sz="0" w:space="0" w:color="auto"/>
                                        <w:left w:val="none" w:sz="0" w:space="0" w:color="auto"/>
                                        <w:bottom w:val="none" w:sz="0" w:space="0" w:color="auto"/>
                                        <w:right w:val="none" w:sz="0" w:space="0" w:color="auto"/>
                                      </w:divBdr>
                                      <w:divsChild>
                                        <w:div w:id="483476791">
                                          <w:marLeft w:val="0"/>
                                          <w:marRight w:val="0"/>
                                          <w:marTop w:val="210"/>
                                          <w:marBottom w:val="210"/>
                                          <w:divBdr>
                                            <w:top w:val="none" w:sz="0" w:space="0" w:color="auto"/>
                                            <w:left w:val="none" w:sz="0" w:space="0" w:color="auto"/>
                                            <w:bottom w:val="none" w:sz="0" w:space="0" w:color="auto"/>
                                            <w:right w:val="none" w:sz="0" w:space="0" w:color="auto"/>
                                          </w:divBdr>
                                          <w:divsChild>
                                            <w:div w:id="1043600943">
                                              <w:marLeft w:val="480"/>
                                              <w:marRight w:val="0"/>
                                              <w:marTop w:val="0"/>
                                              <w:marBottom w:val="0"/>
                                              <w:divBdr>
                                                <w:top w:val="none" w:sz="0" w:space="0" w:color="auto"/>
                                                <w:left w:val="none" w:sz="0" w:space="0" w:color="auto"/>
                                                <w:bottom w:val="none" w:sz="0" w:space="0" w:color="auto"/>
                                                <w:right w:val="none" w:sz="0" w:space="0" w:color="auto"/>
                                              </w:divBdr>
                                            </w:div>
                                          </w:divsChild>
                                        </w:div>
                                        <w:div w:id="106973607">
                                          <w:marLeft w:val="0"/>
                                          <w:marRight w:val="0"/>
                                          <w:marTop w:val="210"/>
                                          <w:marBottom w:val="0"/>
                                          <w:divBdr>
                                            <w:top w:val="none" w:sz="0" w:space="0" w:color="auto"/>
                                            <w:left w:val="none" w:sz="0" w:space="0" w:color="auto"/>
                                            <w:bottom w:val="none" w:sz="0" w:space="0" w:color="auto"/>
                                            <w:right w:val="none" w:sz="0" w:space="0" w:color="auto"/>
                                          </w:divBdr>
                                          <w:divsChild>
                                            <w:div w:id="191385116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40284">
                              <w:marLeft w:val="0"/>
                              <w:marRight w:val="0"/>
                              <w:marTop w:val="210"/>
                              <w:marBottom w:val="210"/>
                              <w:divBdr>
                                <w:top w:val="none" w:sz="0" w:space="0" w:color="auto"/>
                                <w:left w:val="none" w:sz="0" w:space="0" w:color="auto"/>
                                <w:bottom w:val="none" w:sz="0" w:space="0" w:color="auto"/>
                                <w:right w:val="none" w:sz="0" w:space="0" w:color="auto"/>
                              </w:divBdr>
                              <w:divsChild>
                                <w:div w:id="735132632">
                                  <w:marLeft w:val="480"/>
                                  <w:marRight w:val="0"/>
                                  <w:marTop w:val="0"/>
                                  <w:marBottom w:val="0"/>
                                  <w:divBdr>
                                    <w:top w:val="none" w:sz="0" w:space="0" w:color="auto"/>
                                    <w:left w:val="none" w:sz="0" w:space="0" w:color="auto"/>
                                    <w:bottom w:val="none" w:sz="0" w:space="0" w:color="auto"/>
                                    <w:right w:val="none" w:sz="0" w:space="0" w:color="auto"/>
                                  </w:divBdr>
                                  <w:divsChild>
                                    <w:div w:id="769590957">
                                      <w:marLeft w:val="0"/>
                                      <w:marRight w:val="0"/>
                                      <w:marTop w:val="0"/>
                                      <w:marBottom w:val="0"/>
                                      <w:divBdr>
                                        <w:top w:val="none" w:sz="0" w:space="0" w:color="auto"/>
                                        <w:left w:val="none" w:sz="0" w:space="0" w:color="auto"/>
                                        <w:bottom w:val="none" w:sz="0" w:space="0" w:color="auto"/>
                                        <w:right w:val="none" w:sz="0" w:space="0" w:color="auto"/>
                                      </w:divBdr>
                                      <w:divsChild>
                                        <w:div w:id="1822580545">
                                          <w:marLeft w:val="0"/>
                                          <w:marRight w:val="0"/>
                                          <w:marTop w:val="210"/>
                                          <w:marBottom w:val="210"/>
                                          <w:divBdr>
                                            <w:top w:val="none" w:sz="0" w:space="0" w:color="auto"/>
                                            <w:left w:val="none" w:sz="0" w:space="0" w:color="auto"/>
                                            <w:bottom w:val="none" w:sz="0" w:space="0" w:color="auto"/>
                                            <w:right w:val="none" w:sz="0" w:space="0" w:color="auto"/>
                                          </w:divBdr>
                                          <w:divsChild>
                                            <w:div w:id="2105953919">
                                              <w:marLeft w:val="480"/>
                                              <w:marRight w:val="0"/>
                                              <w:marTop w:val="0"/>
                                              <w:marBottom w:val="0"/>
                                              <w:divBdr>
                                                <w:top w:val="none" w:sz="0" w:space="0" w:color="auto"/>
                                                <w:left w:val="none" w:sz="0" w:space="0" w:color="auto"/>
                                                <w:bottom w:val="none" w:sz="0" w:space="0" w:color="auto"/>
                                                <w:right w:val="none" w:sz="0" w:space="0" w:color="auto"/>
                                              </w:divBdr>
                                            </w:div>
                                          </w:divsChild>
                                        </w:div>
                                        <w:div w:id="1449279103">
                                          <w:marLeft w:val="0"/>
                                          <w:marRight w:val="0"/>
                                          <w:marTop w:val="210"/>
                                          <w:marBottom w:val="0"/>
                                          <w:divBdr>
                                            <w:top w:val="none" w:sz="0" w:space="0" w:color="auto"/>
                                            <w:left w:val="none" w:sz="0" w:space="0" w:color="auto"/>
                                            <w:bottom w:val="none" w:sz="0" w:space="0" w:color="auto"/>
                                            <w:right w:val="none" w:sz="0" w:space="0" w:color="auto"/>
                                          </w:divBdr>
                                          <w:divsChild>
                                            <w:div w:id="155172564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416365">
                              <w:marLeft w:val="0"/>
                              <w:marRight w:val="0"/>
                              <w:marTop w:val="210"/>
                              <w:marBottom w:val="210"/>
                              <w:divBdr>
                                <w:top w:val="none" w:sz="0" w:space="0" w:color="auto"/>
                                <w:left w:val="none" w:sz="0" w:space="0" w:color="auto"/>
                                <w:bottom w:val="none" w:sz="0" w:space="0" w:color="auto"/>
                                <w:right w:val="none" w:sz="0" w:space="0" w:color="auto"/>
                              </w:divBdr>
                              <w:divsChild>
                                <w:div w:id="1005323866">
                                  <w:marLeft w:val="480"/>
                                  <w:marRight w:val="0"/>
                                  <w:marTop w:val="0"/>
                                  <w:marBottom w:val="0"/>
                                  <w:divBdr>
                                    <w:top w:val="none" w:sz="0" w:space="0" w:color="auto"/>
                                    <w:left w:val="none" w:sz="0" w:space="0" w:color="auto"/>
                                    <w:bottom w:val="none" w:sz="0" w:space="0" w:color="auto"/>
                                    <w:right w:val="none" w:sz="0" w:space="0" w:color="auto"/>
                                  </w:divBdr>
                                </w:div>
                              </w:divsChild>
                            </w:div>
                            <w:div w:id="1066105632">
                              <w:marLeft w:val="0"/>
                              <w:marRight w:val="0"/>
                              <w:marTop w:val="210"/>
                              <w:marBottom w:val="0"/>
                              <w:divBdr>
                                <w:top w:val="none" w:sz="0" w:space="0" w:color="auto"/>
                                <w:left w:val="none" w:sz="0" w:space="0" w:color="auto"/>
                                <w:bottom w:val="none" w:sz="0" w:space="0" w:color="auto"/>
                                <w:right w:val="none" w:sz="0" w:space="0" w:color="auto"/>
                              </w:divBdr>
                              <w:divsChild>
                                <w:div w:id="135942487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639892">
          <w:marLeft w:val="0"/>
          <w:marRight w:val="0"/>
          <w:marTop w:val="390"/>
          <w:marBottom w:val="0"/>
          <w:divBdr>
            <w:top w:val="none" w:sz="0" w:space="0" w:color="auto"/>
            <w:left w:val="none" w:sz="0" w:space="0" w:color="auto"/>
            <w:bottom w:val="none" w:sz="0" w:space="0" w:color="auto"/>
            <w:right w:val="none" w:sz="0" w:space="0" w:color="auto"/>
          </w:divBdr>
        </w:div>
        <w:div w:id="530068569">
          <w:marLeft w:val="0"/>
          <w:marRight w:val="0"/>
          <w:marTop w:val="0"/>
          <w:marBottom w:val="0"/>
          <w:divBdr>
            <w:top w:val="none" w:sz="0" w:space="0" w:color="auto"/>
            <w:left w:val="none" w:sz="0" w:space="0" w:color="auto"/>
            <w:bottom w:val="none" w:sz="0" w:space="0" w:color="auto"/>
            <w:right w:val="none" w:sz="0" w:space="0" w:color="auto"/>
          </w:divBdr>
          <w:divsChild>
            <w:div w:id="1290430005">
              <w:marLeft w:val="0"/>
              <w:marRight w:val="0"/>
              <w:marTop w:val="0"/>
              <w:marBottom w:val="0"/>
              <w:divBdr>
                <w:top w:val="none" w:sz="0" w:space="0" w:color="auto"/>
                <w:left w:val="none" w:sz="0" w:space="0" w:color="auto"/>
                <w:bottom w:val="none" w:sz="0" w:space="0" w:color="auto"/>
                <w:right w:val="none" w:sz="0" w:space="0" w:color="auto"/>
              </w:divBdr>
              <w:divsChild>
                <w:div w:id="1237937117">
                  <w:marLeft w:val="0"/>
                  <w:marRight w:val="0"/>
                  <w:marTop w:val="210"/>
                  <w:marBottom w:val="210"/>
                  <w:divBdr>
                    <w:top w:val="none" w:sz="0" w:space="0" w:color="auto"/>
                    <w:left w:val="none" w:sz="0" w:space="0" w:color="auto"/>
                    <w:bottom w:val="none" w:sz="0" w:space="0" w:color="auto"/>
                    <w:right w:val="none" w:sz="0" w:space="0" w:color="auto"/>
                  </w:divBdr>
                  <w:divsChild>
                    <w:div w:id="1175534131">
                      <w:marLeft w:val="480"/>
                      <w:marRight w:val="0"/>
                      <w:marTop w:val="0"/>
                      <w:marBottom w:val="0"/>
                      <w:divBdr>
                        <w:top w:val="none" w:sz="0" w:space="0" w:color="auto"/>
                        <w:left w:val="none" w:sz="0" w:space="0" w:color="auto"/>
                        <w:bottom w:val="none" w:sz="0" w:space="0" w:color="auto"/>
                        <w:right w:val="none" w:sz="0" w:space="0" w:color="auto"/>
                      </w:divBdr>
                      <w:divsChild>
                        <w:div w:id="1305500770">
                          <w:marLeft w:val="0"/>
                          <w:marRight w:val="0"/>
                          <w:marTop w:val="0"/>
                          <w:marBottom w:val="0"/>
                          <w:divBdr>
                            <w:top w:val="none" w:sz="0" w:space="0" w:color="auto"/>
                            <w:left w:val="none" w:sz="0" w:space="0" w:color="auto"/>
                            <w:bottom w:val="none" w:sz="0" w:space="0" w:color="auto"/>
                            <w:right w:val="none" w:sz="0" w:space="0" w:color="auto"/>
                          </w:divBdr>
                          <w:divsChild>
                            <w:div w:id="1940487282">
                              <w:marLeft w:val="0"/>
                              <w:marRight w:val="0"/>
                              <w:marTop w:val="210"/>
                              <w:marBottom w:val="210"/>
                              <w:divBdr>
                                <w:top w:val="none" w:sz="0" w:space="0" w:color="auto"/>
                                <w:left w:val="none" w:sz="0" w:space="0" w:color="auto"/>
                                <w:bottom w:val="none" w:sz="0" w:space="0" w:color="auto"/>
                                <w:right w:val="none" w:sz="0" w:space="0" w:color="auto"/>
                              </w:divBdr>
                              <w:divsChild>
                                <w:div w:id="1870605091">
                                  <w:marLeft w:val="480"/>
                                  <w:marRight w:val="0"/>
                                  <w:marTop w:val="0"/>
                                  <w:marBottom w:val="0"/>
                                  <w:divBdr>
                                    <w:top w:val="none" w:sz="0" w:space="0" w:color="auto"/>
                                    <w:left w:val="none" w:sz="0" w:space="0" w:color="auto"/>
                                    <w:bottom w:val="none" w:sz="0" w:space="0" w:color="auto"/>
                                    <w:right w:val="none" w:sz="0" w:space="0" w:color="auto"/>
                                  </w:divBdr>
                                </w:div>
                              </w:divsChild>
                            </w:div>
                            <w:div w:id="443424721">
                              <w:marLeft w:val="0"/>
                              <w:marRight w:val="0"/>
                              <w:marTop w:val="210"/>
                              <w:marBottom w:val="210"/>
                              <w:divBdr>
                                <w:top w:val="none" w:sz="0" w:space="0" w:color="auto"/>
                                <w:left w:val="none" w:sz="0" w:space="0" w:color="auto"/>
                                <w:bottom w:val="none" w:sz="0" w:space="0" w:color="auto"/>
                                <w:right w:val="none" w:sz="0" w:space="0" w:color="auto"/>
                              </w:divBdr>
                              <w:divsChild>
                                <w:div w:id="1203862027">
                                  <w:marLeft w:val="480"/>
                                  <w:marRight w:val="0"/>
                                  <w:marTop w:val="0"/>
                                  <w:marBottom w:val="0"/>
                                  <w:divBdr>
                                    <w:top w:val="none" w:sz="0" w:space="0" w:color="auto"/>
                                    <w:left w:val="none" w:sz="0" w:space="0" w:color="auto"/>
                                    <w:bottom w:val="none" w:sz="0" w:space="0" w:color="auto"/>
                                    <w:right w:val="none" w:sz="0" w:space="0" w:color="auto"/>
                                  </w:divBdr>
                                </w:div>
                              </w:divsChild>
                            </w:div>
                            <w:div w:id="1015378708">
                              <w:marLeft w:val="0"/>
                              <w:marRight w:val="0"/>
                              <w:marTop w:val="210"/>
                              <w:marBottom w:val="210"/>
                              <w:divBdr>
                                <w:top w:val="none" w:sz="0" w:space="0" w:color="auto"/>
                                <w:left w:val="none" w:sz="0" w:space="0" w:color="auto"/>
                                <w:bottom w:val="none" w:sz="0" w:space="0" w:color="auto"/>
                                <w:right w:val="none" w:sz="0" w:space="0" w:color="auto"/>
                              </w:divBdr>
                              <w:divsChild>
                                <w:div w:id="857231934">
                                  <w:marLeft w:val="480"/>
                                  <w:marRight w:val="0"/>
                                  <w:marTop w:val="0"/>
                                  <w:marBottom w:val="0"/>
                                  <w:divBdr>
                                    <w:top w:val="none" w:sz="0" w:space="0" w:color="auto"/>
                                    <w:left w:val="none" w:sz="0" w:space="0" w:color="auto"/>
                                    <w:bottom w:val="none" w:sz="0" w:space="0" w:color="auto"/>
                                    <w:right w:val="none" w:sz="0" w:space="0" w:color="auto"/>
                                  </w:divBdr>
                                </w:div>
                              </w:divsChild>
                            </w:div>
                            <w:div w:id="1114397097">
                              <w:marLeft w:val="0"/>
                              <w:marRight w:val="0"/>
                              <w:marTop w:val="210"/>
                              <w:marBottom w:val="0"/>
                              <w:divBdr>
                                <w:top w:val="none" w:sz="0" w:space="0" w:color="auto"/>
                                <w:left w:val="none" w:sz="0" w:space="0" w:color="auto"/>
                                <w:bottom w:val="none" w:sz="0" w:space="0" w:color="auto"/>
                                <w:right w:val="none" w:sz="0" w:space="0" w:color="auto"/>
                              </w:divBdr>
                              <w:divsChild>
                                <w:div w:id="176306574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48859">
                  <w:marLeft w:val="0"/>
                  <w:marRight w:val="0"/>
                  <w:marTop w:val="210"/>
                  <w:marBottom w:val="210"/>
                  <w:divBdr>
                    <w:top w:val="none" w:sz="0" w:space="0" w:color="auto"/>
                    <w:left w:val="none" w:sz="0" w:space="0" w:color="auto"/>
                    <w:bottom w:val="none" w:sz="0" w:space="0" w:color="auto"/>
                    <w:right w:val="none" w:sz="0" w:space="0" w:color="auto"/>
                  </w:divBdr>
                  <w:divsChild>
                    <w:div w:id="122231437">
                      <w:marLeft w:val="480"/>
                      <w:marRight w:val="0"/>
                      <w:marTop w:val="0"/>
                      <w:marBottom w:val="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sChild>
                            <w:div w:id="1415668836">
                              <w:marLeft w:val="0"/>
                              <w:marRight w:val="0"/>
                              <w:marTop w:val="0"/>
                              <w:marBottom w:val="0"/>
                              <w:divBdr>
                                <w:top w:val="none" w:sz="0" w:space="0" w:color="auto"/>
                                <w:left w:val="none" w:sz="0" w:space="0" w:color="auto"/>
                                <w:bottom w:val="none" w:sz="0" w:space="0" w:color="auto"/>
                                <w:right w:val="none" w:sz="0" w:space="0" w:color="auto"/>
                              </w:divBdr>
                              <w:divsChild>
                                <w:div w:id="6227312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371754">
                  <w:marLeft w:val="0"/>
                  <w:marRight w:val="0"/>
                  <w:marTop w:val="210"/>
                  <w:marBottom w:val="210"/>
                  <w:divBdr>
                    <w:top w:val="none" w:sz="0" w:space="0" w:color="auto"/>
                    <w:left w:val="none" w:sz="0" w:space="0" w:color="auto"/>
                    <w:bottom w:val="none" w:sz="0" w:space="0" w:color="auto"/>
                    <w:right w:val="none" w:sz="0" w:space="0" w:color="auto"/>
                  </w:divBdr>
                  <w:divsChild>
                    <w:div w:id="76638489">
                      <w:marLeft w:val="480"/>
                      <w:marRight w:val="0"/>
                      <w:marTop w:val="0"/>
                      <w:marBottom w:val="0"/>
                      <w:divBdr>
                        <w:top w:val="none" w:sz="0" w:space="0" w:color="auto"/>
                        <w:left w:val="none" w:sz="0" w:space="0" w:color="auto"/>
                        <w:bottom w:val="none" w:sz="0" w:space="0" w:color="auto"/>
                        <w:right w:val="none" w:sz="0" w:space="0" w:color="auto"/>
                      </w:divBdr>
                    </w:div>
                  </w:divsChild>
                </w:div>
                <w:div w:id="1425228065">
                  <w:marLeft w:val="0"/>
                  <w:marRight w:val="0"/>
                  <w:marTop w:val="210"/>
                  <w:marBottom w:val="210"/>
                  <w:divBdr>
                    <w:top w:val="none" w:sz="0" w:space="0" w:color="auto"/>
                    <w:left w:val="none" w:sz="0" w:space="0" w:color="auto"/>
                    <w:bottom w:val="none" w:sz="0" w:space="0" w:color="auto"/>
                    <w:right w:val="none" w:sz="0" w:space="0" w:color="auto"/>
                  </w:divBdr>
                  <w:divsChild>
                    <w:div w:id="1108433715">
                      <w:marLeft w:val="480"/>
                      <w:marRight w:val="0"/>
                      <w:marTop w:val="0"/>
                      <w:marBottom w:val="0"/>
                      <w:divBdr>
                        <w:top w:val="none" w:sz="0" w:space="0" w:color="auto"/>
                        <w:left w:val="none" w:sz="0" w:space="0" w:color="auto"/>
                        <w:bottom w:val="none" w:sz="0" w:space="0" w:color="auto"/>
                        <w:right w:val="none" w:sz="0" w:space="0" w:color="auto"/>
                      </w:divBdr>
                    </w:div>
                  </w:divsChild>
                </w:div>
                <w:div w:id="1045180252">
                  <w:marLeft w:val="0"/>
                  <w:marRight w:val="0"/>
                  <w:marTop w:val="210"/>
                  <w:marBottom w:val="210"/>
                  <w:divBdr>
                    <w:top w:val="none" w:sz="0" w:space="0" w:color="auto"/>
                    <w:left w:val="none" w:sz="0" w:space="0" w:color="auto"/>
                    <w:bottom w:val="none" w:sz="0" w:space="0" w:color="auto"/>
                    <w:right w:val="none" w:sz="0" w:space="0" w:color="auto"/>
                  </w:divBdr>
                  <w:divsChild>
                    <w:div w:id="1434978550">
                      <w:marLeft w:val="480"/>
                      <w:marRight w:val="0"/>
                      <w:marTop w:val="0"/>
                      <w:marBottom w:val="0"/>
                      <w:divBdr>
                        <w:top w:val="none" w:sz="0" w:space="0" w:color="auto"/>
                        <w:left w:val="none" w:sz="0" w:space="0" w:color="auto"/>
                        <w:bottom w:val="none" w:sz="0" w:space="0" w:color="auto"/>
                        <w:right w:val="none" w:sz="0" w:space="0" w:color="auto"/>
                      </w:divBdr>
                      <w:divsChild>
                        <w:div w:id="879438850">
                          <w:marLeft w:val="0"/>
                          <w:marRight w:val="0"/>
                          <w:marTop w:val="0"/>
                          <w:marBottom w:val="0"/>
                          <w:divBdr>
                            <w:top w:val="none" w:sz="0" w:space="0" w:color="auto"/>
                            <w:left w:val="none" w:sz="0" w:space="0" w:color="auto"/>
                            <w:bottom w:val="none" w:sz="0" w:space="0" w:color="auto"/>
                            <w:right w:val="none" w:sz="0" w:space="0" w:color="auto"/>
                          </w:divBdr>
                          <w:divsChild>
                            <w:div w:id="100149245">
                              <w:marLeft w:val="0"/>
                              <w:marRight w:val="0"/>
                              <w:marTop w:val="0"/>
                              <w:marBottom w:val="0"/>
                              <w:divBdr>
                                <w:top w:val="none" w:sz="0" w:space="0" w:color="auto"/>
                                <w:left w:val="none" w:sz="0" w:space="0" w:color="auto"/>
                                <w:bottom w:val="none" w:sz="0" w:space="0" w:color="auto"/>
                                <w:right w:val="none" w:sz="0" w:space="0" w:color="auto"/>
                              </w:divBdr>
                              <w:divsChild>
                                <w:div w:id="54698927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77098">
                  <w:marLeft w:val="0"/>
                  <w:marRight w:val="0"/>
                  <w:marTop w:val="210"/>
                  <w:marBottom w:val="210"/>
                  <w:divBdr>
                    <w:top w:val="none" w:sz="0" w:space="0" w:color="auto"/>
                    <w:left w:val="none" w:sz="0" w:space="0" w:color="auto"/>
                    <w:bottom w:val="none" w:sz="0" w:space="0" w:color="auto"/>
                    <w:right w:val="none" w:sz="0" w:space="0" w:color="auto"/>
                  </w:divBdr>
                  <w:divsChild>
                    <w:div w:id="938834683">
                      <w:marLeft w:val="480"/>
                      <w:marRight w:val="0"/>
                      <w:marTop w:val="0"/>
                      <w:marBottom w:val="0"/>
                      <w:divBdr>
                        <w:top w:val="none" w:sz="0" w:space="0" w:color="auto"/>
                        <w:left w:val="none" w:sz="0" w:space="0" w:color="auto"/>
                        <w:bottom w:val="none" w:sz="0" w:space="0" w:color="auto"/>
                        <w:right w:val="none" w:sz="0" w:space="0" w:color="auto"/>
                      </w:divBdr>
                      <w:divsChild>
                        <w:div w:id="1937248599">
                          <w:marLeft w:val="0"/>
                          <w:marRight w:val="0"/>
                          <w:marTop w:val="0"/>
                          <w:marBottom w:val="0"/>
                          <w:divBdr>
                            <w:top w:val="none" w:sz="0" w:space="0" w:color="auto"/>
                            <w:left w:val="none" w:sz="0" w:space="0" w:color="auto"/>
                            <w:bottom w:val="none" w:sz="0" w:space="0" w:color="auto"/>
                            <w:right w:val="none" w:sz="0" w:space="0" w:color="auto"/>
                          </w:divBdr>
                          <w:divsChild>
                            <w:div w:id="2127264622">
                              <w:marLeft w:val="0"/>
                              <w:marRight w:val="0"/>
                              <w:marTop w:val="210"/>
                              <w:marBottom w:val="210"/>
                              <w:divBdr>
                                <w:top w:val="none" w:sz="0" w:space="0" w:color="auto"/>
                                <w:left w:val="none" w:sz="0" w:space="0" w:color="auto"/>
                                <w:bottom w:val="none" w:sz="0" w:space="0" w:color="auto"/>
                                <w:right w:val="none" w:sz="0" w:space="0" w:color="auto"/>
                              </w:divBdr>
                              <w:divsChild>
                                <w:div w:id="1850484318">
                                  <w:marLeft w:val="480"/>
                                  <w:marRight w:val="0"/>
                                  <w:marTop w:val="0"/>
                                  <w:marBottom w:val="0"/>
                                  <w:divBdr>
                                    <w:top w:val="none" w:sz="0" w:space="0" w:color="auto"/>
                                    <w:left w:val="none" w:sz="0" w:space="0" w:color="auto"/>
                                    <w:bottom w:val="none" w:sz="0" w:space="0" w:color="auto"/>
                                    <w:right w:val="none" w:sz="0" w:space="0" w:color="auto"/>
                                  </w:divBdr>
                                </w:div>
                              </w:divsChild>
                            </w:div>
                            <w:div w:id="1275865020">
                              <w:marLeft w:val="0"/>
                              <w:marRight w:val="0"/>
                              <w:marTop w:val="210"/>
                              <w:marBottom w:val="210"/>
                              <w:divBdr>
                                <w:top w:val="none" w:sz="0" w:space="0" w:color="auto"/>
                                <w:left w:val="none" w:sz="0" w:space="0" w:color="auto"/>
                                <w:bottom w:val="none" w:sz="0" w:space="0" w:color="auto"/>
                                <w:right w:val="none" w:sz="0" w:space="0" w:color="auto"/>
                              </w:divBdr>
                              <w:divsChild>
                                <w:div w:id="1186332690">
                                  <w:marLeft w:val="480"/>
                                  <w:marRight w:val="0"/>
                                  <w:marTop w:val="0"/>
                                  <w:marBottom w:val="0"/>
                                  <w:divBdr>
                                    <w:top w:val="none" w:sz="0" w:space="0" w:color="auto"/>
                                    <w:left w:val="none" w:sz="0" w:space="0" w:color="auto"/>
                                    <w:bottom w:val="none" w:sz="0" w:space="0" w:color="auto"/>
                                    <w:right w:val="none" w:sz="0" w:space="0" w:color="auto"/>
                                  </w:divBdr>
                                </w:div>
                              </w:divsChild>
                            </w:div>
                            <w:div w:id="1824199950">
                              <w:marLeft w:val="0"/>
                              <w:marRight w:val="0"/>
                              <w:marTop w:val="210"/>
                              <w:marBottom w:val="210"/>
                              <w:divBdr>
                                <w:top w:val="none" w:sz="0" w:space="0" w:color="auto"/>
                                <w:left w:val="none" w:sz="0" w:space="0" w:color="auto"/>
                                <w:bottom w:val="none" w:sz="0" w:space="0" w:color="auto"/>
                                <w:right w:val="none" w:sz="0" w:space="0" w:color="auto"/>
                              </w:divBdr>
                              <w:divsChild>
                                <w:div w:id="1514108499">
                                  <w:marLeft w:val="480"/>
                                  <w:marRight w:val="0"/>
                                  <w:marTop w:val="0"/>
                                  <w:marBottom w:val="0"/>
                                  <w:divBdr>
                                    <w:top w:val="none" w:sz="0" w:space="0" w:color="auto"/>
                                    <w:left w:val="none" w:sz="0" w:space="0" w:color="auto"/>
                                    <w:bottom w:val="none" w:sz="0" w:space="0" w:color="auto"/>
                                    <w:right w:val="none" w:sz="0" w:space="0" w:color="auto"/>
                                  </w:divBdr>
                                </w:div>
                              </w:divsChild>
                            </w:div>
                            <w:div w:id="183440406">
                              <w:marLeft w:val="0"/>
                              <w:marRight w:val="0"/>
                              <w:marTop w:val="210"/>
                              <w:marBottom w:val="210"/>
                              <w:divBdr>
                                <w:top w:val="none" w:sz="0" w:space="0" w:color="auto"/>
                                <w:left w:val="none" w:sz="0" w:space="0" w:color="auto"/>
                                <w:bottom w:val="none" w:sz="0" w:space="0" w:color="auto"/>
                                <w:right w:val="none" w:sz="0" w:space="0" w:color="auto"/>
                              </w:divBdr>
                              <w:divsChild>
                                <w:div w:id="1358432630">
                                  <w:marLeft w:val="480"/>
                                  <w:marRight w:val="0"/>
                                  <w:marTop w:val="0"/>
                                  <w:marBottom w:val="0"/>
                                  <w:divBdr>
                                    <w:top w:val="none" w:sz="0" w:space="0" w:color="auto"/>
                                    <w:left w:val="none" w:sz="0" w:space="0" w:color="auto"/>
                                    <w:bottom w:val="none" w:sz="0" w:space="0" w:color="auto"/>
                                    <w:right w:val="none" w:sz="0" w:space="0" w:color="auto"/>
                                  </w:divBdr>
                                </w:div>
                              </w:divsChild>
                            </w:div>
                            <w:div w:id="577056439">
                              <w:marLeft w:val="0"/>
                              <w:marRight w:val="0"/>
                              <w:marTop w:val="210"/>
                              <w:marBottom w:val="210"/>
                              <w:divBdr>
                                <w:top w:val="none" w:sz="0" w:space="0" w:color="auto"/>
                                <w:left w:val="none" w:sz="0" w:space="0" w:color="auto"/>
                                <w:bottom w:val="none" w:sz="0" w:space="0" w:color="auto"/>
                                <w:right w:val="none" w:sz="0" w:space="0" w:color="auto"/>
                              </w:divBdr>
                              <w:divsChild>
                                <w:div w:id="463886259">
                                  <w:marLeft w:val="480"/>
                                  <w:marRight w:val="0"/>
                                  <w:marTop w:val="0"/>
                                  <w:marBottom w:val="0"/>
                                  <w:divBdr>
                                    <w:top w:val="none" w:sz="0" w:space="0" w:color="auto"/>
                                    <w:left w:val="none" w:sz="0" w:space="0" w:color="auto"/>
                                    <w:bottom w:val="none" w:sz="0" w:space="0" w:color="auto"/>
                                    <w:right w:val="none" w:sz="0" w:space="0" w:color="auto"/>
                                  </w:divBdr>
                                </w:div>
                              </w:divsChild>
                            </w:div>
                            <w:div w:id="76168927">
                              <w:marLeft w:val="0"/>
                              <w:marRight w:val="0"/>
                              <w:marTop w:val="210"/>
                              <w:marBottom w:val="210"/>
                              <w:divBdr>
                                <w:top w:val="none" w:sz="0" w:space="0" w:color="auto"/>
                                <w:left w:val="none" w:sz="0" w:space="0" w:color="auto"/>
                                <w:bottom w:val="none" w:sz="0" w:space="0" w:color="auto"/>
                                <w:right w:val="none" w:sz="0" w:space="0" w:color="auto"/>
                              </w:divBdr>
                              <w:divsChild>
                                <w:div w:id="809439076">
                                  <w:marLeft w:val="480"/>
                                  <w:marRight w:val="0"/>
                                  <w:marTop w:val="0"/>
                                  <w:marBottom w:val="0"/>
                                  <w:divBdr>
                                    <w:top w:val="none" w:sz="0" w:space="0" w:color="auto"/>
                                    <w:left w:val="none" w:sz="0" w:space="0" w:color="auto"/>
                                    <w:bottom w:val="none" w:sz="0" w:space="0" w:color="auto"/>
                                    <w:right w:val="none" w:sz="0" w:space="0" w:color="auto"/>
                                  </w:divBdr>
                                </w:div>
                              </w:divsChild>
                            </w:div>
                            <w:div w:id="640380654">
                              <w:marLeft w:val="0"/>
                              <w:marRight w:val="0"/>
                              <w:marTop w:val="210"/>
                              <w:marBottom w:val="210"/>
                              <w:divBdr>
                                <w:top w:val="none" w:sz="0" w:space="0" w:color="auto"/>
                                <w:left w:val="none" w:sz="0" w:space="0" w:color="auto"/>
                                <w:bottom w:val="none" w:sz="0" w:space="0" w:color="auto"/>
                                <w:right w:val="none" w:sz="0" w:space="0" w:color="auto"/>
                              </w:divBdr>
                              <w:divsChild>
                                <w:div w:id="2124500174">
                                  <w:marLeft w:val="480"/>
                                  <w:marRight w:val="0"/>
                                  <w:marTop w:val="0"/>
                                  <w:marBottom w:val="0"/>
                                  <w:divBdr>
                                    <w:top w:val="none" w:sz="0" w:space="0" w:color="auto"/>
                                    <w:left w:val="none" w:sz="0" w:space="0" w:color="auto"/>
                                    <w:bottom w:val="none" w:sz="0" w:space="0" w:color="auto"/>
                                    <w:right w:val="none" w:sz="0" w:space="0" w:color="auto"/>
                                  </w:divBdr>
                                </w:div>
                              </w:divsChild>
                            </w:div>
                            <w:div w:id="32466347">
                              <w:marLeft w:val="0"/>
                              <w:marRight w:val="0"/>
                              <w:marTop w:val="210"/>
                              <w:marBottom w:val="210"/>
                              <w:divBdr>
                                <w:top w:val="none" w:sz="0" w:space="0" w:color="auto"/>
                                <w:left w:val="none" w:sz="0" w:space="0" w:color="auto"/>
                                <w:bottom w:val="none" w:sz="0" w:space="0" w:color="auto"/>
                                <w:right w:val="none" w:sz="0" w:space="0" w:color="auto"/>
                              </w:divBdr>
                              <w:divsChild>
                                <w:div w:id="1482961647">
                                  <w:marLeft w:val="480"/>
                                  <w:marRight w:val="0"/>
                                  <w:marTop w:val="0"/>
                                  <w:marBottom w:val="0"/>
                                  <w:divBdr>
                                    <w:top w:val="none" w:sz="0" w:space="0" w:color="auto"/>
                                    <w:left w:val="none" w:sz="0" w:space="0" w:color="auto"/>
                                    <w:bottom w:val="none" w:sz="0" w:space="0" w:color="auto"/>
                                    <w:right w:val="none" w:sz="0" w:space="0" w:color="auto"/>
                                  </w:divBdr>
                                </w:div>
                              </w:divsChild>
                            </w:div>
                            <w:div w:id="1190995798">
                              <w:marLeft w:val="0"/>
                              <w:marRight w:val="0"/>
                              <w:marTop w:val="210"/>
                              <w:marBottom w:val="210"/>
                              <w:divBdr>
                                <w:top w:val="none" w:sz="0" w:space="0" w:color="auto"/>
                                <w:left w:val="none" w:sz="0" w:space="0" w:color="auto"/>
                                <w:bottom w:val="none" w:sz="0" w:space="0" w:color="auto"/>
                                <w:right w:val="none" w:sz="0" w:space="0" w:color="auto"/>
                              </w:divBdr>
                              <w:divsChild>
                                <w:div w:id="2071226904">
                                  <w:marLeft w:val="480"/>
                                  <w:marRight w:val="0"/>
                                  <w:marTop w:val="0"/>
                                  <w:marBottom w:val="0"/>
                                  <w:divBdr>
                                    <w:top w:val="none" w:sz="0" w:space="0" w:color="auto"/>
                                    <w:left w:val="none" w:sz="0" w:space="0" w:color="auto"/>
                                    <w:bottom w:val="none" w:sz="0" w:space="0" w:color="auto"/>
                                    <w:right w:val="none" w:sz="0" w:space="0" w:color="auto"/>
                                  </w:divBdr>
                                </w:div>
                              </w:divsChild>
                            </w:div>
                            <w:div w:id="1426343828">
                              <w:marLeft w:val="0"/>
                              <w:marRight w:val="0"/>
                              <w:marTop w:val="210"/>
                              <w:marBottom w:val="210"/>
                              <w:divBdr>
                                <w:top w:val="none" w:sz="0" w:space="0" w:color="auto"/>
                                <w:left w:val="none" w:sz="0" w:space="0" w:color="auto"/>
                                <w:bottom w:val="none" w:sz="0" w:space="0" w:color="auto"/>
                                <w:right w:val="none" w:sz="0" w:space="0" w:color="auto"/>
                              </w:divBdr>
                              <w:divsChild>
                                <w:div w:id="415514407">
                                  <w:marLeft w:val="480"/>
                                  <w:marRight w:val="0"/>
                                  <w:marTop w:val="0"/>
                                  <w:marBottom w:val="0"/>
                                  <w:divBdr>
                                    <w:top w:val="none" w:sz="0" w:space="0" w:color="auto"/>
                                    <w:left w:val="none" w:sz="0" w:space="0" w:color="auto"/>
                                    <w:bottom w:val="none" w:sz="0" w:space="0" w:color="auto"/>
                                    <w:right w:val="none" w:sz="0" w:space="0" w:color="auto"/>
                                  </w:divBdr>
                                </w:div>
                              </w:divsChild>
                            </w:div>
                            <w:div w:id="991369166">
                              <w:marLeft w:val="0"/>
                              <w:marRight w:val="0"/>
                              <w:marTop w:val="210"/>
                              <w:marBottom w:val="210"/>
                              <w:divBdr>
                                <w:top w:val="none" w:sz="0" w:space="0" w:color="auto"/>
                                <w:left w:val="none" w:sz="0" w:space="0" w:color="auto"/>
                                <w:bottom w:val="none" w:sz="0" w:space="0" w:color="auto"/>
                                <w:right w:val="none" w:sz="0" w:space="0" w:color="auto"/>
                              </w:divBdr>
                              <w:divsChild>
                                <w:div w:id="310911917">
                                  <w:marLeft w:val="480"/>
                                  <w:marRight w:val="0"/>
                                  <w:marTop w:val="0"/>
                                  <w:marBottom w:val="0"/>
                                  <w:divBdr>
                                    <w:top w:val="none" w:sz="0" w:space="0" w:color="auto"/>
                                    <w:left w:val="none" w:sz="0" w:space="0" w:color="auto"/>
                                    <w:bottom w:val="none" w:sz="0" w:space="0" w:color="auto"/>
                                    <w:right w:val="none" w:sz="0" w:space="0" w:color="auto"/>
                                  </w:divBdr>
                                </w:div>
                              </w:divsChild>
                            </w:div>
                            <w:div w:id="1845778277">
                              <w:marLeft w:val="0"/>
                              <w:marRight w:val="0"/>
                              <w:marTop w:val="210"/>
                              <w:marBottom w:val="210"/>
                              <w:divBdr>
                                <w:top w:val="none" w:sz="0" w:space="0" w:color="auto"/>
                                <w:left w:val="none" w:sz="0" w:space="0" w:color="auto"/>
                                <w:bottom w:val="none" w:sz="0" w:space="0" w:color="auto"/>
                                <w:right w:val="none" w:sz="0" w:space="0" w:color="auto"/>
                              </w:divBdr>
                              <w:divsChild>
                                <w:div w:id="1247571945">
                                  <w:marLeft w:val="480"/>
                                  <w:marRight w:val="0"/>
                                  <w:marTop w:val="0"/>
                                  <w:marBottom w:val="0"/>
                                  <w:divBdr>
                                    <w:top w:val="none" w:sz="0" w:space="0" w:color="auto"/>
                                    <w:left w:val="none" w:sz="0" w:space="0" w:color="auto"/>
                                    <w:bottom w:val="none" w:sz="0" w:space="0" w:color="auto"/>
                                    <w:right w:val="none" w:sz="0" w:space="0" w:color="auto"/>
                                  </w:divBdr>
                                </w:div>
                              </w:divsChild>
                            </w:div>
                            <w:div w:id="933711351">
                              <w:marLeft w:val="0"/>
                              <w:marRight w:val="0"/>
                              <w:marTop w:val="210"/>
                              <w:marBottom w:val="210"/>
                              <w:divBdr>
                                <w:top w:val="none" w:sz="0" w:space="0" w:color="auto"/>
                                <w:left w:val="none" w:sz="0" w:space="0" w:color="auto"/>
                                <w:bottom w:val="none" w:sz="0" w:space="0" w:color="auto"/>
                                <w:right w:val="none" w:sz="0" w:space="0" w:color="auto"/>
                              </w:divBdr>
                              <w:divsChild>
                                <w:div w:id="1560281626">
                                  <w:marLeft w:val="480"/>
                                  <w:marRight w:val="0"/>
                                  <w:marTop w:val="0"/>
                                  <w:marBottom w:val="0"/>
                                  <w:divBdr>
                                    <w:top w:val="none" w:sz="0" w:space="0" w:color="auto"/>
                                    <w:left w:val="none" w:sz="0" w:space="0" w:color="auto"/>
                                    <w:bottom w:val="none" w:sz="0" w:space="0" w:color="auto"/>
                                    <w:right w:val="none" w:sz="0" w:space="0" w:color="auto"/>
                                  </w:divBdr>
                                </w:div>
                              </w:divsChild>
                            </w:div>
                            <w:div w:id="281812187">
                              <w:marLeft w:val="0"/>
                              <w:marRight w:val="0"/>
                              <w:marTop w:val="210"/>
                              <w:marBottom w:val="210"/>
                              <w:divBdr>
                                <w:top w:val="none" w:sz="0" w:space="0" w:color="auto"/>
                                <w:left w:val="none" w:sz="0" w:space="0" w:color="auto"/>
                                <w:bottom w:val="none" w:sz="0" w:space="0" w:color="auto"/>
                                <w:right w:val="none" w:sz="0" w:space="0" w:color="auto"/>
                              </w:divBdr>
                              <w:divsChild>
                                <w:div w:id="187767046">
                                  <w:marLeft w:val="480"/>
                                  <w:marRight w:val="0"/>
                                  <w:marTop w:val="0"/>
                                  <w:marBottom w:val="0"/>
                                  <w:divBdr>
                                    <w:top w:val="none" w:sz="0" w:space="0" w:color="auto"/>
                                    <w:left w:val="none" w:sz="0" w:space="0" w:color="auto"/>
                                    <w:bottom w:val="none" w:sz="0" w:space="0" w:color="auto"/>
                                    <w:right w:val="none" w:sz="0" w:space="0" w:color="auto"/>
                                  </w:divBdr>
                                </w:div>
                              </w:divsChild>
                            </w:div>
                            <w:div w:id="1090540913">
                              <w:marLeft w:val="0"/>
                              <w:marRight w:val="0"/>
                              <w:marTop w:val="210"/>
                              <w:marBottom w:val="0"/>
                              <w:divBdr>
                                <w:top w:val="none" w:sz="0" w:space="0" w:color="auto"/>
                                <w:left w:val="none" w:sz="0" w:space="0" w:color="auto"/>
                                <w:bottom w:val="none" w:sz="0" w:space="0" w:color="auto"/>
                                <w:right w:val="none" w:sz="0" w:space="0" w:color="auto"/>
                              </w:divBdr>
                              <w:divsChild>
                                <w:div w:id="36221853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348477">
                  <w:marLeft w:val="0"/>
                  <w:marRight w:val="0"/>
                  <w:marTop w:val="210"/>
                  <w:marBottom w:val="210"/>
                  <w:divBdr>
                    <w:top w:val="none" w:sz="0" w:space="0" w:color="auto"/>
                    <w:left w:val="none" w:sz="0" w:space="0" w:color="auto"/>
                    <w:bottom w:val="none" w:sz="0" w:space="0" w:color="auto"/>
                    <w:right w:val="none" w:sz="0" w:space="0" w:color="auto"/>
                  </w:divBdr>
                  <w:divsChild>
                    <w:div w:id="701639456">
                      <w:marLeft w:val="480"/>
                      <w:marRight w:val="0"/>
                      <w:marTop w:val="0"/>
                      <w:marBottom w:val="0"/>
                      <w:divBdr>
                        <w:top w:val="none" w:sz="0" w:space="0" w:color="auto"/>
                        <w:left w:val="none" w:sz="0" w:space="0" w:color="auto"/>
                        <w:bottom w:val="none" w:sz="0" w:space="0" w:color="auto"/>
                        <w:right w:val="none" w:sz="0" w:space="0" w:color="auto"/>
                      </w:divBdr>
                      <w:divsChild>
                        <w:div w:id="1670861747">
                          <w:marLeft w:val="0"/>
                          <w:marRight w:val="0"/>
                          <w:marTop w:val="0"/>
                          <w:marBottom w:val="0"/>
                          <w:divBdr>
                            <w:top w:val="none" w:sz="0" w:space="0" w:color="auto"/>
                            <w:left w:val="none" w:sz="0" w:space="0" w:color="auto"/>
                            <w:bottom w:val="none" w:sz="0" w:space="0" w:color="auto"/>
                            <w:right w:val="none" w:sz="0" w:space="0" w:color="auto"/>
                          </w:divBdr>
                          <w:divsChild>
                            <w:div w:id="468208077">
                              <w:marLeft w:val="0"/>
                              <w:marRight w:val="0"/>
                              <w:marTop w:val="210"/>
                              <w:marBottom w:val="210"/>
                              <w:divBdr>
                                <w:top w:val="none" w:sz="0" w:space="0" w:color="auto"/>
                                <w:left w:val="none" w:sz="0" w:space="0" w:color="auto"/>
                                <w:bottom w:val="none" w:sz="0" w:space="0" w:color="auto"/>
                                <w:right w:val="none" w:sz="0" w:space="0" w:color="auto"/>
                              </w:divBdr>
                              <w:divsChild>
                                <w:div w:id="865748677">
                                  <w:marLeft w:val="480"/>
                                  <w:marRight w:val="0"/>
                                  <w:marTop w:val="0"/>
                                  <w:marBottom w:val="0"/>
                                  <w:divBdr>
                                    <w:top w:val="none" w:sz="0" w:space="0" w:color="auto"/>
                                    <w:left w:val="none" w:sz="0" w:space="0" w:color="auto"/>
                                    <w:bottom w:val="none" w:sz="0" w:space="0" w:color="auto"/>
                                    <w:right w:val="none" w:sz="0" w:space="0" w:color="auto"/>
                                  </w:divBdr>
                                  <w:divsChild>
                                    <w:div w:id="2099399189">
                                      <w:marLeft w:val="0"/>
                                      <w:marRight w:val="0"/>
                                      <w:marTop w:val="0"/>
                                      <w:marBottom w:val="0"/>
                                      <w:divBdr>
                                        <w:top w:val="none" w:sz="0" w:space="0" w:color="auto"/>
                                        <w:left w:val="none" w:sz="0" w:space="0" w:color="auto"/>
                                        <w:bottom w:val="none" w:sz="0" w:space="0" w:color="auto"/>
                                        <w:right w:val="none" w:sz="0" w:space="0" w:color="auto"/>
                                      </w:divBdr>
                                      <w:divsChild>
                                        <w:div w:id="1407613037">
                                          <w:marLeft w:val="0"/>
                                          <w:marRight w:val="0"/>
                                          <w:marTop w:val="210"/>
                                          <w:marBottom w:val="210"/>
                                          <w:divBdr>
                                            <w:top w:val="none" w:sz="0" w:space="0" w:color="auto"/>
                                            <w:left w:val="none" w:sz="0" w:space="0" w:color="auto"/>
                                            <w:bottom w:val="none" w:sz="0" w:space="0" w:color="auto"/>
                                            <w:right w:val="none" w:sz="0" w:space="0" w:color="auto"/>
                                          </w:divBdr>
                                          <w:divsChild>
                                            <w:div w:id="1905722567">
                                              <w:marLeft w:val="480"/>
                                              <w:marRight w:val="0"/>
                                              <w:marTop w:val="0"/>
                                              <w:marBottom w:val="0"/>
                                              <w:divBdr>
                                                <w:top w:val="none" w:sz="0" w:space="0" w:color="auto"/>
                                                <w:left w:val="none" w:sz="0" w:space="0" w:color="auto"/>
                                                <w:bottom w:val="none" w:sz="0" w:space="0" w:color="auto"/>
                                                <w:right w:val="none" w:sz="0" w:space="0" w:color="auto"/>
                                              </w:divBdr>
                                            </w:div>
                                          </w:divsChild>
                                        </w:div>
                                        <w:div w:id="2140030264">
                                          <w:marLeft w:val="0"/>
                                          <w:marRight w:val="0"/>
                                          <w:marTop w:val="210"/>
                                          <w:marBottom w:val="210"/>
                                          <w:divBdr>
                                            <w:top w:val="none" w:sz="0" w:space="0" w:color="auto"/>
                                            <w:left w:val="none" w:sz="0" w:space="0" w:color="auto"/>
                                            <w:bottom w:val="none" w:sz="0" w:space="0" w:color="auto"/>
                                            <w:right w:val="none" w:sz="0" w:space="0" w:color="auto"/>
                                          </w:divBdr>
                                          <w:divsChild>
                                            <w:div w:id="732235139">
                                              <w:marLeft w:val="480"/>
                                              <w:marRight w:val="0"/>
                                              <w:marTop w:val="0"/>
                                              <w:marBottom w:val="0"/>
                                              <w:divBdr>
                                                <w:top w:val="none" w:sz="0" w:space="0" w:color="auto"/>
                                                <w:left w:val="none" w:sz="0" w:space="0" w:color="auto"/>
                                                <w:bottom w:val="none" w:sz="0" w:space="0" w:color="auto"/>
                                                <w:right w:val="none" w:sz="0" w:space="0" w:color="auto"/>
                                              </w:divBdr>
                                            </w:div>
                                          </w:divsChild>
                                        </w:div>
                                        <w:div w:id="827866631">
                                          <w:marLeft w:val="0"/>
                                          <w:marRight w:val="0"/>
                                          <w:marTop w:val="210"/>
                                          <w:marBottom w:val="210"/>
                                          <w:divBdr>
                                            <w:top w:val="none" w:sz="0" w:space="0" w:color="auto"/>
                                            <w:left w:val="none" w:sz="0" w:space="0" w:color="auto"/>
                                            <w:bottom w:val="none" w:sz="0" w:space="0" w:color="auto"/>
                                            <w:right w:val="none" w:sz="0" w:space="0" w:color="auto"/>
                                          </w:divBdr>
                                          <w:divsChild>
                                            <w:div w:id="156918442">
                                              <w:marLeft w:val="480"/>
                                              <w:marRight w:val="0"/>
                                              <w:marTop w:val="0"/>
                                              <w:marBottom w:val="0"/>
                                              <w:divBdr>
                                                <w:top w:val="none" w:sz="0" w:space="0" w:color="auto"/>
                                                <w:left w:val="none" w:sz="0" w:space="0" w:color="auto"/>
                                                <w:bottom w:val="none" w:sz="0" w:space="0" w:color="auto"/>
                                                <w:right w:val="none" w:sz="0" w:space="0" w:color="auto"/>
                                              </w:divBdr>
                                            </w:div>
                                          </w:divsChild>
                                        </w:div>
                                        <w:div w:id="1600678439">
                                          <w:marLeft w:val="0"/>
                                          <w:marRight w:val="0"/>
                                          <w:marTop w:val="210"/>
                                          <w:marBottom w:val="0"/>
                                          <w:divBdr>
                                            <w:top w:val="none" w:sz="0" w:space="0" w:color="auto"/>
                                            <w:left w:val="none" w:sz="0" w:space="0" w:color="auto"/>
                                            <w:bottom w:val="none" w:sz="0" w:space="0" w:color="auto"/>
                                            <w:right w:val="none" w:sz="0" w:space="0" w:color="auto"/>
                                          </w:divBdr>
                                          <w:divsChild>
                                            <w:div w:id="91409713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526068">
                              <w:marLeft w:val="0"/>
                              <w:marRight w:val="0"/>
                              <w:marTop w:val="210"/>
                              <w:marBottom w:val="210"/>
                              <w:divBdr>
                                <w:top w:val="none" w:sz="0" w:space="0" w:color="auto"/>
                                <w:left w:val="none" w:sz="0" w:space="0" w:color="auto"/>
                                <w:bottom w:val="none" w:sz="0" w:space="0" w:color="auto"/>
                                <w:right w:val="none" w:sz="0" w:space="0" w:color="auto"/>
                              </w:divBdr>
                              <w:divsChild>
                                <w:div w:id="247887186">
                                  <w:marLeft w:val="480"/>
                                  <w:marRight w:val="0"/>
                                  <w:marTop w:val="0"/>
                                  <w:marBottom w:val="0"/>
                                  <w:divBdr>
                                    <w:top w:val="none" w:sz="0" w:space="0" w:color="auto"/>
                                    <w:left w:val="none" w:sz="0" w:space="0" w:color="auto"/>
                                    <w:bottom w:val="none" w:sz="0" w:space="0" w:color="auto"/>
                                    <w:right w:val="none" w:sz="0" w:space="0" w:color="auto"/>
                                  </w:divBdr>
                                  <w:divsChild>
                                    <w:div w:id="1689523535">
                                      <w:marLeft w:val="0"/>
                                      <w:marRight w:val="0"/>
                                      <w:marTop w:val="0"/>
                                      <w:marBottom w:val="0"/>
                                      <w:divBdr>
                                        <w:top w:val="none" w:sz="0" w:space="0" w:color="auto"/>
                                        <w:left w:val="none" w:sz="0" w:space="0" w:color="auto"/>
                                        <w:bottom w:val="none" w:sz="0" w:space="0" w:color="auto"/>
                                        <w:right w:val="none" w:sz="0" w:space="0" w:color="auto"/>
                                      </w:divBdr>
                                      <w:divsChild>
                                        <w:div w:id="1021709304">
                                          <w:marLeft w:val="0"/>
                                          <w:marRight w:val="0"/>
                                          <w:marTop w:val="210"/>
                                          <w:marBottom w:val="210"/>
                                          <w:divBdr>
                                            <w:top w:val="none" w:sz="0" w:space="0" w:color="auto"/>
                                            <w:left w:val="none" w:sz="0" w:space="0" w:color="auto"/>
                                            <w:bottom w:val="none" w:sz="0" w:space="0" w:color="auto"/>
                                            <w:right w:val="none" w:sz="0" w:space="0" w:color="auto"/>
                                          </w:divBdr>
                                          <w:divsChild>
                                            <w:div w:id="1350637781">
                                              <w:marLeft w:val="480"/>
                                              <w:marRight w:val="0"/>
                                              <w:marTop w:val="0"/>
                                              <w:marBottom w:val="0"/>
                                              <w:divBdr>
                                                <w:top w:val="none" w:sz="0" w:space="0" w:color="auto"/>
                                                <w:left w:val="none" w:sz="0" w:space="0" w:color="auto"/>
                                                <w:bottom w:val="none" w:sz="0" w:space="0" w:color="auto"/>
                                                <w:right w:val="none" w:sz="0" w:space="0" w:color="auto"/>
                                              </w:divBdr>
                                            </w:div>
                                          </w:divsChild>
                                        </w:div>
                                        <w:div w:id="1659310044">
                                          <w:marLeft w:val="0"/>
                                          <w:marRight w:val="0"/>
                                          <w:marTop w:val="210"/>
                                          <w:marBottom w:val="0"/>
                                          <w:divBdr>
                                            <w:top w:val="none" w:sz="0" w:space="0" w:color="auto"/>
                                            <w:left w:val="none" w:sz="0" w:space="0" w:color="auto"/>
                                            <w:bottom w:val="none" w:sz="0" w:space="0" w:color="auto"/>
                                            <w:right w:val="none" w:sz="0" w:space="0" w:color="auto"/>
                                          </w:divBdr>
                                          <w:divsChild>
                                            <w:div w:id="108665573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86229">
                              <w:marLeft w:val="0"/>
                              <w:marRight w:val="0"/>
                              <w:marTop w:val="210"/>
                              <w:marBottom w:val="210"/>
                              <w:divBdr>
                                <w:top w:val="none" w:sz="0" w:space="0" w:color="auto"/>
                                <w:left w:val="none" w:sz="0" w:space="0" w:color="auto"/>
                                <w:bottom w:val="none" w:sz="0" w:space="0" w:color="auto"/>
                                <w:right w:val="none" w:sz="0" w:space="0" w:color="auto"/>
                              </w:divBdr>
                              <w:divsChild>
                                <w:div w:id="839926737">
                                  <w:marLeft w:val="480"/>
                                  <w:marRight w:val="0"/>
                                  <w:marTop w:val="0"/>
                                  <w:marBottom w:val="0"/>
                                  <w:divBdr>
                                    <w:top w:val="none" w:sz="0" w:space="0" w:color="auto"/>
                                    <w:left w:val="none" w:sz="0" w:space="0" w:color="auto"/>
                                    <w:bottom w:val="none" w:sz="0" w:space="0" w:color="auto"/>
                                    <w:right w:val="none" w:sz="0" w:space="0" w:color="auto"/>
                                  </w:divBdr>
                                </w:div>
                              </w:divsChild>
                            </w:div>
                            <w:div w:id="614288581">
                              <w:marLeft w:val="0"/>
                              <w:marRight w:val="0"/>
                              <w:marTop w:val="210"/>
                              <w:marBottom w:val="210"/>
                              <w:divBdr>
                                <w:top w:val="none" w:sz="0" w:space="0" w:color="auto"/>
                                <w:left w:val="none" w:sz="0" w:space="0" w:color="auto"/>
                                <w:bottom w:val="none" w:sz="0" w:space="0" w:color="auto"/>
                                <w:right w:val="none" w:sz="0" w:space="0" w:color="auto"/>
                              </w:divBdr>
                              <w:divsChild>
                                <w:div w:id="1847865014">
                                  <w:marLeft w:val="480"/>
                                  <w:marRight w:val="0"/>
                                  <w:marTop w:val="0"/>
                                  <w:marBottom w:val="0"/>
                                  <w:divBdr>
                                    <w:top w:val="none" w:sz="0" w:space="0" w:color="auto"/>
                                    <w:left w:val="none" w:sz="0" w:space="0" w:color="auto"/>
                                    <w:bottom w:val="none" w:sz="0" w:space="0" w:color="auto"/>
                                    <w:right w:val="none" w:sz="0" w:space="0" w:color="auto"/>
                                  </w:divBdr>
                                </w:div>
                              </w:divsChild>
                            </w:div>
                            <w:div w:id="1668941804">
                              <w:marLeft w:val="0"/>
                              <w:marRight w:val="0"/>
                              <w:marTop w:val="210"/>
                              <w:marBottom w:val="0"/>
                              <w:divBdr>
                                <w:top w:val="none" w:sz="0" w:space="0" w:color="auto"/>
                                <w:left w:val="none" w:sz="0" w:space="0" w:color="auto"/>
                                <w:bottom w:val="none" w:sz="0" w:space="0" w:color="auto"/>
                                <w:right w:val="none" w:sz="0" w:space="0" w:color="auto"/>
                              </w:divBdr>
                              <w:divsChild>
                                <w:div w:id="115619276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605899">
                  <w:marLeft w:val="0"/>
                  <w:marRight w:val="0"/>
                  <w:marTop w:val="210"/>
                  <w:marBottom w:val="210"/>
                  <w:divBdr>
                    <w:top w:val="none" w:sz="0" w:space="0" w:color="auto"/>
                    <w:left w:val="none" w:sz="0" w:space="0" w:color="auto"/>
                    <w:bottom w:val="none" w:sz="0" w:space="0" w:color="auto"/>
                    <w:right w:val="none" w:sz="0" w:space="0" w:color="auto"/>
                  </w:divBdr>
                  <w:divsChild>
                    <w:div w:id="920792975">
                      <w:marLeft w:val="480"/>
                      <w:marRight w:val="0"/>
                      <w:marTop w:val="0"/>
                      <w:marBottom w:val="0"/>
                      <w:divBdr>
                        <w:top w:val="none" w:sz="0" w:space="0" w:color="auto"/>
                        <w:left w:val="none" w:sz="0" w:space="0" w:color="auto"/>
                        <w:bottom w:val="none" w:sz="0" w:space="0" w:color="auto"/>
                        <w:right w:val="none" w:sz="0" w:space="0" w:color="auto"/>
                      </w:divBdr>
                      <w:divsChild>
                        <w:div w:id="248662039">
                          <w:marLeft w:val="0"/>
                          <w:marRight w:val="0"/>
                          <w:marTop w:val="0"/>
                          <w:marBottom w:val="0"/>
                          <w:divBdr>
                            <w:top w:val="none" w:sz="0" w:space="0" w:color="auto"/>
                            <w:left w:val="none" w:sz="0" w:space="0" w:color="auto"/>
                            <w:bottom w:val="none" w:sz="0" w:space="0" w:color="auto"/>
                            <w:right w:val="none" w:sz="0" w:space="0" w:color="auto"/>
                          </w:divBdr>
                          <w:divsChild>
                            <w:div w:id="758795703">
                              <w:marLeft w:val="0"/>
                              <w:marRight w:val="0"/>
                              <w:marTop w:val="0"/>
                              <w:marBottom w:val="0"/>
                              <w:divBdr>
                                <w:top w:val="none" w:sz="0" w:space="0" w:color="auto"/>
                                <w:left w:val="none" w:sz="0" w:space="0" w:color="auto"/>
                                <w:bottom w:val="none" w:sz="0" w:space="0" w:color="auto"/>
                                <w:right w:val="none" w:sz="0" w:space="0" w:color="auto"/>
                              </w:divBdr>
                              <w:divsChild>
                                <w:div w:id="108364173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69725">
                  <w:marLeft w:val="0"/>
                  <w:marRight w:val="0"/>
                  <w:marTop w:val="210"/>
                  <w:marBottom w:val="210"/>
                  <w:divBdr>
                    <w:top w:val="none" w:sz="0" w:space="0" w:color="auto"/>
                    <w:left w:val="none" w:sz="0" w:space="0" w:color="auto"/>
                    <w:bottom w:val="none" w:sz="0" w:space="0" w:color="auto"/>
                    <w:right w:val="none" w:sz="0" w:space="0" w:color="auto"/>
                  </w:divBdr>
                  <w:divsChild>
                    <w:div w:id="1245147614">
                      <w:marLeft w:val="480"/>
                      <w:marRight w:val="0"/>
                      <w:marTop w:val="0"/>
                      <w:marBottom w:val="0"/>
                      <w:divBdr>
                        <w:top w:val="none" w:sz="0" w:space="0" w:color="auto"/>
                        <w:left w:val="none" w:sz="0" w:space="0" w:color="auto"/>
                        <w:bottom w:val="none" w:sz="0" w:space="0" w:color="auto"/>
                        <w:right w:val="none" w:sz="0" w:space="0" w:color="auto"/>
                      </w:divBdr>
                      <w:divsChild>
                        <w:div w:id="1389693929">
                          <w:marLeft w:val="0"/>
                          <w:marRight w:val="0"/>
                          <w:marTop w:val="0"/>
                          <w:marBottom w:val="0"/>
                          <w:divBdr>
                            <w:top w:val="none" w:sz="0" w:space="0" w:color="auto"/>
                            <w:left w:val="none" w:sz="0" w:space="0" w:color="auto"/>
                            <w:bottom w:val="none" w:sz="0" w:space="0" w:color="auto"/>
                            <w:right w:val="none" w:sz="0" w:space="0" w:color="auto"/>
                          </w:divBdr>
                        </w:div>
                        <w:div w:id="1292134879">
                          <w:marLeft w:val="0"/>
                          <w:marRight w:val="0"/>
                          <w:marTop w:val="0"/>
                          <w:marBottom w:val="0"/>
                          <w:divBdr>
                            <w:top w:val="none" w:sz="0" w:space="0" w:color="auto"/>
                            <w:left w:val="none" w:sz="0" w:space="0" w:color="auto"/>
                            <w:bottom w:val="none" w:sz="0" w:space="0" w:color="auto"/>
                            <w:right w:val="none" w:sz="0" w:space="0" w:color="auto"/>
                          </w:divBdr>
                          <w:divsChild>
                            <w:div w:id="852500280">
                              <w:marLeft w:val="0"/>
                              <w:marRight w:val="0"/>
                              <w:marTop w:val="210"/>
                              <w:marBottom w:val="210"/>
                              <w:divBdr>
                                <w:top w:val="none" w:sz="0" w:space="0" w:color="auto"/>
                                <w:left w:val="none" w:sz="0" w:space="0" w:color="auto"/>
                                <w:bottom w:val="none" w:sz="0" w:space="0" w:color="auto"/>
                                <w:right w:val="none" w:sz="0" w:space="0" w:color="auto"/>
                              </w:divBdr>
                              <w:divsChild>
                                <w:div w:id="55052420">
                                  <w:marLeft w:val="480"/>
                                  <w:marRight w:val="0"/>
                                  <w:marTop w:val="0"/>
                                  <w:marBottom w:val="0"/>
                                  <w:divBdr>
                                    <w:top w:val="none" w:sz="0" w:space="0" w:color="auto"/>
                                    <w:left w:val="none" w:sz="0" w:space="0" w:color="auto"/>
                                    <w:bottom w:val="none" w:sz="0" w:space="0" w:color="auto"/>
                                    <w:right w:val="none" w:sz="0" w:space="0" w:color="auto"/>
                                  </w:divBdr>
                                </w:div>
                              </w:divsChild>
                            </w:div>
                            <w:div w:id="1042025505">
                              <w:marLeft w:val="0"/>
                              <w:marRight w:val="0"/>
                              <w:marTop w:val="210"/>
                              <w:marBottom w:val="0"/>
                              <w:divBdr>
                                <w:top w:val="none" w:sz="0" w:space="0" w:color="auto"/>
                                <w:left w:val="none" w:sz="0" w:space="0" w:color="auto"/>
                                <w:bottom w:val="none" w:sz="0" w:space="0" w:color="auto"/>
                                <w:right w:val="none" w:sz="0" w:space="0" w:color="auto"/>
                              </w:divBdr>
                              <w:divsChild>
                                <w:div w:id="193425334">
                                  <w:marLeft w:val="480"/>
                                  <w:marRight w:val="0"/>
                                  <w:marTop w:val="0"/>
                                  <w:marBottom w:val="0"/>
                                  <w:divBdr>
                                    <w:top w:val="none" w:sz="0" w:space="0" w:color="auto"/>
                                    <w:left w:val="none" w:sz="0" w:space="0" w:color="auto"/>
                                    <w:bottom w:val="none" w:sz="0" w:space="0" w:color="auto"/>
                                    <w:right w:val="none" w:sz="0" w:space="0" w:color="auto"/>
                                  </w:divBdr>
                                  <w:divsChild>
                                    <w:div w:id="8222218">
                                      <w:marLeft w:val="0"/>
                                      <w:marRight w:val="0"/>
                                      <w:marTop w:val="0"/>
                                      <w:marBottom w:val="0"/>
                                      <w:divBdr>
                                        <w:top w:val="none" w:sz="0" w:space="0" w:color="auto"/>
                                        <w:left w:val="none" w:sz="0" w:space="0" w:color="auto"/>
                                        <w:bottom w:val="none" w:sz="0" w:space="0" w:color="auto"/>
                                        <w:right w:val="none" w:sz="0" w:space="0" w:color="auto"/>
                                      </w:divBdr>
                                      <w:divsChild>
                                        <w:div w:id="1321811270">
                                          <w:marLeft w:val="0"/>
                                          <w:marRight w:val="0"/>
                                          <w:marTop w:val="210"/>
                                          <w:marBottom w:val="210"/>
                                          <w:divBdr>
                                            <w:top w:val="none" w:sz="0" w:space="0" w:color="auto"/>
                                            <w:left w:val="none" w:sz="0" w:space="0" w:color="auto"/>
                                            <w:bottom w:val="none" w:sz="0" w:space="0" w:color="auto"/>
                                            <w:right w:val="none" w:sz="0" w:space="0" w:color="auto"/>
                                          </w:divBdr>
                                          <w:divsChild>
                                            <w:div w:id="1078404391">
                                              <w:marLeft w:val="480"/>
                                              <w:marRight w:val="0"/>
                                              <w:marTop w:val="0"/>
                                              <w:marBottom w:val="0"/>
                                              <w:divBdr>
                                                <w:top w:val="none" w:sz="0" w:space="0" w:color="auto"/>
                                                <w:left w:val="none" w:sz="0" w:space="0" w:color="auto"/>
                                                <w:bottom w:val="none" w:sz="0" w:space="0" w:color="auto"/>
                                                <w:right w:val="none" w:sz="0" w:space="0" w:color="auto"/>
                                              </w:divBdr>
                                            </w:div>
                                          </w:divsChild>
                                        </w:div>
                                        <w:div w:id="354767467">
                                          <w:marLeft w:val="0"/>
                                          <w:marRight w:val="0"/>
                                          <w:marTop w:val="210"/>
                                          <w:marBottom w:val="210"/>
                                          <w:divBdr>
                                            <w:top w:val="none" w:sz="0" w:space="0" w:color="auto"/>
                                            <w:left w:val="none" w:sz="0" w:space="0" w:color="auto"/>
                                            <w:bottom w:val="none" w:sz="0" w:space="0" w:color="auto"/>
                                            <w:right w:val="none" w:sz="0" w:space="0" w:color="auto"/>
                                          </w:divBdr>
                                          <w:divsChild>
                                            <w:div w:id="1092362336">
                                              <w:marLeft w:val="480"/>
                                              <w:marRight w:val="0"/>
                                              <w:marTop w:val="0"/>
                                              <w:marBottom w:val="0"/>
                                              <w:divBdr>
                                                <w:top w:val="none" w:sz="0" w:space="0" w:color="auto"/>
                                                <w:left w:val="none" w:sz="0" w:space="0" w:color="auto"/>
                                                <w:bottom w:val="none" w:sz="0" w:space="0" w:color="auto"/>
                                                <w:right w:val="none" w:sz="0" w:space="0" w:color="auto"/>
                                              </w:divBdr>
                                            </w:div>
                                          </w:divsChild>
                                        </w:div>
                                        <w:div w:id="242569630">
                                          <w:marLeft w:val="0"/>
                                          <w:marRight w:val="0"/>
                                          <w:marTop w:val="210"/>
                                          <w:marBottom w:val="210"/>
                                          <w:divBdr>
                                            <w:top w:val="none" w:sz="0" w:space="0" w:color="auto"/>
                                            <w:left w:val="none" w:sz="0" w:space="0" w:color="auto"/>
                                            <w:bottom w:val="none" w:sz="0" w:space="0" w:color="auto"/>
                                            <w:right w:val="none" w:sz="0" w:space="0" w:color="auto"/>
                                          </w:divBdr>
                                          <w:divsChild>
                                            <w:div w:id="40177178">
                                              <w:marLeft w:val="480"/>
                                              <w:marRight w:val="0"/>
                                              <w:marTop w:val="0"/>
                                              <w:marBottom w:val="0"/>
                                              <w:divBdr>
                                                <w:top w:val="none" w:sz="0" w:space="0" w:color="auto"/>
                                                <w:left w:val="none" w:sz="0" w:space="0" w:color="auto"/>
                                                <w:bottom w:val="none" w:sz="0" w:space="0" w:color="auto"/>
                                                <w:right w:val="none" w:sz="0" w:space="0" w:color="auto"/>
                                              </w:divBdr>
                                            </w:div>
                                          </w:divsChild>
                                        </w:div>
                                        <w:div w:id="902790415">
                                          <w:marLeft w:val="0"/>
                                          <w:marRight w:val="0"/>
                                          <w:marTop w:val="210"/>
                                          <w:marBottom w:val="210"/>
                                          <w:divBdr>
                                            <w:top w:val="none" w:sz="0" w:space="0" w:color="auto"/>
                                            <w:left w:val="none" w:sz="0" w:space="0" w:color="auto"/>
                                            <w:bottom w:val="none" w:sz="0" w:space="0" w:color="auto"/>
                                            <w:right w:val="none" w:sz="0" w:space="0" w:color="auto"/>
                                          </w:divBdr>
                                          <w:divsChild>
                                            <w:div w:id="1278638130">
                                              <w:marLeft w:val="480"/>
                                              <w:marRight w:val="0"/>
                                              <w:marTop w:val="0"/>
                                              <w:marBottom w:val="0"/>
                                              <w:divBdr>
                                                <w:top w:val="none" w:sz="0" w:space="0" w:color="auto"/>
                                                <w:left w:val="none" w:sz="0" w:space="0" w:color="auto"/>
                                                <w:bottom w:val="none" w:sz="0" w:space="0" w:color="auto"/>
                                                <w:right w:val="none" w:sz="0" w:space="0" w:color="auto"/>
                                              </w:divBdr>
                                            </w:div>
                                          </w:divsChild>
                                        </w:div>
                                        <w:div w:id="45959411">
                                          <w:marLeft w:val="0"/>
                                          <w:marRight w:val="0"/>
                                          <w:marTop w:val="210"/>
                                          <w:marBottom w:val="210"/>
                                          <w:divBdr>
                                            <w:top w:val="none" w:sz="0" w:space="0" w:color="auto"/>
                                            <w:left w:val="none" w:sz="0" w:space="0" w:color="auto"/>
                                            <w:bottom w:val="none" w:sz="0" w:space="0" w:color="auto"/>
                                            <w:right w:val="none" w:sz="0" w:space="0" w:color="auto"/>
                                          </w:divBdr>
                                          <w:divsChild>
                                            <w:div w:id="1191337153">
                                              <w:marLeft w:val="480"/>
                                              <w:marRight w:val="0"/>
                                              <w:marTop w:val="0"/>
                                              <w:marBottom w:val="0"/>
                                              <w:divBdr>
                                                <w:top w:val="none" w:sz="0" w:space="0" w:color="auto"/>
                                                <w:left w:val="none" w:sz="0" w:space="0" w:color="auto"/>
                                                <w:bottom w:val="none" w:sz="0" w:space="0" w:color="auto"/>
                                                <w:right w:val="none" w:sz="0" w:space="0" w:color="auto"/>
                                              </w:divBdr>
                                            </w:div>
                                          </w:divsChild>
                                        </w:div>
                                        <w:div w:id="1832523666">
                                          <w:marLeft w:val="0"/>
                                          <w:marRight w:val="0"/>
                                          <w:marTop w:val="210"/>
                                          <w:marBottom w:val="210"/>
                                          <w:divBdr>
                                            <w:top w:val="none" w:sz="0" w:space="0" w:color="auto"/>
                                            <w:left w:val="none" w:sz="0" w:space="0" w:color="auto"/>
                                            <w:bottom w:val="none" w:sz="0" w:space="0" w:color="auto"/>
                                            <w:right w:val="none" w:sz="0" w:space="0" w:color="auto"/>
                                          </w:divBdr>
                                          <w:divsChild>
                                            <w:div w:id="373507907">
                                              <w:marLeft w:val="480"/>
                                              <w:marRight w:val="0"/>
                                              <w:marTop w:val="0"/>
                                              <w:marBottom w:val="0"/>
                                              <w:divBdr>
                                                <w:top w:val="none" w:sz="0" w:space="0" w:color="auto"/>
                                                <w:left w:val="none" w:sz="0" w:space="0" w:color="auto"/>
                                                <w:bottom w:val="none" w:sz="0" w:space="0" w:color="auto"/>
                                                <w:right w:val="none" w:sz="0" w:space="0" w:color="auto"/>
                                              </w:divBdr>
                                              <w:divsChild>
                                                <w:div w:id="56684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34686">
                                          <w:marLeft w:val="0"/>
                                          <w:marRight w:val="0"/>
                                          <w:marTop w:val="210"/>
                                          <w:marBottom w:val="210"/>
                                          <w:divBdr>
                                            <w:top w:val="none" w:sz="0" w:space="0" w:color="auto"/>
                                            <w:left w:val="none" w:sz="0" w:space="0" w:color="auto"/>
                                            <w:bottom w:val="none" w:sz="0" w:space="0" w:color="auto"/>
                                            <w:right w:val="none" w:sz="0" w:space="0" w:color="auto"/>
                                          </w:divBdr>
                                          <w:divsChild>
                                            <w:div w:id="1744638049">
                                              <w:marLeft w:val="480"/>
                                              <w:marRight w:val="0"/>
                                              <w:marTop w:val="0"/>
                                              <w:marBottom w:val="0"/>
                                              <w:divBdr>
                                                <w:top w:val="none" w:sz="0" w:space="0" w:color="auto"/>
                                                <w:left w:val="none" w:sz="0" w:space="0" w:color="auto"/>
                                                <w:bottom w:val="none" w:sz="0" w:space="0" w:color="auto"/>
                                                <w:right w:val="none" w:sz="0" w:space="0" w:color="auto"/>
                                              </w:divBdr>
                                              <w:divsChild>
                                                <w:div w:id="1762413886">
                                                  <w:marLeft w:val="0"/>
                                                  <w:marRight w:val="0"/>
                                                  <w:marTop w:val="0"/>
                                                  <w:marBottom w:val="0"/>
                                                  <w:divBdr>
                                                    <w:top w:val="none" w:sz="0" w:space="0" w:color="auto"/>
                                                    <w:left w:val="none" w:sz="0" w:space="0" w:color="auto"/>
                                                    <w:bottom w:val="none" w:sz="0" w:space="0" w:color="auto"/>
                                                    <w:right w:val="none" w:sz="0" w:space="0" w:color="auto"/>
                                                  </w:divBdr>
                                                  <w:divsChild>
                                                    <w:div w:id="1002902020">
                                                      <w:marLeft w:val="0"/>
                                                      <w:marRight w:val="0"/>
                                                      <w:marTop w:val="210"/>
                                                      <w:marBottom w:val="210"/>
                                                      <w:divBdr>
                                                        <w:top w:val="none" w:sz="0" w:space="0" w:color="auto"/>
                                                        <w:left w:val="none" w:sz="0" w:space="0" w:color="auto"/>
                                                        <w:bottom w:val="none" w:sz="0" w:space="0" w:color="auto"/>
                                                        <w:right w:val="none" w:sz="0" w:space="0" w:color="auto"/>
                                                      </w:divBdr>
                                                      <w:divsChild>
                                                        <w:div w:id="1396313424">
                                                          <w:marLeft w:val="480"/>
                                                          <w:marRight w:val="0"/>
                                                          <w:marTop w:val="0"/>
                                                          <w:marBottom w:val="0"/>
                                                          <w:divBdr>
                                                            <w:top w:val="none" w:sz="0" w:space="0" w:color="auto"/>
                                                            <w:left w:val="none" w:sz="0" w:space="0" w:color="auto"/>
                                                            <w:bottom w:val="none" w:sz="0" w:space="0" w:color="auto"/>
                                                            <w:right w:val="none" w:sz="0" w:space="0" w:color="auto"/>
                                                          </w:divBdr>
                                                        </w:div>
                                                      </w:divsChild>
                                                    </w:div>
                                                    <w:div w:id="803621723">
                                                      <w:marLeft w:val="0"/>
                                                      <w:marRight w:val="0"/>
                                                      <w:marTop w:val="210"/>
                                                      <w:marBottom w:val="210"/>
                                                      <w:divBdr>
                                                        <w:top w:val="none" w:sz="0" w:space="0" w:color="auto"/>
                                                        <w:left w:val="none" w:sz="0" w:space="0" w:color="auto"/>
                                                        <w:bottom w:val="none" w:sz="0" w:space="0" w:color="auto"/>
                                                        <w:right w:val="none" w:sz="0" w:space="0" w:color="auto"/>
                                                      </w:divBdr>
                                                      <w:divsChild>
                                                        <w:div w:id="620382905">
                                                          <w:marLeft w:val="480"/>
                                                          <w:marRight w:val="0"/>
                                                          <w:marTop w:val="0"/>
                                                          <w:marBottom w:val="0"/>
                                                          <w:divBdr>
                                                            <w:top w:val="none" w:sz="0" w:space="0" w:color="auto"/>
                                                            <w:left w:val="none" w:sz="0" w:space="0" w:color="auto"/>
                                                            <w:bottom w:val="none" w:sz="0" w:space="0" w:color="auto"/>
                                                            <w:right w:val="none" w:sz="0" w:space="0" w:color="auto"/>
                                                          </w:divBdr>
                                                        </w:div>
                                                      </w:divsChild>
                                                    </w:div>
                                                    <w:div w:id="1067147308">
                                                      <w:marLeft w:val="0"/>
                                                      <w:marRight w:val="0"/>
                                                      <w:marTop w:val="210"/>
                                                      <w:marBottom w:val="210"/>
                                                      <w:divBdr>
                                                        <w:top w:val="none" w:sz="0" w:space="0" w:color="auto"/>
                                                        <w:left w:val="none" w:sz="0" w:space="0" w:color="auto"/>
                                                        <w:bottom w:val="none" w:sz="0" w:space="0" w:color="auto"/>
                                                        <w:right w:val="none" w:sz="0" w:space="0" w:color="auto"/>
                                                      </w:divBdr>
                                                      <w:divsChild>
                                                        <w:div w:id="6100792">
                                                          <w:marLeft w:val="480"/>
                                                          <w:marRight w:val="0"/>
                                                          <w:marTop w:val="0"/>
                                                          <w:marBottom w:val="0"/>
                                                          <w:divBdr>
                                                            <w:top w:val="none" w:sz="0" w:space="0" w:color="auto"/>
                                                            <w:left w:val="none" w:sz="0" w:space="0" w:color="auto"/>
                                                            <w:bottom w:val="none" w:sz="0" w:space="0" w:color="auto"/>
                                                            <w:right w:val="none" w:sz="0" w:space="0" w:color="auto"/>
                                                          </w:divBdr>
                                                        </w:div>
                                                      </w:divsChild>
                                                    </w:div>
                                                    <w:div w:id="645861230">
                                                      <w:marLeft w:val="0"/>
                                                      <w:marRight w:val="0"/>
                                                      <w:marTop w:val="210"/>
                                                      <w:marBottom w:val="0"/>
                                                      <w:divBdr>
                                                        <w:top w:val="none" w:sz="0" w:space="0" w:color="auto"/>
                                                        <w:left w:val="none" w:sz="0" w:space="0" w:color="auto"/>
                                                        <w:bottom w:val="none" w:sz="0" w:space="0" w:color="auto"/>
                                                        <w:right w:val="none" w:sz="0" w:space="0" w:color="auto"/>
                                                      </w:divBdr>
                                                      <w:divsChild>
                                                        <w:div w:id="64343609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287011">
                                          <w:marLeft w:val="0"/>
                                          <w:marRight w:val="0"/>
                                          <w:marTop w:val="210"/>
                                          <w:marBottom w:val="0"/>
                                          <w:divBdr>
                                            <w:top w:val="none" w:sz="0" w:space="0" w:color="auto"/>
                                            <w:left w:val="none" w:sz="0" w:space="0" w:color="auto"/>
                                            <w:bottom w:val="none" w:sz="0" w:space="0" w:color="auto"/>
                                            <w:right w:val="none" w:sz="0" w:space="0" w:color="auto"/>
                                          </w:divBdr>
                                          <w:divsChild>
                                            <w:div w:id="644168765">
                                              <w:marLeft w:val="480"/>
                                              <w:marRight w:val="0"/>
                                              <w:marTop w:val="0"/>
                                              <w:marBottom w:val="0"/>
                                              <w:divBdr>
                                                <w:top w:val="none" w:sz="0" w:space="0" w:color="auto"/>
                                                <w:left w:val="none" w:sz="0" w:space="0" w:color="auto"/>
                                                <w:bottom w:val="none" w:sz="0" w:space="0" w:color="auto"/>
                                                <w:right w:val="none" w:sz="0" w:space="0" w:color="auto"/>
                                              </w:divBdr>
                                              <w:divsChild>
                                                <w:div w:id="193678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740681">
                  <w:marLeft w:val="0"/>
                  <w:marRight w:val="0"/>
                  <w:marTop w:val="210"/>
                  <w:marBottom w:val="210"/>
                  <w:divBdr>
                    <w:top w:val="none" w:sz="0" w:space="0" w:color="auto"/>
                    <w:left w:val="none" w:sz="0" w:space="0" w:color="auto"/>
                    <w:bottom w:val="none" w:sz="0" w:space="0" w:color="auto"/>
                    <w:right w:val="none" w:sz="0" w:space="0" w:color="auto"/>
                  </w:divBdr>
                  <w:divsChild>
                    <w:div w:id="939608433">
                      <w:marLeft w:val="480"/>
                      <w:marRight w:val="0"/>
                      <w:marTop w:val="0"/>
                      <w:marBottom w:val="0"/>
                      <w:divBdr>
                        <w:top w:val="none" w:sz="0" w:space="0" w:color="auto"/>
                        <w:left w:val="none" w:sz="0" w:space="0" w:color="auto"/>
                        <w:bottom w:val="none" w:sz="0" w:space="0" w:color="auto"/>
                        <w:right w:val="none" w:sz="0" w:space="0" w:color="auto"/>
                      </w:divBdr>
                      <w:divsChild>
                        <w:div w:id="1458794395">
                          <w:marLeft w:val="0"/>
                          <w:marRight w:val="0"/>
                          <w:marTop w:val="0"/>
                          <w:marBottom w:val="0"/>
                          <w:divBdr>
                            <w:top w:val="none" w:sz="0" w:space="0" w:color="auto"/>
                            <w:left w:val="none" w:sz="0" w:space="0" w:color="auto"/>
                            <w:bottom w:val="none" w:sz="0" w:space="0" w:color="auto"/>
                            <w:right w:val="none" w:sz="0" w:space="0" w:color="auto"/>
                          </w:divBdr>
                          <w:divsChild>
                            <w:div w:id="1837722874">
                              <w:marLeft w:val="0"/>
                              <w:marRight w:val="0"/>
                              <w:marTop w:val="0"/>
                              <w:marBottom w:val="0"/>
                              <w:divBdr>
                                <w:top w:val="none" w:sz="0" w:space="0" w:color="auto"/>
                                <w:left w:val="none" w:sz="0" w:space="0" w:color="auto"/>
                                <w:bottom w:val="none" w:sz="0" w:space="0" w:color="auto"/>
                                <w:right w:val="none" w:sz="0" w:space="0" w:color="auto"/>
                              </w:divBdr>
                              <w:divsChild>
                                <w:div w:id="203734100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19572">
                  <w:marLeft w:val="0"/>
                  <w:marRight w:val="0"/>
                  <w:marTop w:val="210"/>
                  <w:marBottom w:val="210"/>
                  <w:divBdr>
                    <w:top w:val="none" w:sz="0" w:space="0" w:color="auto"/>
                    <w:left w:val="none" w:sz="0" w:space="0" w:color="auto"/>
                    <w:bottom w:val="none" w:sz="0" w:space="0" w:color="auto"/>
                    <w:right w:val="none" w:sz="0" w:space="0" w:color="auto"/>
                  </w:divBdr>
                  <w:divsChild>
                    <w:div w:id="1268655095">
                      <w:marLeft w:val="480"/>
                      <w:marRight w:val="0"/>
                      <w:marTop w:val="0"/>
                      <w:marBottom w:val="0"/>
                      <w:divBdr>
                        <w:top w:val="none" w:sz="0" w:space="0" w:color="auto"/>
                        <w:left w:val="none" w:sz="0" w:space="0" w:color="auto"/>
                        <w:bottom w:val="none" w:sz="0" w:space="0" w:color="auto"/>
                        <w:right w:val="none" w:sz="0" w:space="0" w:color="auto"/>
                      </w:divBdr>
                      <w:divsChild>
                        <w:div w:id="1375622602">
                          <w:marLeft w:val="0"/>
                          <w:marRight w:val="0"/>
                          <w:marTop w:val="0"/>
                          <w:marBottom w:val="0"/>
                          <w:divBdr>
                            <w:top w:val="none" w:sz="0" w:space="0" w:color="auto"/>
                            <w:left w:val="none" w:sz="0" w:space="0" w:color="auto"/>
                            <w:bottom w:val="none" w:sz="0" w:space="0" w:color="auto"/>
                            <w:right w:val="none" w:sz="0" w:space="0" w:color="auto"/>
                          </w:divBdr>
                          <w:divsChild>
                            <w:div w:id="56558958">
                              <w:marLeft w:val="0"/>
                              <w:marRight w:val="0"/>
                              <w:marTop w:val="210"/>
                              <w:marBottom w:val="210"/>
                              <w:divBdr>
                                <w:top w:val="none" w:sz="0" w:space="0" w:color="auto"/>
                                <w:left w:val="none" w:sz="0" w:space="0" w:color="auto"/>
                                <w:bottom w:val="none" w:sz="0" w:space="0" w:color="auto"/>
                                <w:right w:val="none" w:sz="0" w:space="0" w:color="auto"/>
                              </w:divBdr>
                              <w:divsChild>
                                <w:div w:id="229537657">
                                  <w:marLeft w:val="480"/>
                                  <w:marRight w:val="0"/>
                                  <w:marTop w:val="0"/>
                                  <w:marBottom w:val="0"/>
                                  <w:divBdr>
                                    <w:top w:val="none" w:sz="0" w:space="0" w:color="auto"/>
                                    <w:left w:val="none" w:sz="0" w:space="0" w:color="auto"/>
                                    <w:bottom w:val="none" w:sz="0" w:space="0" w:color="auto"/>
                                    <w:right w:val="none" w:sz="0" w:space="0" w:color="auto"/>
                                  </w:divBdr>
                                  <w:divsChild>
                                    <w:div w:id="262803903">
                                      <w:marLeft w:val="0"/>
                                      <w:marRight w:val="0"/>
                                      <w:marTop w:val="0"/>
                                      <w:marBottom w:val="0"/>
                                      <w:divBdr>
                                        <w:top w:val="none" w:sz="0" w:space="0" w:color="auto"/>
                                        <w:left w:val="none" w:sz="0" w:space="0" w:color="auto"/>
                                        <w:bottom w:val="none" w:sz="0" w:space="0" w:color="auto"/>
                                        <w:right w:val="none" w:sz="0" w:space="0" w:color="auto"/>
                                      </w:divBdr>
                                    </w:div>
                                    <w:div w:id="838272267">
                                      <w:marLeft w:val="0"/>
                                      <w:marRight w:val="0"/>
                                      <w:marTop w:val="0"/>
                                      <w:marBottom w:val="0"/>
                                      <w:divBdr>
                                        <w:top w:val="none" w:sz="0" w:space="0" w:color="auto"/>
                                        <w:left w:val="none" w:sz="0" w:space="0" w:color="auto"/>
                                        <w:bottom w:val="none" w:sz="0" w:space="0" w:color="auto"/>
                                        <w:right w:val="none" w:sz="0" w:space="0" w:color="auto"/>
                                      </w:divBdr>
                                      <w:divsChild>
                                        <w:div w:id="1173035689">
                                          <w:marLeft w:val="0"/>
                                          <w:marRight w:val="0"/>
                                          <w:marTop w:val="210"/>
                                          <w:marBottom w:val="210"/>
                                          <w:divBdr>
                                            <w:top w:val="none" w:sz="0" w:space="0" w:color="auto"/>
                                            <w:left w:val="none" w:sz="0" w:space="0" w:color="auto"/>
                                            <w:bottom w:val="none" w:sz="0" w:space="0" w:color="auto"/>
                                            <w:right w:val="none" w:sz="0" w:space="0" w:color="auto"/>
                                          </w:divBdr>
                                          <w:divsChild>
                                            <w:div w:id="1595018323">
                                              <w:marLeft w:val="480"/>
                                              <w:marRight w:val="0"/>
                                              <w:marTop w:val="0"/>
                                              <w:marBottom w:val="0"/>
                                              <w:divBdr>
                                                <w:top w:val="none" w:sz="0" w:space="0" w:color="auto"/>
                                                <w:left w:val="none" w:sz="0" w:space="0" w:color="auto"/>
                                                <w:bottom w:val="none" w:sz="0" w:space="0" w:color="auto"/>
                                                <w:right w:val="none" w:sz="0" w:space="0" w:color="auto"/>
                                              </w:divBdr>
                                            </w:div>
                                          </w:divsChild>
                                        </w:div>
                                        <w:div w:id="544417414">
                                          <w:marLeft w:val="0"/>
                                          <w:marRight w:val="0"/>
                                          <w:marTop w:val="210"/>
                                          <w:marBottom w:val="210"/>
                                          <w:divBdr>
                                            <w:top w:val="none" w:sz="0" w:space="0" w:color="auto"/>
                                            <w:left w:val="none" w:sz="0" w:space="0" w:color="auto"/>
                                            <w:bottom w:val="none" w:sz="0" w:space="0" w:color="auto"/>
                                            <w:right w:val="none" w:sz="0" w:space="0" w:color="auto"/>
                                          </w:divBdr>
                                          <w:divsChild>
                                            <w:div w:id="1108887501">
                                              <w:marLeft w:val="480"/>
                                              <w:marRight w:val="0"/>
                                              <w:marTop w:val="0"/>
                                              <w:marBottom w:val="0"/>
                                              <w:divBdr>
                                                <w:top w:val="none" w:sz="0" w:space="0" w:color="auto"/>
                                                <w:left w:val="none" w:sz="0" w:space="0" w:color="auto"/>
                                                <w:bottom w:val="none" w:sz="0" w:space="0" w:color="auto"/>
                                                <w:right w:val="none" w:sz="0" w:space="0" w:color="auto"/>
                                              </w:divBdr>
                                            </w:div>
                                          </w:divsChild>
                                        </w:div>
                                        <w:div w:id="45690874">
                                          <w:marLeft w:val="0"/>
                                          <w:marRight w:val="0"/>
                                          <w:marTop w:val="210"/>
                                          <w:marBottom w:val="210"/>
                                          <w:divBdr>
                                            <w:top w:val="none" w:sz="0" w:space="0" w:color="auto"/>
                                            <w:left w:val="none" w:sz="0" w:space="0" w:color="auto"/>
                                            <w:bottom w:val="none" w:sz="0" w:space="0" w:color="auto"/>
                                            <w:right w:val="none" w:sz="0" w:space="0" w:color="auto"/>
                                          </w:divBdr>
                                          <w:divsChild>
                                            <w:div w:id="2061904662">
                                              <w:marLeft w:val="480"/>
                                              <w:marRight w:val="0"/>
                                              <w:marTop w:val="0"/>
                                              <w:marBottom w:val="0"/>
                                              <w:divBdr>
                                                <w:top w:val="none" w:sz="0" w:space="0" w:color="auto"/>
                                                <w:left w:val="none" w:sz="0" w:space="0" w:color="auto"/>
                                                <w:bottom w:val="none" w:sz="0" w:space="0" w:color="auto"/>
                                                <w:right w:val="none" w:sz="0" w:space="0" w:color="auto"/>
                                              </w:divBdr>
                                            </w:div>
                                          </w:divsChild>
                                        </w:div>
                                        <w:div w:id="885069488">
                                          <w:marLeft w:val="0"/>
                                          <w:marRight w:val="0"/>
                                          <w:marTop w:val="210"/>
                                          <w:marBottom w:val="210"/>
                                          <w:divBdr>
                                            <w:top w:val="none" w:sz="0" w:space="0" w:color="auto"/>
                                            <w:left w:val="none" w:sz="0" w:space="0" w:color="auto"/>
                                            <w:bottom w:val="none" w:sz="0" w:space="0" w:color="auto"/>
                                            <w:right w:val="none" w:sz="0" w:space="0" w:color="auto"/>
                                          </w:divBdr>
                                          <w:divsChild>
                                            <w:div w:id="581178371">
                                              <w:marLeft w:val="480"/>
                                              <w:marRight w:val="0"/>
                                              <w:marTop w:val="0"/>
                                              <w:marBottom w:val="0"/>
                                              <w:divBdr>
                                                <w:top w:val="none" w:sz="0" w:space="0" w:color="auto"/>
                                                <w:left w:val="none" w:sz="0" w:space="0" w:color="auto"/>
                                                <w:bottom w:val="none" w:sz="0" w:space="0" w:color="auto"/>
                                                <w:right w:val="none" w:sz="0" w:space="0" w:color="auto"/>
                                              </w:divBdr>
                                            </w:div>
                                          </w:divsChild>
                                        </w:div>
                                        <w:div w:id="1289777714">
                                          <w:marLeft w:val="0"/>
                                          <w:marRight w:val="0"/>
                                          <w:marTop w:val="210"/>
                                          <w:marBottom w:val="210"/>
                                          <w:divBdr>
                                            <w:top w:val="none" w:sz="0" w:space="0" w:color="auto"/>
                                            <w:left w:val="none" w:sz="0" w:space="0" w:color="auto"/>
                                            <w:bottom w:val="none" w:sz="0" w:space="0" w:color="auto"/>
                                            <w:right w:val="none" w:sz="0" w:space="0" w:color="auto"/>
                                          </w:divBdr>
                                          <w:divsChild>
                                            <w:div w:id="1831871235">
                                              <w:marLeft w:val="480"/>
                                              <w:marRight w:val="0"/>
                                              <w:marTop w:val="0"/>
                                              <w:marBottom w:val="0"/>
                                              <w:divBdr>
                                                <w:top w:val="none" w:sz="0" w:space="0" w:color="auto"/>
                                                <w:left w:val="none" w:sz="0" w:space="0" w:color="auto"/>
                                                <w:bottom w:val="none" w:sz="0" w:space="0" w:color="auto"/>
                                                <w:right w:val="none" w:sz="0" w:space="0" w:color="auto"/>
                                              </w:divBdr>
                                            </w:div>
                                          </w:divsChild>
                                        </w:div>
                                        <w:div w:id="217480720">
                                          <w:marLeft w:val="0"/>
                                          <w:marRight w:val="0"/>
                                          <w:marTop w:val="210"/>
                                          <w:marBottom w:val="210"/>
                                          <w:divBdr>
                                            <w:top w:val="none" w:sz="0" w:space="0" w:color="auto"/>
                                            <w:left w:val="none" w:sz="0" w:space="0" w:color="auto"/>
                                            <w:bottom w:val="none" w:sz="0" w:space="0" w:color="auto"/>
                                            <w:right w:val="none" w:sz="0" w:space="0" w:color="auto"/>
                                          </w:divBdr>
                                          <w:divsChild>
                                            <w:div w:id="62223422">
                                              <w:marLeft w:val="480"/>
                                              <w:marRight w:val="0"/>
                                              <w:marTop w:val="0"/>
                                              <w:marBottom w:val="0"/>
                                              <w:divBdr>
                                                <w:top w:val="none" w:sz="0" w:space="0" w:color="auto"/>
                                                <w:left w:val="none" w:sz="0" w:space="0" w:color="auto"/>
                                                <w:bottom w:val="none" w:sz="0" w:space="0" w:color="auto"/>
                                                <w:right w:val="none" w:sz="0" w:space="0" w:color="auto"/>
                                              </w:divBdr>
                                            </w:div>
                                          </w:divsChild>
                                        </w:div>
                                        <w:div w:id="1764260109">
                                          <w:marLeft w:val="0"/>
                                          <w:marRight w:val="0"/>
                                          <w:marTop w:val="210"/>
                                          <w:marBottom w:val="210"/>
                                          <w:divBdr>
                                            <w:top w:val="none" w:sz="0" w:space="0" w:color="auto"/>
                                            <w:left w:val="none" w:sz="0" w:space="0" w:color="auto"/>
                                            <w:bottom w:val="none" w:sz="0" w:space="0" w:color="auto"/>
                                            <w:right w:val="none" w:sz="0" w:space="0" w:color="auto"/>
                                          </w:divBdr>
                                          <w:divsChild>
                                            <w:div w:id="1785272715">
                                              <w:marLeft w:val="480"/>
                                              <w:marRight w:val="0"/>
                                              <w:marTop w:val="0"/>
                                              <w:marBottom w:val="0"/>
                                              <w:divBdr>
                                                <w:top w:val="none" w:sz="0" w:space="0" w:color="auto"/>
                                                <w:left w:val="none" w:sz="0" w:space="0" w:color="auto"/>
                                                <w:bottom w:val="none" w:sz="0" w:space="0" w:color="auto"/>
                                                <w:right w:val="none" w:sz="0" w:space="0" w:color="auto"/>
                                              </w:divBdr>
                                            </w:div>
                                          </w:divsChild>
                                        </w:div>
                                        <w:div w:id="1314218934">
                                          <w:marLeft w:val="0"/>
                                          <w:marRight w:val="0"/>
                                          <w:marTop w:val="210"/>
                                          <w:marBottom w:val="210"/>
                                          <w:divBdr>
                                            <w:top w:val="none" w:sz="0" w:space="0" w:color="auto"/>
                                            <w:left w:val="none" w:sz="0" w:space="0" w:color="auto"/>
                                            <w:bottom w:val="none" w:sz="0" w:space="0" w:color="auto"/>
                                            <w:right w:val="none" w:sz="0" w:space="0" w:color="auto"/>
                                          </w:divBdr>
                                          <w:divsChild>
                                            <w:div w:id="1791316493">
                                              <w:marLeft w:val="480"/>
                                              <w:marRight w:val="0"/>
                                              <w:marTop w:val="0"/>
                                              <w:marBottom w:val="0"/>
                                              <w:divBdr>
                                                <w:top w:val="none" w:sz="0" w:space="0" w:color="auto"/>
                                                <w:left w:val="none" w:sz="0" w:space="0" w:color="auto"/>
                                                <w:bottom w:val="none" w:sz="0" w:space="0" w:color="auto"/>
                                                <w:right w:val="none" w:sz="0" w:space="0" w:color="auto"/>
                                              </w:divBdr>
                                              <w:divsChild>
                                                <w:div w:id="230888304">
                                                  <w:marLeft w:val="0"/>
                                                  <w:marRight w:val="0"/>
                                                  <w:marTop w:val="0"/>
                                                  <w:marBottom w:val="0"/>
                                                  <w:divBdr>
                                                    <w:top w:val="none" w:sz="0" w:space="0" w:color="auto"/>
                                                    <w:left w:val="none" w:sz="0" w:space="0" w:color="auto"/>
                                                    <w:bottom w:val="none" w:sz="0" w:space="0" w:color="auto"/>
                                                    <w:right w:val="none" w:sz="0" w:space="0" w:color="auto"/>
                                                  </w:divBdr>
                                                </w:div>
                                                <w:div w:id="2146777992">
                                                  <w:marLeft w:val="0"/>
                                                  <w:marRight w:val="0"/>
                                                  <w:marTop w:val="0"/>
                                                  <w:marBottom w:val="0"/>
                                                  <w:divBdr>
                                                    <w:top w:val="none" w:sz="0" w:space="0" w:color="auto"/>
                                                    <w:left w:val="none" w:sz="0" w:space="0" w:color="auto"/>
                                                    <w:bottom w:val="none" w:sz="0" w:space="0" w:color="auto"/>
                                                    <w:right w:val="none" w:sz="0" w:space="0" w:color="auto"/>
                                                  </w:divBdr>
                                                  <w:divsChild>
                                                    <w:div w:id="2034333837">
                                                      <w:marLeft w:val="0"/>
                                                      <w:marRight w:val="0"/>
                                                      <w:marTop w:val="210"/>
                                                      <w:marBottom w:val="210"/>
                                                      <w:divBdr>
                                                        <w:top w:val="none" w:sz="0" w:space="0" w:color="auto"/>
                                                        <w:left w:val="none" w:sz="0" w:space="0" w:color="auto"/>
                                                        <w:bottom w:val="none" w:sz="0" w:space="0" w:color="auto"/>
                                                        <w:right w:val="none" w:sz="0" w:space="0" w:color="auto"/>
                                                      </w:divBdr>
                                                      <w:divsChild>
                                                        <w:div w:id="1939287934">
                                                          <w:marLeft w:val="480"/>
                                                          <w:marRight w:val="0"/>
                                                          <w:marTop w:val="0"/>
                                                          <w:marBottom w:val="0"/>
                                                          <w:divBdr>
                                                            <w:top w:val="none" w:sz="0" w:space="0" w:color="auto"/>
                                                            <w:left w:val="none" w:sz="0" w:space="0" w:color="auto"/>
                                                            <w:bottom w:val="none" w:sz="0" w:space="0" w:color="auto"/>
                                                            <w:right w:val="none" w:sz="0" w:space="0" w:color="auto"/>
                                                          </w:divBdr>
                                                          <w:divsChild>
                                                            <w:div w:id="91181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0192">
                                                      <w:marLeft w:val="0"/>
                                                      <w:marRight w:val="0"/>
                                                      <w:marTop w:val="210"/>
                                                      <w:marBottom w:val="0"/>
                                                      <w:divBdr>
                                                        <w:top w:val="none" w:sz="0" w:space="0" w:color="auto"/>
                                                        <w:left w:val="none" w:sz="0" w:space="0" w:color="auto"/>
                                                        <w:bottom w:val="none" w:sz="0" w:space="0" w:color="auto"/>
                                                        <w:right w:val="none" w:sz="0" w:space="0" w:color="auto"/>
                                                      </w:divBdr>
                                                      <w:divsChild>
                                                        <w:div w:id="140371838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25243">
                                          <w:marLeft w:val="0"/>
                                          <w:marRight w:val="0"/>
                                          <w:marTop w:val="210"/>
                                          <w:marBottom w:val="0"/>
                                          <w:divBdr>
                                            <w:top w:val="none" w:sz="0" w:space="0" w:color="auto"/>
                                            <w:left w:val="none" w:sz="0" w:space="0" w:color="auto"/>
                                            <w:bottom w:val="none" w:sz="0" w:space="0" w:color="auto"/>
                                            <w:right w:val="none" w:sz="0" w:space="0" w:color="auto"/>
                                          </w:divBdr>
                                          <w:divsChild>
                                            <w:div w:id="1602571920">
                                              <w:marLeft w:val="480"/>
                                              <w:marRight w:val="0"/>
                                              <w:marTop w:val="0"/>
                                              <w:marBottom w:val="0"/>
                                              <w:divBdr>
                                                <w:top w:val="none" w:sz="0" w:space="0" w:color="auto"/>
                                                <w:left w:val="none" w:sz="0" w:space="0" w:color="auto"/>
                                                <w:bottom w:val="none" w:sz="0" w:space="0" w:color="auto"/>
                                                <w:right w:val="none" w:sz="0" w:space="0" w:color="auto"/>
                                              </w:divBdr>
                                              <w:divsChild>
                                                <w:div w:id="143019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723466">
                              <w:marLeft w:val="0"/>
                              <w:marRight w:val="0"/>
                              <w:marTop w:val="210"/>
                              <w:marBottom w:val="210"/>
                              <w:divBdr>
                                <w:top w:val="none" w:sz="0" w:space="0" w:color="auto"/>
                                <w:left w:val="none" w:sz="0" w:space="0" w:color="auto"/>
                                <w:bottom w:val="none" w:sz="0" w:space="0" w:color="auto"/>
                                <w:right w:val="none" w:sz="0" w:space="0" w:color="auto"/>
                              </w:divBdr>
                              <w:divsChild>
                                <w:div w:id="1206988031">
                                  <w:marLeft w:val="480"/>
                                  <w:marRight w:val="0"/>
                                  <w:marTop w:val="0"/>
                                  <w:marBottom w:val="0"/>
                                  <w:divBdr>
                                    <w:top w:val="none" w:sz="0" w:space="0" w:color="auto"/>
                                    <w:left w:val="none" w:sz="0" w:space="0" w:color="auto"/>
                                    <w:bottom w:val="none" w:sz="0" w:space="0" w:color="auto"/>
                                    <w:right w:val="none" w:sz="0" w:space="0" w:color="auto"/>
                                  </w:divBdr>
                                </w:div>
                              </w:divsChild>
                            </w:div>
                            <w:div w:id="828669643">
                              <w:marLeft w:val="0"/>
                              <w:marRight w:val="0"/>
                              <w:marTop w:val="210"/>
                              <w:marBottom w:val="210"/>
                              <w:divBdr>
                                <w:top w:val="none" w:sz="0" w:space="0" w:color="auto"/>
                                <w:left w:val="none" w:sz="0" w:space="0" w:color="auto"/>
                                <w:bottom w:val="none" w:sz="0" w:space="0" w:color="auto"/>
                                <w:right w:val="none" w:sz="0" w:space="0" w:color="auto"/>
                              </w:divBdr>
                              <w:divsChild>
                                <w:div w:id="1099108187">
                                  <w:marLeft w:val="480"/>
                                  <w:marRight w:val="0"/>
                                  <w:marTop w:val="0"/>
                                  <w:marBottom w:val="0"/>
                                  <w:divBdr>
                                    <w:top w:val="none" w:sz="0" w:space="0" w:color="auto"/>
                                    <w:left w:val="none" w:sz="0" w:space="0" w:color="auto"/>
                                    <w:bottom w:val="none" w:sz="0" w:space="0" w:color="auto"/>
                                    <w:right w:val="none" w:sz="0" w:space="0" w:color="auto"/>
                                  </w:divBdr>
                                </w:div>
                              </w:divsChild>
                            </w:div>
                            <w:div w:id="311108563">
                              <w:marLeft w:val="0"/>
                              <w:marRight w:val="0"/>
                              <w:marTop w:val="210"/>
                              <w:marBottom w:val="210"/>
                              <w:divBdr>
                                <w:top w:val="none" w:sz="0" w:space="0" w:color="auto"/>
                                <w:left w:val="none" w:sz="0" w:space="0" w:color="auto"/>
                                <w:bottom w:val="none" w:sz="0" w:space="0" w:color="auto"/>
                                <w:right w:val="none" w:sz="0" w:space="0" w:color="auto"/>
                              </w:divBdr>
                              <w:divsChild>
                                <w:div w:id="1306280214">
                                  <w:marLeft w:val="480"/>
                                  <w:marRight w:val="0"/>
                                  <w:marTop w:val="0"/>
                                  <w:marBottom w:val="0"/>
                                  <w:divBdr>
                                    <w:top w:val="none" w:sz="0" w:space="0" w:color="auto"/>
                                    <w:left w:val="none" w:sz="0" w:space="0" w:color="auto"/>
                                    <w:bottom w:val="none" w:sz="0" w:space="0" w:color="auto"/>
                                    <w:right w:val="none" w:sz="0" w:space="0" w:color="auto"/>
                                  </w:divBdr>
                                </w:div>
                              </w:divsChild>
                            </w:div>
                            <w:div w:id="1065177486">
                              <w:marLeft w:val="0"/>
                              <w:marRight w:val="0"/>
                              <w:marTop w:val="210"/>
                              <w:marBottom w:val="210"/>
                              <w:divBdr>
                                <w:top w:val="none" w:sz="0" w:space="0" w:color="auto"/>
                                <w:left w:val="none" w:sz="0" w:space="0" w:color="auto"/>
                                <w:bottom w:val="none" w:sz="0" w:space="0" w:color="auto"/>
                                <w:right w:val="none" w:sz="0" w:space="0" w:color="auto"/>
                              </w:divBdr>
                              <w:divsChild>
                                <w:div w:id="1852914253">
                                  <w:marLeft w:val="480"/>
                                  <w:marRight w:val="0"/>
                                  <w:marTop w:val="0"/>
                                  <w:marBottom w:val="0"/>
                                  <w:divBdr>
                                    <w:top w:val="none" w:sz="0" w:space="0" w:color="auto"/>
                                    <w:left w:val="none" w:sz="0" w:space="0" w:color="auto"/>
                                    <w:bottom w:val="none" w:sz="0" w:space="0" w:color="auto"/>
                                    <w:right w:val="none" w:sz="0" w:space="0" w:color="auto"/>
                                  </w:divBdr>
                                </w:div>
                              </w:divsChild>
                            </w:div>
                            <w:div w:id="170262745">
                              <w:marLeft w:val="0"/>
                              <w:marRight w:val="0"/>
                              <w:marTop w:val="210"/>
                              <w:marBottom w:val="210"/>
                              <w:divBdr>
                                <w:top w:val="none" w:sz="0" w:space="0" w:color="auto"/>
                                <w:left w:val="none" w:sz="0" w:space="0" w:color="auto"/>
                                <w:bottom w:val="none" w:sz="0" w:space="0" w:color="auto"/>
                                <w:right w:val="none" w:sz="0" w:space="0" w:color="auto"/>
                              </w:divBdr>
                              <w:divsChild>
                                <w:div w:id="1205409527">
                                  <w:marLeft w:val="480"/>
                                  <w:marRight w:val="0"/>
                                  <w:marTop w:val="0"/>
                                  <w:marBottom w:val="0"/>
                                  <w:divBdr>
                                    <w:top w:val="none" w:sz="0" w:space="0" w:color="auto"/>
                                    <w:left w:val="none" w:sz="0" w:space="0" w:color="auto"/>
                                    <w:bottom w:val="none" w:sz="0" w:space="0" w:color="auto"/>
                                    <w:right w:val="none" w:sz="0" w:space="0" w:color="auto"/>
                                  </w:divBdr>
                                </w:div>
                              </w:divsChild>
                            </w:div>
                            <w:div w:id="75520931">
                              <w:marLeft w:val="0"/>
                              <w:marRight w:val="0"/>
                              <w:marTop w:val="210"/>
                              <w:marBottom w:val="210"/>
                              <w:divBdr>
                                <w:top w:val="none" w:sz="0" w:space="0" w:color="auto"/>
                                <w:left w:val="none" w:sz="0" w:space="0" w:color="auto"/>
                                <w:bottom w:val="none" w:sz="0" w:space="0" w:color="auto"/>
                                <w:right w:val="none" w:sz="0" w:space="0" w:color="auto"/>
                              </w:divBdr>
                              <w:divsChild>
                                <w:div w:id="406848285">
                                  <w:marLeft w:val="480"/>
                                  <w:marRight w:val="0"/>
                                  <w:marTop w:val="0"/>
                                  <w:marBottom w:val="0"/>
                                  <w:divBdr>
                                    <w:top w:val="none" w:sz="0" w:space="0" w:color="auto"/>
                                    <w:left w:val="none" w:sz="0" w:space="0" w:color="auto"/>
                                    <w:bottom w:val="none" w:sz="0" w:space="0" w:color="auto"/>
                                    <w:right w:val="none" w:sz="0" w:space="0" w:color="auto"/>
                                  </w:divBdr>
                                </w:div>
                              </w:divsChild>
                            </w:div>
                            <w:div w:id="939069868">
                              <w:marLeft w:val="0"/>
                              <w:marRight w:val="0"/>
                              <w:marTop w:val="210"/>
                              <w:marBottom w:val="210"/>
                              <w:divBdr>
                                <w:top w:val="none" w:sz="0" w:space="0" w:color="auto"/>
                                <w:left w:val="none" w:sz="0" w:space="0" w:color="auto"/>
                                <w:bottom w:val="none" w:sz="0" w:space="0" w:color="auto"/>
                                <w:right w:val="none" w:sz="0" w:space="0" w:color="auto"/>
                              </w:divBdr>
                              <w:divsChild>
                                <w:div w:id="720904993">
                                  <w:marLeft w:val="480"/>
                                  <w:marRight w:val="0"/>
                                  <w:marTop w:val="0"/>
                                  <w:marBottom w:val="0"/>
                                  <w:divBdr>
                                    <w:top w:val="none" w:sz="0" w:space="0" w:color="auto"/>
                                    <w:left w:val="none" w:sz="0" w:space="0" w:color="auto"/>
                                    <w:bottom w:val="none" w:sz="0" w:space="0" w:color="auto"/>
                                    <w:right w:val="none" w:sz="0" w:space="0" w:color="auto"/>
                                  </w:divBdr>
                                  <w:divsChild>
                                    <w:div w:id="703559416">
                                      <w:marLeft w:val="0"/>
                                      <w:marRight w:val="0"/>
                                      <w:marTop w:val="0"/>
                                      <w:marBottom w:val="0"/>
                                      <w:divBdr>
                                        <w:top w:val="none" w:sz="0" w:space="0" w:color="auto"/>
                                        <w:left w:val="none" w:sz="0" w:space="0" w:color="auto"/>
                                        <w:bottom w:val="none" w:sz="0" w:space="0" w:color="auto"/>
                                        <w:right w:val="none" w:sz="0" w:space="0" w:color="auto"/>
                                      </w:divBdr>
                                      <w:divsChild>
                                        <w:div w:id="993873528">
                                          <w:marLeft w:val="0"/>
                                          <w:marRight w:val="0"/>
                                          <w:marTop w:val="210"/>
                                          <w:marBottom w:val="210"/>
                                          <w:divBdr>
                                            <w:top w:val="none" w:sz="0" w:space="0" w:color="auto"/>
                                            <w:left w:val="none" w:sz="0" w:space="0" w:color="auto"/>
                                            <w:bottom w:val="none" w:sz="0" w:space="0" w:color="auto"/>
                                            <w:right w:val="none" w:sz="0" w:space="0" w:color="auto"/>
                                          </w:divBdr>
                                          <w:divsChild>
                                            <w:div w:id="501285186">
                                              <w:marLeft w:val="480"/>
                                              <w:marRight w:val="0"/>
                                              <w:marTop w:val="0"/>
                                              <w:marBottom w:val="0"/>
                                              <w:divBdr>
                                                <w:top w:val="none" w:sz="0" w:space="0" w:color="auto"/>
                                                <w:left w:val="none" w:sz="0" w:space="0" w:color="auto"/>
                                                <w:bottom w:val="none" w:sz="0" w:space="0" w:color="auto"/>
                                                <w:right w:val="none" w:sz="0" w:space="0" w:color="auto"/>
                                              </w:divBdr>
                                            </w:div>
                                          </w:divsChild>
                                        </w:div>
                                        <w:div w:id="1992444257">
                                          <w:marLeft w:val="0"/>
                                          <w:marRight w:val="0"/>
                                          <w:marTop w:val="210"/>
                                          <w:marBottom w:val="210"/>
                                          <w:divBdr>
                                            <w:top w:val="none" w:sz="0" w:space="0" w:color="auto"/>
                                            <w:left w:val="none" w:sz="0" w:space="0" w:color="auto"/>
                                            <w:bottom w:val="none" w:sz="0" w:space="0" w:color="auto"/>
                                            <w:right w:val="none" w:sz="0" w:space="0" w:color="auto"/>
                                          </w:divBdr>
                                          <w:divsChild>
                                            <w:div w:id="2010131759">
                                              <w:marLeft w:val="480"/>
                                              <w:marRight w:val="0"/>
                                              <w:marTop w:val="0"/>
                                              <w:marBottom w:val="0"/>
                                              <w:divBdr>
                                                <w:top w:val="none" w:sz="0" w:space="0" w:color="auto"/>
                                                <w:left w:val="none" w:sz="0" w:space="0" w:color="auto"/>
                                                <w:bottom w:val="none" w:sz="0" w:space="0" w:color="auto"/>
                                                <w:right w:val="none" w:sz="0" w:space="0" w:color="auto"/>
                                              </w:divBdr>
                                            </w:div>
                                          </w:divsChild>
                                        </w:div>
                                        <w:div w:id="705982421">
                                          <w:marLeft w:val="0"/>
                                          <w:marRight w:val="0"/>
                                          <w:marTop w:val="210"/>
                                          <w:marBottom w:val="210"/>
                                          <w:divBdr>
                                            <w:top w:val="none" w:sz="0" w:space="0" w:color="auto"/>
                                            <w:left w:val="none" w:sz="0" w:space="0" w:color="auto"/>
                                            <w:bottom w:val="none" w:sz="0" w:space="0" w:color="auto"/>
                                            <w:right w:val="none" w:sz="0" w:space="0" w:color="auto"/>
                                          </w:divBdr>
                                          <w:divsChild>
                                            <w:div w:id="957874294">
                                              <w:marLeft w:val="480"/>
                                              <w:marRight w:val="0"/>
                                              <w:marTop w:val="0"/>
                                              <w:marBottom w:val="0"/>
                                              <w:divBdr>
                                                <w:top w:val="none" w:sz="0" w:space="0" w:color="auto"/>
                                                <w:left w:val="none" w:sz="0" w:space="0" w:color="auto"/>
                                                <w:bottom w:val="none" w:sz="0" w:space="0" w:color="auto"/>
                                                <w:right w:val="none" w:sz="0" w:space="0" w:color="auto"/>
                                              </w:divBdr>
                                            </w:div>
                                          </w:divsChild>
                                        </w:div>
                                        <w:div w:id="1922181911">
                                          <w:marLeft w:val="0"/>
                                          <w:marRight w:val="0"/>
                                          <w:marTop w:val="210"/>
                                          <w:marBottom w:val="0"/>
                                          <w:divBdr>
                                            <w:top w:val="none" w:sz="0" w:space="0" w:color="auto"/>
                                            <w:left w:val="none" w:sz="0" w:space="0" w:color="auto"/>
                                            <w:bottom w:val="none" w:sz="0" w:space="0" w:color="auto"/>
                                            <w:right w:val="none" w:sz="0" w:space="0" w:color="auto"/>
                                          </w:divBdr>
                                          <w:divsChild>
                                            <w:div w:id="154713422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12203">
                              <w:marLeft w:val="0"/>
                              <w:marRight w:val="0"/>
                              <w:marTop w:val="210"/>
                              <w:marBottom w:val="0"/>
                              <w:divBdr>
                                <w:top w:val="none" w:sz="0" w:space="0" w:color="auto"/>
                                <w:left w:val="none" w:sz="0" w:space="0" w:color="auto"/>
                                <w:bottom w:val="none" w:sz="0" w:space="0" w:color="auto"/>
                                <w:right w:val="none" w:sz="0" w:space="0" w:color="auto"/>
                              </w:divBdr>
                              <w:divsChild>
                                <w:div w:id="1504511256">
                                  <w:marLeft w:val="480"/>
                                  <w:marRight w:val="0"/>
                                  <w:marTop w:val="0"/>
                                  <w:marBottom w:val="0"/>
                                  <w:divBdr>
                                    <w:top w:val="none" w:sz="0" w:space="0" w:color="auto"/>
                                    <w:left w:val="none" w:sz="0" w:space="0" w:color="auto"/>
                                    <w:bottom w:val="none" w:sz="0" w:space="0" w:color="auto"/>
                                    <w:right w:val="none" w:sz="0" w:space="0" w:color="auto"/>
                                  </w:divBdr>
                                  <w:divsChild>
                                    <w:div w:id="1765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038651">
                  <w:marLeft w:val="0"/>
                  <w:marRight w:val="0"/>
                  <w:marTop w:val="210"/>
                  <w:marBottom w:val="210"/>
                  <w:divBdr>
                    <w:top w:val="none" w:sz="0" w:space="0" w:color="auto"/>
                    <w:left w:val="none" w:sz="0" w:space="0" w:color="auto"/>
                    <w:bottom w:val="none" w:sz="0" w:space="0" w:color="auto"/>
                    <w:right w:val="none" w:sz="0" w:space="0" w:color="auto"/>
                  </w:divBdr>
                  <w:divsChild>
                    <w:div w:id="1487091443">
                      <w:marLeft w:val="480"/>
                      <w:marRight w:val="0"/>
                      <w:marTop w:val="0"/>
                      <w:marBottom w:val="0"/>
                      <w:divBdr>
                        <w:top w:val="none" w:sz="0" w:space="0" w:color="auto"/>
                        <w:left w:val="none" w:sz="0" w:space="0" w:color="auto"/>
                        <w:bottom w:val="none" w:sz="0" w:space="0" w:color="auto"/>
                        <w:right w:val="none" w:sz="0" w:space="0" w:color="auto"/>
                      </w:divBdr>
                      <w:divsChild>
                        <w:div w:id="769667575">
                          <w:marLeft w:val="0"/>
                          <w:marRight w:val="0"/>
                          <w:marTop w:val="0"/>
                          <w:marBottom w:val="0"/>
                          <w:divBdr>
                            <w:top w:val="none" w:sz="0" w:space="0" w:color="auto"/>
                            <w:left w:val="none" w:sz="0" w:space="0" w:color="auto"/>
                            <w:bottom w:val="none" w:sz="0" w:space="0" w:color="auto"/>
                            <w:right w:val="none" w:sz="0" w:space="0" w:color="auto"/>
                          </w:divBdr>
                          <w:divsChild>
                            <w:div w:id="1875998127">
                              <w:marLeft w:val="0"/>
                              <w:marRight w:val="0"/>
                              <w:marTop w:val="210"/>
                              <w:marBottom w:val="210"/>
                              <w:divBdr>
                                <w:top w:val="none" w:sz="0" w:space="0" w:color="auto"/>
                                <w:left w:val="none" w:sz="0" w:space="0" w:color="auto"/>
                                <w:bottom w:val="none" w:sz="0" w:space="0" w:color="auto"/>
                                <w:right w:val="none" w:sz="0" w:space="0" w:color="auto"/>
                              </w:divBdr>
                              <w:divsChild>
                                <w:div w:id="632105182">
                                  <w:marLeft w:val="480"/>
                                  <w:marRight w:val="0"/>
                                  <w:marTop w:val="0"/>
                                  <w:marBottom w:val="0"/>
                                  <w:divBdr>
                                    <w:top w:val="none" w:sz="0" w:space="0" w:color="auto"/>
                                    <w:left w:val="none" w:sz="0" w:space="0" w:color="auto"/>
                                    <w:bottom w:val="none" w:sz="0" w:space="0" w:color="auto"/>
                                    <w:right w:val="none" w:sz="0" w:space="0" w:color="auto"/>
                                  </w:divBdr>
                                </w:div>
                              </w:divsChild>
                            </w:div>
                            <w:div w:id="1884632355">
                              <w:marLeft w:val="0"/>
                              <w:marRight w:val="0"/>
                              <w:marTop w:val="210"/>
                              <w:marBottom w:val="210"/>
                              <w:divBdr>
                                <w:top w:val="none" w:sz="0" w:space="0" w:color="auto"/>
                                <w:left w:val="none" w:sz="0" w:space="0" w:color="auto"/>
                                <w:bottom w:val="none" w:sz="0" w:space="0" w:color="auto"/>
                                <w:right w:val="none" w:sz="0" w:space="0" w:color="auto"/>
                              </w:divBdr>
                              <w:divsChild>
                                <w:div w:id="1486892919">
                                  <w:marLeft w:val="480"/>
                                  <w:marRight w:val="0"/>
                                  <w:marTop w:val="0"/>
                                  <w:marBottom w:val="0"/>
                                  <w:divBdr>
                                    <w:top w:val="none" w:sz="0" w:space="0" w:color="auto"/>
                                    <w:left w:val="none" w:sz="0" w:space="0" w:color="auto"/>
                                    <w:bottom w:val="none" w:sz="0" w:space="0" w:color="auto"/>
                                    <w:right w:val="none" w:sz="0" w:space="0" w:color="auto"/>
                                  </w:divBdr>
                                </w:div>
                              </w:divsChild>
                            </w:div>
                            <w:div w:id="2066247137">
                              <w:marLeft w:val="0"/>
                              <w:marRight w:val="0"/>
                              <w:marTop w:val="210"/>
                              <w:marBottom w:val="210"/>
                              <w:divBdr>
                                <w:top w:val="none" w:sz="0" w:space="0" w:color="auto"/>
                                <w:left w:val="none" w:sz="0" w:space="0" w:color="auto"/>
                                <w:bottom w:val="none" w:sz="0" w:space="0" w:color="auto"/>
                                <w:right w:val="none" w:sz="0" w:space="0" w:color="auto"/>
                              </w:divBdr>
                              <w:divsChild>
                                <w:div w:id="131949021">
                                  <w:marLeft w:val="480"/>
                                  <w:marRight w:val="0"/>
                                  <w:marTop w:val="0"/>
                                  <w:marBottom w:val="0"/>
                                  <w:divBdr>
                                    <w:top w:val="none" w:sz="0" w:space="0" w:color="auto"/>
                                    <w:left w:val="none" w:sz="0" w:space="0" w:color="auto"/>
                                    <w:bottom w:val="none" w:sz="0" w:space="0" w:color="auto"/>
                                    <w:right w:val="none" w:sz="0" w:space="0" w:color="auto"/>
                                  </w:divBdr>
                                </w:div>
                              </w:divsChild>
                            </w:div>
                            <w:div w:id="1833444291">
                              <w:marLeft w:val="0"/>
                              <w:marRight w:val="0"/>
                              <w:marTop w:val="210"/>
                              <w:marBottom w:val="210"/>
                              <w:divBdr>
                                <w:top w:val="none" w:sz="0" w:space="0" w:color="auto"/>
                                <w:left w:val="none" w:sz="0" w:space="0" w:color="auto"/>
                                <w:bottom w:val="none" w:sz="0" w:space="0" w:color="auto"/>
                                <w:right w:val="none" w:sz="0" w:space="0" w:color="auto"/>
                              </w:divBdr>
                              <w:divsChild>
                                <w:div w:id="19094567">
                                  <w:marLeft w:val="480"/>
                                  <w:marRight w:val="0"/>
                                  <w:marTop w:val="0"/>
                                  <w:marBottom w:val="0"/>
                                  <w:divBdr>
                                    <w:top w:val="none" w:sz="0" w:space="0" w:color="auto"/>
                                    <w:left w:val="none" w:sz="0" w:space="0" w:color="auto"/>
                                    <w:bottom w:val="none" w:sz="0" w:space="0" w:color="auto"/>
                                    <w:right w:val="none" w:sz="0" w:space="0" w:color="auto"/>
                                  </w:divBdr>
                                </w:div>
                              </w:divsChild>
                            </w:div>
                            <w:div w:id="1016037187">
                              <w:marLeft w:val="0"/>
                              <w:marRight w:val="0"/>
                              <w:marTop w:val="210"/>
                              <w:marBottom w:val="210"/>
                              <w:divBdr>
                                <w:top w:val="none" w:sz="0" w:space="0" w:color="auto"/>
                                <w:left w:val="none" w:sz="0" w:space="0" w:color="auto"/>
                                <w:bottom w:val="none" w:sz="0" w:space="0" w:color="auto"/>
                                <w:right w:val="none" w:sz="0" w:space="0" w:color="auto"/>
                              </w:divBdr>
                              <w:divsChild>
                                <w:div w:id="58409580">
                                  <w:marLeft w:val="480"/>
                                  <w:marRight w:val="0"/>
                                  <w:marTop w:val="0"/>
                                  <w:marBottom w:val="0"/>
                                  <w:divBdr>
                                    <w:top w:val="none" w:sz="0" w:space="0" w:color="auto"/>
                                    <w:left w:val="none" w:sz="0" w:space="0" w:color="auto"/>
                                    <w:bottom w:val="none" w:sz="0" w:space="0" w:color="auto"/>
                                    <w:right w:val="none" w:sz="0" w:space="0" w:color="auto"/>
                                  </w:divBdr>
                                  <w:divsChild>
                                    <w:div w:id="201472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74046">
                              <w:marLeft w:val="0"/>
                              <w:marRight w:val="0"/>
                              <w:marTop w:val="210"/>
                              <w:marBottom w:val="210"/>
                              <w:divBdr>
                                <w:top w:val="none" w:sz="0" w:space="0" w:color="auto"/>
                                <w:left w:val="none" w:sz="0" w:space="0" w:color="auto"/>
                                <w:bottom w:val="none" w:sz="0" w:space="0" w:color="auto"/>
                                <w:right w:val="none" w:sz="0" w:space="0" w:color="auto"/>
                              </w:divBdr>
                              <w:divsChild>
                                <w:div w:id="1374036777">
                                  <w:marLeft w:val="480"/>
                                  <w:marRight w:val="0"/>
                                  <w:marTop w:val="0"/>
                                  <w:marBottom w:val="0"/>
                                  <w:divBdr>
                                    <w:top w:val="none" w:sz="0" w:space="0" w:color="auto"/>
                                    <w:left w:val="none" w:sz="0" w:space="0" w:color="auto"/>
                                    <w:bottom w:val="none" w:sz="0" w:space="0" w:color="auto"/>
                                    <w:right w:val="none" w:sz="0" w:space="0" w:color="auto"/>
                                  </w:divBdr>
                                  <w:divsChild>
                                    <w:div w:id="18452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49387">
                              <w:marLeft w:val="0"/>
                              <w:marRight w:val="0"/>
                              <w:marTop w:val="210"/>
                              <w:marBottom w:val="210"/>
                              <w:divBdr>
                                <w:top w:val="none" w:sz="0" w:space="0" w:color="auto"/>
                                <w:left w:val="none" w:sz="0" w:space="0" w:color="auto"/>
                                <w:bottom w:val="none" w:sz="0" w:space="0" w:color="auto"/>
                                <w:right w:val="none" w:sz="0" w:space="0" w:color="auto"/>
                              </w:divBdr>
                              <w:divsChild>
                                <w:div w:id="1302006226">
                                  <w:marLeft w:val="480"/>
                                  <w:marRight w:val="0"/>
                                  <w:marTop w:val="0"/>
                                  <w:marBottom w:val="0"/>
                                  <w:divBdr>
                                    <w:top w:val="none" w:sz="0" w:space="0" w:color="auto"/>
                                    <w:left w:val="none" w:sz="0" w:space="0" w:color="auto"/>
                                    <w:bottom w:val="none" w:sz="0" w:space="0" w:color="auto"/>
                                    <w:right w:val="none" w:sz="0" w:space="0" w:color="auto"/>
                                  </w:divBdr>
                                  <w:divsChild>
                                    <w:div w:id="101627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744807">
                              <w:marLeft w:val="0"/>
                              <w:marRight w:val="0"/>
                              <w:marTop w:val="210"/>
                              <w:marBottom w:val="0"/>
                              <w:divBdr>
                                <w:top w:val="none" w:sz="0" w:space="0" w:color="auto"/>
                                <w:left w:val="none" w:sz="0" w:space="0" w:color="auto"/>
                                <w:bottom w:val="none" w:sz="0" w:space="0" w:color="auto"/>
                                <w:right w:val="none" w:sz="0" w:space="0" w:color="auto"/>
                              </w:divBdr>
                              <w:divsChild>
                                <w:div w:id="267200709">
                                  <w:marLeft w:val="480"/>
                                  <w:marRight w:val="0"/>
                                  <w:marTop w:val="0"/>
                                  <w:marBottom w:val="0"/>
                                  <w:divBdr>
                                    <w:top w:val="none" w:sz="0" w:space="0" w:color="auto"/>
                                    <w:left w:val="none" w:sz="0" w:space="0" w:color="auto"/>
                                    <w:bottom w:val="none" w:sz="0" w:space="0" w:color="auto"/>
                                    <w:right w:val="none" w:sz="0" w:space="0" w:color="auto"/>
                                  </w:divBdr>
                                  <w:divsChild>
                                    <w:div w:id="20454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07863">
                  <w:marLeft w:val="0"/>
                  <w:marRight w:val="0"/>
                  <w:marTop w:val="210"/>
                  <w:marBottom w:val="210"/>
                  <w:divBdr>
                    <w:top w:val="none" w:sz="0" w:space="0" w:color="auto"/>
                    <w:left w:val="none" w:sz="0" w:space="0" w:color="auto"/>
                    <w:bottom w:val="none" w:sz="0" w:space="0" w:color="auto"/>
                    <w:right w:val="none" w:sz="0" w:space="0" w:color="auto"/>
                  </w:divBdr>
                  <w:divsChild>
                    <w:div w:id="749884175">
                      <w:marLeft w:val="480"/>
                      <w:marRight w:val="0"/>
                      <w:marTop w:val="0"/>
                      <w:marBottom w:val="0"/>
                      <w:divBdr>
                        <w:top w:val="none" w:sz="0" w:space="0" w:color="auto"/>
                        <w:left w:val="none" w:sz="0" w:space="0" w:color="auto"/>
                        <w:bottom w:val="none" w:sz="0" w:space="0" w:color="auto"/>
                        <w:right w:val="none" w:sz="0" w:space="0" w:color="auto"/>
                      </w:divBdr>
                      <w:divsChild>
                        <w:div w:id="694159425">
                          <w:marLeft w:val="0"/>
                          <w:marRight w:val="0"/>
                          <w:marTop w:val="0"/>
                          <w:marBottom w:val="0"/>
                          <w:divBdr>
                            <w:top w:val="none" w:sz="0" w:space="0" w:color="auto"/>
                            <w:left w:val="none" w:sz="0" w:space="0" w:color="auto"/>
                            <w:bottom w:val="none" w:sz="0" w:space="0" w:color="auto"/>
                            <w:right w:val="none" w:sz="0" w:space="0" w:color="auto"/>
                          </w:divBdr>
                          <w:divsChild>
                            <w:div w:id="1718773655">
                              <w:marLeft w:val="0"/>
                              <w:marRight w:val="0"/>
                              <w:marTop w:val="0"/>
                              <w:marBottom w:val="0"/>
                              <w:divBdr>
                                <w:top w:val="none" w:sz="0" w:space="0" w:color="auto"/>
                                <w:left w:val="none" w:sz="0" w:space="0" w:color="auto"/>
                                <w:bottom w:val="none" w:sz="0" w:space="0" w:color="auto"/>
                                <w:right w:val="none" w:sz="0" w:space="0" w:color="auto"/>
                              </w:divBdr>
                              <w:divsChild>
                                <w:div w:id="562256575">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179951">
                  <w:marLeft w:val="0"/>
                  <w:marRight w:val="0"/>
                  <w:marTop w:val="210"/>
                  <w:marBottom w:val="210"/>
                  <w:divBdr>
                    <w:top w:val="none" w:sz="0" w:space="0" w:color="auto"/>
                    <w:left w:val="none" w:sz="0" w:space="0" w:color="auto"/>
                    <w:bottom w:val="none" w:sz="0" w:space="0" w:color="auto"/>
                    <w:right w:val="none" w:sz="0" w:space="0" w:color="auto"/>
                  </w:divBdr>
                  <w:divsChild>
                    <w:div w:id="1772167952">
                      <w:marLeft w:val="480"/>
                      <w:marRight w:val="0"/>
                      <w:marTop w:val="0"/>
                      <w:marBottom w:val="0"/>
                      <w:divBdr>
                        <w:top w:val="none" w:sz="0" w:space="0" w:color="auto"/>
                        <w:left w:val="none" w:sz="0" w:space="0" w:color="auto"/>
                        <w:bottom w:val="none" w:sz="0" w:space="0" w:color="auto"/>
                        <w:right w:val="none" w:sz="0" w:space="0" w:color="auto"/>
                      </w:divBdr>
                      <w:divsChild>
                        <w:div w:id="967663079">
                          <w:marLeft w:val="0"/>
                          <w:marRight w:val="0"/>
                          <w:marTop w:val="0"/>
                          <w:marBottom w:val="0"/>
                          <w:divBdr>
                            <w:top w:val="none" w:sz="0" w:space="0" w:color="auto"/>
                            <w:left w:val="none" w:sz="0" w:space="0" w:color="auto"/>
                            <w:bottom w:val="none" w:sz="0" w:space="0" w:color="auto"/>
                            <w:right w:val="none" w:sz="0" w:space="0" w:color="auto"/>
                          </w:divBdr>
                        </w:div>
                        <w:div w:id="677578271">
                          <w:marLeft w:val="0"/>
                          <w:marRight w:val="0"/>
                          <w:marTop w:val="0"/>
                          <w:marBottom w:val="0"/>
                          <w:divBdr>
                            <w:top w:val="none" w:sz="0" w:space="0" w:color="auto"/>
                            <w:left w:val="none" w:sz="0" w:space="0" w:color="auto"/>
                            <w:bottom w:val="none" w:sz="0" w:space="0" w:color="auto"/>
                            <w:right w:val="none" w:sz="0" w:space="0" w:color="auto"/>
                          </w:divBdr>
                          <w:divsChild>
                            <w:div w:id="1943221899">
                              <w:marLeft w:val="0"/>
                              <w:marRight w:val="0"/>
                              <w:marTop w:val="210"/>
                              <w:marBottom w:val="210"/>
                              <w:divBdr>
                                <w:top w:val="none" w:sz="0" w:space="0" w:color="auto"/>
                                <w:left w:val="none" w:sz="0" w:space="0" w:color="auto"/>
                                <w:bottom w:val="none" w:sz="0" w:space="0" w:color="auto"/>
                                <w:right w:val="none" w:sz="0" w:space="0" w:color="auto"/>
                              </w:divBdr>
                              <w:divsChild>
                                <w:div w:id="953904262">
                                  <w:marLeft w:val="480"/>
                                  <w:marRight w:val="0"/>
                                  <w:marTop w:val="0"/>
                                  <w:marBottom w:val="0"/>
                                  <w:divBdr>
                                    <w:top w:val="none" w:sz="0" w:space="0" w:color="auto"/>
                                    <w:left w:val="none" w:sz="0" w:space="0" w:color="auto"/>
                                    <w:bottom w:val="none" w:sz="0" w:space="0" w:color="auto"/>
                                    <w:right w:val="none" w:sz="0" w:space="0" w:color="auto"/>
                                  </w:divBdr>
                                  <w:divsChild>
                                    <w:div w:id="1176845995">
                                      <w:marLeft w:val="0"/>
                                      <w:marRight w:val="0"/>
                                      <w:marTop w:val="0"/>
                                      <w:marBottom w:val="0"/>
                                      <w:divBdr>
                                        <w:top w:val="none" w:sz="0" w:space="0" w:color="auto"/>
                                        <w:left w:val="none" w:sz="0" w:space="0" w:color="auto"/>
                                        <w:bottom w:val="none" w:sz="0" w:space="0" w:color="auto"/>
                                        <w:right w:val="none" w:sz="0" w:space="0" w:color="auto"/>
                                      </w:divBdr>
                                      <w:divsChild>
                                        <w:div w:id="1376008634">
                                          <w:marLeft w:val="0"/>
                                          <w:marRight w:val="0"/>
                                          <w:marTop w:val="210"/>
                                          <w:marBottom w:val="210"/>
                                          <w:divBdr>
                                            <w:top w:val="none" w:sz="0" w:space="0" w:color="auto"/>
                                            <w:left w:val="none" w:sz="0" w:space="0" w:color="auto"/>
                                            <w:bottom w:val="none" w:sz="0" w:space="0" w:color="auto"/>
                                            <w:right w:val="none" w:sz="0" w:space="0" w:color="auto"/>
                                          </w:divBdr>
                                          <w:divsChild>
                                            <w:div w:id="5178637">
                                              <w:marLeft w:val="480"/>
                                              <w:marRight w:val="0"/>
                                              <w:marTop w:val="0"/>
                                              <w:marBottom w:val="0"/>
                                              <w:divBdr>
                                                <w:top w:val="none" w:sz="0" w:space="0" w:color="auto"/>
                                                <w:left w:val="none" w:sz="0" w:space="0" w:color="auto"/>
                                                <w:bottom w:val="none" w:sz="0" w:space="0" w:color="auto"/>
                                                <w:right w:val="none" w:sz="0" w:space="0" w:color="auto"/>
                                              </w:divBdr>
                                            </w:div>
                                          </w:divsChild>
                                        </w:div>
                                        <w:div w:id="266621316">
                                          <w:marLeft w:val="0"/>
                                          <w:marRight w:val="0"/>
                                          <w:marTop w:val="210"/>
                                          <w:marBottom w:val="210"/>
                                          <w:divBdr>
                                            <w:top w:val="none" w:sz="0" w:space="0" w:color="auto"/>
                                            <w:left w:val="none" w:sz="0" w:space="0" w:color="auto"/>
                                            <w:bottom w:val="none" w:sz="0" w:space="0" w:color="auto"/>
                                            <w:right w:val="none" w:sz="0" w:space="0" w:color="auto"/>
                                          </w:divBdr>
                                          <w:divsChild>
                                            <w:div w:id="947083641">
                                              <w:marLeft w:val="480"/>
                                              <w:marRight w:val="0"/>
                                              <w:marTop w:val="0"/>
                                              <w:marBottom w:val="0"/>
                                              <w:divBdr>
                                                <w:top w:val="none" w:sz="0" w:space="0" w:color="auto"/>
                                                <w:left w:val="none" w:sz="0" w:space="0" w:color="auto"/>
                                                <w:bottom w:val="none" w:sz="0" w:space="0" w:color="auto"/>
                                                <w:right w:val="none" w:sz="0" w:space="0" w:color="auto"/>
                                              </w:divBdr>
                                            </w:div>
                                          </w:divsChild>
                                        </w:div>
                                        <w:div w:id="477958152">
                                          <w:marLeft w:val="0"/>
                                          <w:marRight w:val="0"/>
                                          <w:marTop w:val="210"/>
                                          <w:marBottom w:val="210"/>
                                          <w:divBdr>
                                            <w:top w:val="none" w:sz="0" w:space="0" w:color="auto"/>
                                            <w:left w:val="none" w:sz="0" w:space="0" w:color="auto"/>
                                            <w:bottom w:val="none" w:sz="0" w:space="0" w:color="auto"/>
                                            <w:right w:val="none" w:sz="0" w:space="0" w:color="auto"/>
                                          </w:divBdr>
                                          <w:divsChild>
                                            <w:div w:id="1177420777">
                                              <w:marLeft w:val="480"/>
                                              <w:marRight w:val="0"/>
                                              <w:marTop w:val="0"/>
                                              <w:marBottom w:val="0"/>
                                              <w:divBdr>
                                                <w:top w:val="none" w:sz="0" w:space="0" w:color="auto"/>
                                                <w:left w:val="none" w:sz="0" w:space="0" w:color="auto"/>
                                                <w:bottom w:val="none" w:sz="0" w:space="0" w:color="auto"/>
                                                <w:right w:val="none" w:sz="0" w:space="0" w:color="auto"/>
                                              </w:divBdr>
                                            </w:div>
                                          </w:divsChild>
                                        </w:div>
                                        <w:div w:id="1809662326">
                                          <w:marLeft w:val="0"/>
                                          <w:marRight w:val="0"/>
                                          <w:marTop w:val="210"/>
                                          <w:marBottom w:val="210"/>
                                          <w:divBdr>
                                            <w:top w:val="none" w:sz="0" w:space="0" w:color="auto"/>
                                            <w:left w:val="none" w:sz="0" w:space="0" w:color="auto"/>
                                            <w:bottom w:val="none" w:sz="0" w:space="0" w:color="auto"/>
                                            <w:right w:val="none" w:sz="0" w:space="0" w:color="auto"/>
                                          </w:divBdr>
                                          <w:divsChild>
                                            <w:div w:id="328873587">
                                              <w:marLeft w:val="480"/>
                                              <w:marRight w:val="0"/>
                                              <w:marTop w:val="0"/>
                                              <w:marBottom w:val="0"/>
                                              <w:divBdr>
                                                <w:top w:val="none" w:sz="0" w:space="0" w:color="auto"/>
                                                <w:left w:val="none" w:sz="0" w:space="0" w:color="auto"/>
                                                <w:bottom w:val="none" w:sz="0" w:space="0" w:color="auto"/>
                                                <w:right w:val="none" w:sz="0" w:space="0" w:color="auto"/>
                                              </w:divBdr>
                                            </w:div>
                                          </w:divsChild>
                                        </w:div>
                                        <w:div w:id="1598829206">
                                          <w:marLeft w:val="0"/>
                                          <w:marRight w:val="0"/>
                                          <w:marTop w:val="210"/>
                                          <w:marBottom w:val="0"/>
                                          <w:divBdr>
                                            <w:top w:val="none" w:sz="0" w:space="0" w:color="auto"/>
                                            <w:left w:val="none" w:sz="0" w:space="0" w:color="auto"/>
                                            <w:bottom w:val="none" w:sz="0" w:space="0" w:color="auto"/>
                                            <w:right w:val="none" w:sz="0" w:space="0" w:color="auto"/>
                                          </w:divBdr>
                                          <w:divsChild>
                                            <w:div w:id="151545971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844932">
                              <w:marLeft w:val="0"/>
                              <w:marRight w:val="0"/>
                              <w:marTop w:val="210"/>
                              <w:marBottom w:val="210"/>
                              <w:divBdr>
                                <w:top w:val="none" w:sz="0" w:space="0" w:color="auto"/>
                                <w:left w:val="none" w:sz="0" w:space="0" w:color="auto"/>
                                <w:bottom w:val="none" w:sz="0" w:space="0" w:color="auto"/>
                                <w:right w:val="none" w:sz="0" w:space="0" w:color="auto"/>
                              </w:divBdr>
                              <w:divsChild>
                                <w:div w:id="2007006831">
                                  <w:marLeft w:val="480"/>
                                  <w:marRight w:val="0"/>
                                  <w:marTop w:val="0"/>
                                  <w:marBottom w:val="0"/>
                                  <w:divBdr>
                                    <w:top w:val="none" w:sz="0" w:space="0" w:color="auto"/>
                                    <w:left w:val="none" w:sz="0" w:space="0" w:color="auto"/>
                                    <w:bottom w:val="none" w:sz="0" w:space="0" w:color="auto"/>
                                    <w:right w:val="none" w:sz="0" w:space="0" w:color="auto"/>
                                  </w:divBdr>
                                </w:div>
                              </w:divsChild>
                            </w:div>
                            <w:div w:id="592788831">
                              <w:marLeft w:val="0"/>
                              <w:marRight w:val="0"/>
                              <w:marTop w:val="210"/>
                              <w:marBottom w:val="210"/>
                              <w:divBdr>
                                <w:top w:val="none" w:sz="0" w:space="0" w:color="auto"/>
                                <w:left w:val="none" w:sz="0" w:space="0" w:color="auto"/>
                                <w:bottom w:val="none" w:sz="0" w:space="0" w:color="auto"/>
                                <w:right w:val="none" w:sz="0" w:space="0" w:color="auto"/>
                              </w:divBdr>
                              <w:divsChild>
                                <w:div w:id="855314664">
                                  <w:marLeft w:val="480"/>
                                  <w:marRight w:val="0"/>
                                  <w:marTop w:val="0"/>
                                  <w:marBottom w:val="0"/>
                                  <w:divBdr>
                                    <w:top w:val="none" w:sz="0" w:space="0" w:color="auto"/>
                                    <w:left w:val="none" w:sz="0" w:space="0" w:color="auto"/>
                                    <w:bottom w:val="none" w:sz="0" w:space="0" w:color="auto"/>
                                    <w:right w:val="none" w:sz="0" w:space="0" w:color="auto"/>
                                  </w:divBdr>
                                </w:div>
                              </w:divsChild>
                            </w:div>
                            <w:div w:id="108934022">
                              <w:marLeft w:val="0"/>
                              <w:marRight w:val="0"/>
                              <w:marTop w:val="210"/>
                              <w:marBottom w:val="0"/>
                              <w:divBdr>
                                <w:top w:val="none" w:sz="0" w:space="0" w:color="auto"/>
                                <w:left w:val="none" w:sz="0" w:space="0" w:color="auto"/>
                                <w:bottom w:val="none" w:sz="0" w:space="0" w:color="auto"/>
                                <w:right w:val="none" w:sz="0" w:space="0" w:color="auto"/>
                              </w:divBdr>
                              <w:divsChild>
                                <w:div w:id="193548102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829486">
                  <w:marLeft w:val="0"/>
                  <w:marRight w:val="0"/>
                  <w:marTop w:val="210"/>
                  <w:marBottom w:val="210"/>
                  <w:divBdr>
                    <w:top w:val="none" w:sz="0" w:space="0" w:color="auto"/>
                    <w:left w:val="none" w:sz="0" w:space="0" w:color="auto"/>
                    <w:bottom w:val="none" w:sz="0" w:space="0" w:color="auto"/>
                    <w:right w:val="none" w:sz="0" w:space="0" w:color="auto"/>
                  </w:divBdr>
                  <w:divsChild>
                    <w:div w:id="2018731680">
                      <w:marLeft w:val="480"/>
                      <w:marRight w:val="0"/>
                      <w:marTop w:val="0"/>
                      <w:marBottom w:val="0"/>
                      <w:divBdr>
                        <w:top w:val="none" w:sz="0" w:space="0" w:color="auto"/>
                        <w:left w:val="none" w:sz="0" w:space="0" w:color="auto"/>
                        <w:bottom w:val="none" w:sz="0" w:space="0" w:color="auto"/>
                        <w:right w:val="none" w:sz="0" w:space="0" w:color="auto"/>
                      </w:divBdr>
                      <w:divsChild>
                        <w:div w:id="33076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61931">
                  <w:marLeft w:val="0"/>
                  <w:marRight w:val="0"/>
                  <w:marTop w:val="210"/>
                  <w:marBottom w:val="210"/>
                  <w:divBdr>
                    <w:top w:val="none" w:sz="0" w:space="0" w:color="auto"/>
                    <w:left w:val="none" w:sz="0" w:space="0" w:color="auto"/>
                    <w:bottom w:val="none" w:sz="0" w:space="0" w:color="auto"/>
                    <w:right w:val="none" w:sz="0" w:space="0" w:color="auto"/>
                  </w:divBdr>
                  <w:divsChild>
                    <w:div w:id="263077567">
                      <w:marLeft w:val="480"/>
                      <w:marRight w:val="0"/>
                      <w:marTop w:val="0"/>
                      <w:marBottom w:val="0"/>
                      <w:divBdr>
                        <w:top w:val="none" w:sz="0" w:space="0" w:color="auto"/>
                        <w:left w:val="none" w:sz="0" w:space="0" w:color="auto"/>
                        <w:bottom w:val="none" w:sz="0" w:space="0" w:color="auto"/>
                        <w:right w:val="none" w:sz="0" w:space="0" w:color="auto"/>
                      </w:divBdr>
                      <w:divsChild>
                        <w:div w:id="484979389">
                          <w:marLeft w:val="0"/>
                          <w:marRight w:val="0"/>
                          <w:marTop w:val="0"/>
                          <w:marBottom w:val="0"/>
                          <w:divBdr>
                            <w:top w:val="none" w:sz="0" w:space="0" w:color="auto"/>
                            <w:left w:val="none" w:sz="0" w:space="0" w:color="auto"/>
                            <w:bottom w:val="none" w:sz="0" w:space="0" w:color="auto"/>
                            <w:right w:val="none" w:sz="0" w:space="0" w:color="auto"/>
                          </w:divBdr>
                        </w:div>
                        <w:div w:id="1067528783">
                          <w:marLeft w:val="0"/>
                          <w:marRight w:val="0"/>
                          <w:marTop w:val="0"/>
                          <w:marBottom w:val="0"/>
                          <w:divBdr>
                            <w:top w:val="none" w:sz="0" w:space="0" w:color="auto"/>
                            <w:left w:val="none" w:sz="0" w:space="0" w:color="auto"/>
                            <w:bottom w:val="none" w:sz="0" w:space="0" w:color="auto"/>
                            <w:right w:val="none" w:sz="0" w:space="0" w:color="auto"/>
                          </w:divBdr>
                          <w:divsChild>
                            <w:div w:id="628826641">
                              <w:marLeft w:val="0"/>
                              <w:marRight w:val="0"/>
                              <w:marTop w:val="210"/>
                              <w:marBottom w:val="210"/>
                              <w:divBdr>
                                <w:top w:val="none" w:sz="0" w:space="0" w:color="auto"/>
                                <w:left w:val="none" w:sz="0" w:space="0" w:color="auto"/>
                                <w:bottom w:val="none" w:sz="0" w:space="0" w:color="auto"/>
                                <w:right w:val="none" w:sz="0" w:space="0" w:color="auto"/>
                              </w:divBdr>
                              <w:divsChild>
                                <w:div w:id="591284186">
                                  <w:marLeft w:val="480"/>
                                  <w:marRight w:val="0"/>
                                  <w:marTop w:val="0"/>
                                  <w:marBottom w:val="0"/>
                                  <w:divBdr>
                                    <w:top w:val="none" w:sz="0" w:space="0" w:color="auto"/>
                                    <w:left w:val="none" w:sz="0" w:space="0" w:color="auto"/>
                                    <w:bottom w:val="none" w:sz="0" w:space="0" w:color="auto"/>
                                    <w:right w:val="none" w:sz="0" w:space="0" w:color="auto"/>
                                  </w:divBdr>
                                </w:div>
                              </w:divsChild>
                            </w:div>
                            <w:div w:id="2104959302">
                              <w:marLeft w:val="0"/>
                              <w:marRight w:val="0"/>
                              <w:marTop w:val="210"/>
                              <w:marBottom w:val="210"/>
                              <w:divBdr>
                                <w:top w:val="none" w:sz="0" w:space="0" w:color="auto"/>
                                <w:left w:val="none" w:sz="0" w:space="0" w:color="auto"/>
                                <w:bottom w:val="none" w:sz="0" w:space="0" w:color="auto"/>
                                <w:right w:val="none" w:sz="0" w:space="0" w:color="auto"/>
                              </w:divBdr>
                              <w:divsChild>
                                <w:div w:id="2127842893">
                                  <w:marLeft w:val="480"/>
                                  <w:marRight w:val="0"/>
                                  <w:marTop w:val="0"/>
                                  <w:marBottom w:val="0"/>
                                  <w:divBdr>
                                    <w:top w:val="none" w:sz="0" w:space="0" w:color="auto"/>
                                    <w:left w:val="none" w:sz="0" w:space="0" w:color="auto"/>
                                    <w:bottom w:val="none" w:sz="0" w:space="0" w:color="auto"/>
                                    <w:right w:val="none" w:sz="0" w:space="0" w:color="auto"/>
                                  </w:divBdr>
                                </w:div>
                              </w:divsChild>
                            </w:div>
                            <w:div w:id="1557547427">
                              <w:marLeft w:val="0"/>
                              <w:marRight w:val="0"/>
                              <w:marTop w:val="210"/>
                              <w:marBottom w:val="210"/>
                              <w:divBdr>
                                <w:top w:val="none" w:sz="0" w:space="0" w:color="auto"/>
                                <w:left w:val="none" w:sz="0" w:space="0" w:color="auto"/>
                                <w:bottom w:val="none" w:sz="0" w:space="0" w:color="auto"/>
                                <w:right w:val="none" w:sz="0" w:space="0" w:color="auto"/>
                              </w:divBdr>
                              <w:divsChild>
                                <w:div w:id="120197010">
                                  <w:marLeft w:val="480"/>
                                  <w:marRight w:val="0"/>
                                  <w:marTop w:val="0"/>
                                  <w:marBottom w:val="0"/>
                                  <w:divBdr>
                                    <w:top w:val="none" w:sz="0" w:space="0" w:color="auto"/>
                                    <w:left w:val="none" w:sz="0" w:space="0" w:color="auto"/>
                                    <w:bottom w:val="none" w:sz="0" w:space="0" w:color="auto"/>
                                    <w:right w:val="none" w:sz="0" w:space="0" w:color="auto"/>
                                  </w:divBdr>
                                </w:div>
                              </w:divsChild>
                            </w:div>
                            <w:div w:id="1860266822">
                              <w:marLeft w:val="0"/>
                              <w:marRight w:val="0"/>
                              <w:marTop w:val="210"/>
                              <w:marBottom w:val="210"/>
                              <w:divBdr>
                                <w:top w:val="none" w:sz="0" w:space="0" w:color="auto"/>
                                <w:left w:val="none" w:sz="0" w:space="0" w:color="auto"/>
                                <w:bottom w:val="none" w:sz="0" w:space="0" w:color="auto"/>
                                <w:right w:val="none" w:sz="0" w:space="0" w:color="auto"/>
                              </w:divBdr>
                              <w:divsChild>
                                <w:div w:id="377969857">
                                  <w:marLeft w:val="480"/>
                                  <w:marRight w:val="0"/>
                                  <w:marTop w:val="0"/>
                                  <w:marBottom w:val="0"/>
                                  <w:divBdr>
                                    <w:top w:val="none" w:sz="0" w:space="0" w:color="auto"/>
                                    <w:left w:val="none" w:sz="0" w:space="0" w:color="auto"/>
                                    <w:bottom w:val="none" w:sz="0" w:space="0" w:color="auto"/>
                                    <w:right w:val="none" w:sz="0" w:space="0" w:color="auto"/>
                                  </w:divBdr>
                                </w:div>
                              </w:divsChild>
                            </w:div>
                            <w:div w:id="2022775918">
                              <w:marLeft w:val="0"/>
                              <w:marRight w:val="0"/>
                              <w:marTop w:val="210"/>
                              <w:marBottom w:val="0"/>
                              <w:divBdr>
                                <w:top w:val="none" w:sz="0" w:space="0" w:color="auto"/>
                                <w:left w:val="none" w:sz="0" w:space="0" w:color="auto"/>
                                <w:bottom w:val="none" w:sz="0" w:space="0" w:color="auto"/>
                                <w:right w:val="none" w:sz="0" w:space="0" w:color="auto"/>
                              </w:divBdr>
                              <w:divsChild>
                                <w:div w:id="394350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246038">
                  <w:marLeft w:val="0"/>
                  <w:marRight w:val="0"/>
                  <w:marTop w:val="210"/>
                  <w:marBottom w:val="210"/>
                  <w:divBdr>
                    <w:top w:val="none" w:sz="0" w:space="0" w:color="auto"/>
                    <w:left w:val="none" w:sz="0" w:space="0" w:color="auto"/>
                    <w:bottom w:val="none" w:sz="0" w:space="0" w:color="auto"/>
                    <w:right w:val="none" w:sz="0" w:space="0" w:color="auto"/>
                  </w:divBdr>
                  <w:divsChild>
                    <w:div w:id="1916546921">
                      <w:marLeft w:val="480"/>
                      <w:marRight w:val="0"/>
                      <w:marTop w:val="0"/>
                      <w:marBottom w:val="0"/>
                      <w:divBdr>
                        <w:top w:val="none" w:sz="0" w:space="0" w:color="auto"/>
                        <w:left w:val="none" w:sz="0" w:space="0" w:color="auto"/>
                        <w:bottom w:val="none" w:sz="0" w:space="0" w:color="auto"/>
                        <w:right w:val="none" w:sz="0" w:space="0" w:color="auto"/>
                      </w:divBdr>
                      <w:divsChild>
                        <w:div w:id="7575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94">
                  <w:marLeft w:val="0"/>
                  <w:marRight w:val="0"/>
                  <w:marTop w:val="210"/>
                  <w:marBottom w:val="210"/>
                  <w:divBdr>
                    <w:top w:val="none" w:sz="0" w:space="0" w:color="auto"/>
                    <w:left w:val="none" w:sz="0" w:space="0" w:color="auto"/>
                    <w:bottom w:val="none" w:sz="0" w:space="0" w:color="auto"/>
                    <w:right w:val="none" w:sz="0" w:space="0" w:color="auto"/>
                  </w:divBdr>
                  <w:divsChild>
                    <w:div w:id="437722993">
                      <w:marLeft w:val="480"/>
                      <w:marRight w:val="0"/>
                      <w:marTop w:val="0"/>
                      <w:marBottom w:val="0"/>
                      <w:divBdr>
                        <w:top w:val="none" w:sz="0" w:space="0" w:color="auto"/>
                        <w:left w:val="none" w:sz="0" w:space="0" w:color="auto"/>
                        <w:bottom w:val="none" w:sz="0" w:space="0" w:color="auto"/>
                        <w:right w:val="none" w:sz="0" w:space="0" w:color="auto"/>
                      </w:divBdr>
                      <w:divsChild>
                        <w:div w:id="1515262057">
                          <w:marLeft w:val="0"/>
                          <w:marRight w:val="0"/>
                          <w:marTop w:val="0"/>
                          <w:marBottom w:val="0"/>
                          <w:divBdr>
                            <w:top w:val="none" w:sz="0" w:space="0" w:color="auto"/>
                            <w:left w:val="none" w:sz="0" w:space="0" w:color="auto"/>
                            <w:bottom w:val="none" w:sz="0" w:space="0" w:color="auto"/>
                            <w:right w:val="none" w:sz="0" w:space="0" w:color="auto"/>
                          </w:divBdr>
                        </w:div>
                        <w:div w:id="860629542">
                          <w:marLeft w:val="0"/>
                          <w:marRight w:val="0"/>
                          <w:marTop w:val="0"/>
                          <w:marBottom w:val="0"/>
                          <w:divBdr>
                            <w:top w:val="none" w:sz="0" w:space="0" w:color="auto"/>
                            <w:left w:val="none" w:sz="0" w:space="0" w:color="auto"/>
                            <w:bottom w:val="none" w:sz="0" w:space="0" w:color="auto"/>
                            <w:right w:val="none" w:sz="0" w:space="0" w:color="auto"/>
                          </w:divBdr>
                          <w:divsChild>
                            <w:div w:id="1498615193">
                              <w:marLeft w:val="0"/>
                              <w:marRight w:val="0"/>
                              <w:marTop w:val="210"/>
                              <w:marBottom w:val="210"/>
                              <w:divBdr>
                                <w:top w:val="none" w:sz="0" w:space="0" w:color="auto"/>
                                <w:left w:val="none" w:sz="0" w:space="0" w:color="auto"/>
                                <w:bottom w:val="none" w:sz="0" w:space="0" w:color="auto"/>
                                <w:right w:val="none" w:sz="0" w:space="0" w:color="auto"/>
                              </w:divBdr>
                              <w:divsChild>
                                <w:div w:id="212740281">
                                  <w:marLeft w:val="480"/>
                                  <w:marRight w:val="0"/>
                                  <w:marTop w:val="0"/>
                                  <w:marBottom w:val="0"/>
                                  <w:divBdr>
                                    <w:top w:val="none" w:sz="0" w:space="0" w:color="auto"/>
                                    <w:left w:val="none" w:sz="0" w:space="0" w:color="auto"/>
                                    <w:bottom w:val="none" w:sz="0" w:space="0" w:color="auto"/>
                                    <w:right w:val="none" w:sz="0" w:space="0" w:color="auto"/>
                                  </w:divBdr>
                                </w:div>
                              </w:divsChild>
                            </w:div>
                            <w:div w:id="1443843740">
                              <w:marLeft w:val="0"/>
                              <w:marRight w:val="0"/>
                              <w:marTop w:val="210"/>
                              <w:marBottom w:val="210"/>
                              <w:divBdr>
                                <w:top w:val="none" w:sz="0" w:space="0" w:color="auto"/>
                                <w:left w:val="none" w:sz="0" w:space="0" w:color="auto"/>
                                <w:bottom w:val="none" w:sz="0" w:space="0" w:color="auto"/>
                                <w:right w:val="none" w:sz="0" w:space="0" w:color="auto"/>
                              </w:divBdr>
                              <w:divsChild>
                                <w:div w:id="565725168">
                                  <w:marLeft w:val="480"/>
                                  <w:marRight w:val="0"/>
                                  <w:marTop w:val="0"/>
                                  <w:marBottom w:val="0"/>
                                  <w:divBdr>
                                    <w:top w:val="none" w:sz="0" w:space="0" w:color="auto"/>
                                    <w:left w:val="none" w:sz="0" w:space="0" w:color="auto"/>
                                    <w:bottom w:val="none" w:sz="0" w:space="0" w:color="auto"/>
                                    <w:right w:val="none" w:sz="0" w:space="0" w:color="auto"/>
                                  </w:divBdr>
                                </w:div>
                              </w:divsChild>
                            </w:div>
                            <w:div w:id="1381325501">
                              <w:marLeft w:val="0"/>
                              <w:marRight w:val="0"/>
                              <w:marTop w:val="210"/>
                              <w:marBottom w:val="210"/>
                              <w:divBdr>
                                <w:top w:val="none" w:sz="0" w:space="0" w:color="auto"/>
                                <w:left w:val="none" w:sz="0" w:space="0" w:color="auto"/>
                                <w:bottom w:val="none" w:sz="0" w:space="0" w:color="auto"/>
                                <w:right w:val="none" w:sz="0" w:space="0" w:color="auto"/>
                              </w:divBdr>
                              <w:divsChild>
                                <w:div w:id="1649554364">
                                  <w:marLeft w:val="480"/>
                                  <w:marRight w:val="0"/>
                                  <w:marTop w:val="0"/>
                                  <w:marBottom w:val="0"/>
                                  <w:divBdr>
                                    <w:top w:val="none" w:sz="0" w:space="0" w:color="auto"/>
                                    <w:left w:val="none" w:sz="0" w:space="0" w:color="auto"/>
                                    <w:bottom w:val="none" w:sz="0" w:space="0" w:color="auto"/>
                                    <w:right w:val="none" w:sz="0" w:space="0" w:color="auto"/>
                                  </w:divBdr>
                                </w:div>
                              </w:divsChild>
                            </w:div>
                            <w:div w:id="1287469749">
                              <w:marLeft w:val="0"/>
                              <w:marRight w:val="0"/>
                              <w:marTop w:val="210"/>
                              <w:marBottom w:val="210"/>
                              <w:divBdr>
                                <w:top w:val="none" w:sz="0" w:space="0" w:color="auto"/>
                                <w:left w:val="none" w:sz="0" w:space="0" w:color="auto"/>
                                <w:bottom w:val="none" w:sz="0" w:space="0" w:color="auto"/>
                                <w:right w:val="none" w:sz="0" w:space="0" w:color="auto"/>
                              </w:divBdr>
                              <w:divsChild>
                                <w:div w:id="478427509">
                                  <w:marLeft w:val="480"/>
                                  <w:marRight w:val="0"/>
                                  <w:marTop w:val="0"/>
                                  <w:marBottom w:val="0"/>
                                  <w:divBdr>
                                    <w:top w:val="none" w:sz="0" w:space="0" w:color="auto"/>
                                    <w:left w:val="none" w:sz="0" w:space="0" w:color="auto"/>
                                    <w:bottom w:val="none" w:sz="0" w:space="0" w:color="auto"/>
                                    <w:right w:val="none" w:sz="0" w:space="0" w:color="auto"/>
                                  </w:divBdr>
                                </w:div>
                              </w:divsChild>
                            </w:div>
                            <w:div w:id="914122083">
                              <w:marLeft w:val="0"/>
                              <w:marRight w:val="0"/>
                              <w:marTop w:val="210"/>
                              <w:marBottom w:val="0"/>
                              <w:divBdr>
                                <w:top w:val="none" w:sz="0" w:space="0" w:color="auto"/>
                                <w:left w:val="none" w:sz="0" w:space="0" w:color="auto"/>
                                <w:bottom w:val="none" w:sz="0" w:space="0" w:color="auto"/>
                                <w:right w:val="none" w:sz="0" w:space="0" w:color="auto"/>
                              </w:divBdr>
                              <w:divsChild>
                                <w:div w:id="155839066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170234">
                  <w:marLeft w:val="0"/>
                  <w:marRight w:val="0"/>
                  <w:marTop w:val="210"/>
                  <w:marBottom w:val="210"/>
                  <w:divBdr>
                    <w:top w:val="none" w:sz="0" w:space="0" w:color="auto"/>
                    <w:left w:val="none" w:sz="0" w:space="0" w:color="auto"/>
                    <w:bottom w:val="none" w:sz="0" w:space="0" w:color="auto"/>
                    <w:right w:val="none" w:sz="0" w:space="0" w:color="auto"/>
                  </w:divBdr>
                  <w:divsChild>
                    <w:div w:id="245648712">
                      <w:marLeft w:val="480"/>
                      <w:marRight w:val="0"/>
                      <w:marTop w:val="0"/>
                      <w:marBottom w:val="0"/>
                      <w:divBdr>
                        <w:top w:val="none" w:sz="0" w:space="0" w:color="auto"/>
                        <w:left w:val="none" w:sz="0" w:space="0" w:color="auto"/>
                        <w:bottom w:val="none" w:sz="0" w:space="0" w:color="auto"/>
                        <w:right w:val="none" w:sz="0" w:space="0" w:color="auto"/>
                      </w:divBdr>
                      <w:divsChild>
                        <w:div w:id="571282311">
                          <w:marLeft w:val="0"/>
                          <w:marRight w:val="0"/>
                          <w:marTop w:val="0"/>
                          <w:marBottom w:val="0"/>
                          <w:divBdr>
                            <w:top w:val="none" w:sz="0" w:space="0" w:color="auto"/>
                            <w:left w:val="none" w:sz="0" w:space="0" w:color="auto"/>
                            <w:bottom w:val="none" w:sz="0" w:space="0" w:color="auto"/>
                            <w:right w:val="none" w:sz="0" w:space="0" w:color="auto"/>
                          </w:divBdr>
                        </w:div>
                        <w:div w:id="764231825">
                          <w:marLeft w:val="0"/>
                          <w:marRight w:val="0"/>
                          <w:marTop w:val="0"/>
                          <w:marBottom w:val="0"/>
                          <w:divBdr>
                            <w:top w:val="none" w:sz="0" w:space="0" w:color="auto"/>
                            <w:left w:val="none" w:sz="0" w:space="0" w:color="auto"/>
                            <w:bottom w:val="none" w:sz="0" w:space="0" w:color="auto"/>
                            <w:right w:val="none" w:sz="0" w:space="0" w:color="auto"/>
                          </w:divBdr>
                          <w:divsChild>
                            <w:div w:id="1971740300">
                              <w:marLeft w:val="0"/>
                              <w:marRight w:val="0"/>
                              <w:marTop w:val="210"/>
                              <w:marBottom w:val="210"/>
                              <w:divBdr>
                                <w:top w:val="none" w:sz="0" w:space="0" w:color="auto"/>
                                <w:left w:val="none" w:sz="0" w:space="0" w:color="auto"/>
                                <w:bottom w:val="none" w:sz="0" w:space="0" w:color="auto"/>
                                <w:right w:val="none" w:sz="0" w:space="0" w:color="auto"/>
                              </w:divBdr>
                              <w:divsChild>
                                <w:div w:id="1217860969">
                                  <w:marLeft w:val="480"/>
                                  <w:marRight w:val="0"/>
                                  <w:marTop w:val="0"/>
                                  <w:marBottom w:val="0"/>
                                  <w:divBdr>
                                    <w:top w:val="none" w:sz="0" w:space="0" w:color="auto"/>
                                    <w:left w:val="none" w:sz="0" w:space="0" w:color="auto"/>
                                    <w:bottom w:val="none" w:sz="0" w:space="0" w:color="auto"/>
                                    <w:right w:val="none" w:sz="0" w:space="0" w:color="auto"/>
                                  </w:divBdr>
                                  <w:divsChild>
                                    <w:div w:id="135727373">
                                      <w:marLeft w:val="0"/>
                                      <w:marRight w:val="0"/>
                                      <w:marTop w:val="0"/>
                                      <w:marBottom w:val="0"/>
                                      <w:divBdr>
                                        <w:top w:val="none" w:sz="0" w:space="0" w:color="auto"/>
                                        <w:left w:val="none" w:sz="0" w:space="0" w:color="auto"/>
                                        <w:bottom w:val="none" w:sz="0" w:space="0" w:color="auto"/>
                                        <w:right w:val="none" w:sz="0" w:space="0" w:color="auto"/>
                                      </w:divBdr>
                                      <w:divsChild>
                                        <w:div w:id="723480239">
                                          <w:marLeft w:val="0"/>
                                          <w:marRight w:val="0"/>
                                          <w:marTop w:val="210"/>
                                          <w:marBottom w:val="210"/>
                                          <w:divBdr>
                                            <w:top w:val="none" w:sz="0" w:space="0" w:color="auto"/>
                                            <w:left w:val="none" w:sz="0" w:space="0" w:color="auto"/>
                                            <w:bottom w:val="none" w:sz="0" w:space="0" w:color="auto"/>
                                            <w:right w:val="none" w:sz="0" w:space="0" w:color="auto"/>
                                          </w:divBdr>
                                          <w:divsChild>
                                            <w:div w:id="981621831">
                                              <w:marLeft w:val="480"/>
                                              <w:marRight w:val="0"/>
                                              <w:marTop w:val="0"/>
                                              <w:marBottom w:val="0"/>
                                              <w:divBdr>
                                                <w:top w:val="none" w:sz="0" w:space="0" w:color="auto"/>
                                                <w:left w:val="none" w:sz="0" w:space="0" w:color="auto"/>
                                                <w:bottom w:val="none" w:sz="0" w:space="0" w:color="auto"/>
                                                <w:right w:val="none" w:sz="0" w:space="0" w:color="auto"/>
                                              </w:divBdr>
                                            </w:div>
                                          </w:divsChild>
                                        </w:div>
                                        <w:div w:id="747768129">
                                          <w:marLeft w:val="0"/>
                                          <w:marRight w:val="0"/>
                                          <w:marTop w:val="210"/>
                                          <w:marBottom w:val="210"/>
                                          <w:divBdr>
                                            <w:top w:val="none" w:sz="0" w:space="0" w:color="auto"/>
                                            <w:left w:val="none" w:sz="0" w:space="0" w:color="auto"/>
                                            <w:bottom w:val="none" w:sz="0" w:space="0" w:color="auto"/>
                                            <w:right w:val="none" w:sz="0" w:space="0" w:color="auto"/>
                                          </w:divBdr>
                                          <w:divsChild>
                                            <w:div w:id="1413239328">
                                              <w:marLeft w:val="480"/>
                                              <w:marRight w:val="0"/>
                                              <w:marTop w:val="0"/>
                                              <w:marBottom w:val="0"/>
                                              <w:divBdr>
                                                <w:top w:val="none" w:sz="0" w:space="0" w:color="auto"/>
                                                <w:left w:val="none" w:sz="0" w:space="0" w:color="auto"/>
                                                <w:bottom w:val="none" w:sz="0" w:space="0" w:color="auto"/>
                                                <w:right w:val="none" w:sz="0" w:space="0" w:color="auto"/>
                                              </w:divBdr>
                                            </w:div>
                                          </w:divsChild>
                                        </w:div>
                                        <w:div w:id="390466374">
                                          <w:marLeft w:val="0"/>
                                          <w:marRight w:val="0"/>
                                          <w:marTop w:val="210"/>
                                          <w:marBottom w:val="210"/>
                                          <w:divBdr>
                                            <w:top w:val="none" w:sz="0" w:space="0" w:color="auto"/>
                                            <w:left w:val="none" w:sz="0" w:space="0" w:color="auto"/>
                                            <w:bottom w:val="none" w:sz="0" w:space="0" w:color="auto"/>
                                            <w:right w:val="none" w:sz="0" w:space="0" w:color="auto"/>
                                          </w:divBdr>
                                          <w:divsChild>
                                            <w:div w:id="1667853884">
                                              <w:marLeft w:val="480"/>
                                              <w:marRight w:val="0"/>
                                              <w:marTop w:val="0"/>
                                              <w:marBottom w:val="0"/>
                                              <w:divBdr>
                                                <w:top w:val="none" w:sz="0" w:space="0" w:color="auto"/>
                                                <w:left w:val="none" w:sz="0" w:space="0" w:color="auto"/>
                                                <w:bottom w:val="none" w:sz="0" w:space="0" w:color="auto"/>
                                                <w:right w:val="none" w:sz="0" w:space="0" w:color="auto"/>
                                              </w:divBdr>
                                              <w:divsChild>
                                                <w:div w:id="2139254818">
                                                  <w:marLeft w:val="0"/>
                                                  <w:marRight w:val="0"/>
                                                  <w:marTop w:val="0"/>
                                                  <w:marBottom w:val="0"/>
                                                  <w:divBdr>
                                                    <w:top w:val="none" w:sz="0" w:space="0" w:color="auto"/>
                                                    <w:left w:val="none" w:sz="0" w:space="0" w:color="auto"/>
                                                    <w:bottom w:val="none" w:sz="0" w:space="0" w:color="auto"/>
                                                    <w:right w:val="none" w:sz="0" w:space="0" w:color="auto"/>
                                                  </w:divBdr>
                                                  <w:divsChild>
                                                    <w:div w:id="839585933">
                                                      <w:marLeft w:val="0"/>
                                                      <w:marRight w:val="0"/>
                                                      <w:marTop w:val="210"/>
                                                      <w:marBottom w:val="210"/>
                                                      <w:divBdr>
                                                        <w:top w:val="none" w:sz="0" w:space="0" w:color="auto"/>
                                                        <w:left w:val="none" w:sz="0" w:space="0" w:color="auto"/>
                                                        <w:bottom w:val="none" w:sz="0" w:space="0" w:color="auto"/>
                                                        <w:right w:val="none" w:sz="0" w:space="0" w:color="auto"/>
                                                      </w:divBdr>
                                                      <w:divsChild>
                                                        <w:div w:id="489102669">
                                                          <w:marLeft w:val="480"/>
                                                          <w:marRight w:val="0"/>
                                                          <w:marTop w:val="0"/>
                                                          <w:marBottom w:val="0"/>
                                                          <w:divBdr>
                                                            <w:top w:val="none" w:sz="0" w:space="0" w:color="auto"/>
                                                            <w:left w:val="none" w:sz="0" w:space="0" w:color="auto"/>
                                                            <w:bottom w:val="none" w:sz="0" w:space="0" w:color="auto"/>
                                                            <w:right w:val="none" w:sz="0" w:space="0" w:color="auto"/>
                                                          </w:divBdr>
                                                        </w:div>
                                                      </w:divsChild>
                                                    </w:div>
                                                    <w:div w:id="656496168">
                                                      <w:marLeft w:val="0"/>
                                                      <w:marRight w:val="0"/>
                                                      <w:marTop w:val="210"/>
                                                      <w:marBottom w:val="210"/>
                                                      <w:divBdr>
                                                        <w:top w:val="none" w:sz="0" w:space="0" w:color="auto"/>
                                                        <w:left w:val="none" w:sz="0" w:space="0" w:color="auto"/>
                                                        <w:bottom w:val="none" w:sz="0" w:space="0" w:color="auto"/>
                                                        <w:right w:val="none" w:sz="0" w:space="0" w:color="auto"/>
                                                      </w:divBdr>
                                                      <w:divsChild>
                                                        <w:div w:id="2032418725">
                                                          <w:marLeft w:val="480"/>
                                                          <w:marRight w:val="0"/>
                                                          <w:marTop w:val="0"/>
                                                          <w:marBottom w:val="0"/>
                                                          <w:divBdr>
                                                            <w:top w:val="none" w:sz="0" w:space="0" w:color="auto"/>
                                                            <w:left w:val="none" w:sz="0" w:space="0" w:color="auto"/>
                                                            <w:bottom w:val="none" w:sz="0" w:space="0" w:color="auto"/>
                                                            <w:right w:val="none" w:sz="0" w:space="0" w:color="auto"/>
                                                          </w:divBdr>
                                                        </w:div>
                                                      </w:divsChild>
                                                    </w:div>
                                                    <w:div w:id="391932952">
                                                      <w:marLeft w:val="0"/>
                                                      <w:marRight w:val="0"/>
                                                      <w:marTop w:val="210"/>
                                                      <w:marBottom w:val="210"/>
                                                      <w:divBdr>
                                                        <w:top w:val="none" w:sz="0" w:space="0" w:color="auto"/>
                                                        <w:left w:val="none" w:sz="0" w:space="0" w:color="auto"/>
                                                        <w:bottom w:val="none" w:sz="0" w:space="0" w:color="auto"/>
                                                        <w:right w:val="none" w:sz="0" w:space="0" w:color="auto"/>
                                                      </w:divBdr>
                                                      <w:divsChild>
                                                        <w:div w:id="1713650326">
                                                          <w:marLeft w:val="480"/>
                                                          <w:marRight w:val="0"/>
                                                          <w:marTop w:val="0"/>
                                                          <w:marBottom w:val="0"/>
                                                          <w:divBdr>
                                                            <w:top w:val="none" w:sz="0" w:space="0" w:color="auto"/>
                                                            <w:left w:val="none" w:sz="0" w:space="0" w:color="auto"/>
                                                            <w:bottom w:val="none" w:sz="0" w:space="0" w:color="auto"/>
                                                            <w:right w:val="none" w:sz="0" w:space="0" w:color="auto"/>
                                                          </w:divBdr>
                                                        </w:div>
                                                      </w:divsChild>
                                                    </w:div>
                                                    <w:div w:id="752972095">
                                                      <w:marLeft w:val="0"/>
                                                      <w:marRight w:val="0"/>
                                                      <w:marTop w:val="210"/>
                                                      <w:marBottom w:val="210"/>
                                                      <w:divBdr>
                                                        <w:top w:val="none" w:sz="0" w:space="0" w:color="auto"/>
                                                        <w:left w:val="none" w:sz="0" w:space="0" w:color="auto"/>
                                                        <w:bottom w:val="none" w:sz="0" w:space="0" w:color="auto"/>
                                                        <w:right w:val="none" w:sz="0" w:space="0" w:color="auto"/>
                                                      </w:divBdr>
                                                      <w:divsChild>
                                                        <w:div w:id="1813323172">
                                                          <w:marLeft w:val="480"/>
                                                          <w:marRight w:val="0"/>
                                                          <w:marTop w:val="0"/>
                                                          <w:marBottom w:val="0"/>
                                                          <w:divBdr>
                                                            <w:top w:val="none" w:sz="0" w:space="0" w:color="auto"/>
                                                            <w:left w:val="none" w:sz="0" w:space="0" w:color="auto"/>
                                                            <w:bottom w:val="none" w:sz="0" w:space="0" w:color="auto"/>
                                                            <w:right w:val="none" w:sz="0" w:space="0" w:color="auto"/>
                                                          </w:divBdr>
                                                        </w:div>
                                                      </w:divsChild>
                                                    </w:div>
                                                    <w:div w:id="18242201">
                                                      <w:marLeft w:val="0"/>
                                                      <w:marRight w:val="0"/>
                                                      <w:marTop w:val="210"/>
                                                      <w:marBottom w:val="210"/>
                                                      <w:divBdr>
                                                        <w:top w:val="none" w:sz="0" w:space="0" w:color="auto"/>
                                                        <w:left w:val="none" w:sz="0" w:space="0" w:color="auto"/>
                                                        <w:bottom w:val="none" w:sz="0" w:space="0" w:color="auto"/>
                                                        <w:right w:val="none" w:sz="0" w:space="0" w:color="auto"/>
                                                      </w:divBdr>
                                                      <w:divsChild>
                                                        <w:div w:id="580337188">
                                                          <w:marLeft w:val="480"/>
                                                          <w:marRight w:val="0"/>
                                                          <w:marTop w:val="0"/>
                                                          <w:marBottom w:val="0"/>
                                                          <w:divBdr>
                                                            <w:top w:val="none" w:sz="0" w:space="0" w:color="auto"/>
                                                            <w:left w:val="none" w:sz="0" w:space="0" w:color="auto"/>
                                                            <w:bottom w:val="none" w:sz="0" w:space="0" w:color="auto"/>
                                                            <w:right w:val="none" w:sz="0" w:space="0" w:color="auto"/>
                                                          </w:divBdr>
                                                        </w:div>
                                                      </w:divsChild>
                                                    </w:div>
                                                    <w:div w:id="1079641922">
                                                      <w:marLeft w:val="0"/>
                                                      <w:marRight w:val="0"/>
                                                      <w:marTop w:val="210"/>
                                                      <w:marBottom w:val="0"/>
                                                      <w:divBdr>
                                                        <w:top w:val="none" w:sz="0" w:space="0" w:color="auto"/>
                                                        <w:left w:val="none" w:sz="0" w:space="0" w:color="auto"/>
                                                        <w:bottom w:val="none" w:sz="0" w:space="0" w:color="auto"/>
                                                        <w:right w:val="none" w:sz="0" w:space="0" w:color="auto"/>
                                                      </w:divBdr>
                                                      <w:divsChild>
                                                        <w:div w:id="97275581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603334">
                                          <w:marLeft w:val="0"/>
                                          <w:marRight w:val="0"/>
                                          <w:marTop w:val="210"/>
                                          <w:marBottom w:val="210"/>
                                          <w:divBdr>
                                            <w:top w:val="none" w:sz="0" w:space="0" w:color="auto"/>
                                            <w:left w:val="none" w:sz="0" w:space="0" w:color="auto"/>
                                            <w:bottom w:val="none" w:sz="0" w:space="0" w:color="auto"/>
                                            <w:right w:val="none" w:sz="0" w:space="0" w:color="auto"/>
                                          </w:divBdr>
                                          <w:divsChild>
                                            <w:div w:id="2024046269">
                                              <w:marLeft w:val="480"/>
                                              <w:marRight w:val="0"/>
                                              <w:marTop w:val="0"/>
                                              <w:marBottom w:val="0"/>
                                              <w:divBdr>
                                                <w:top w:val="none" w:sz="0" w:space="0" w:color="auto"/>
                                                <w:left w:val="none" w:sz="0" w:space="0" w:color="auto"/>
                                                <w:bottom w:val="none" w:sz="0" w:space="0" w:color="auto"/>
                                                <w:right w:val="none" w:sz="0" w:space="0" w:color="auto"/>
                                              </w:divBdr>
                                            </w:div>
                                          </w:divsChild>
                                        </w:div>
                                        <w:div w:id="1480459000">
                                          <w:marLeft w:val="0"/>
                                          <w:marRight w:val="0"/>
                                          <w:marTop w:val="210"/>
                                          <w:marBottom w:val="210"/>
                                          <w:divBdr>
                                            <w:top w:val="none" w:sz="0" w:space="0" w:color="auto"/>
                                            <w:left w:val="none" w:sz="0" w:space="0" w:color="auto"/>
                                            <w:bottom w:val="none" w:sz="0" w:space="0" w:color="auto"/>
                                            <w:right w:val="none" w:sz="0" w:space="0" w:color="auto"/>
                                          </w:divBdr>
                                          <w:divsChild>
                                            <w:div w:id="475730801">
                                              <w:marLeft w:val="480"/>
                                              <w:marRight w:val="0"/>
                                              <w:marTop w:val="0"/>
                                              <w:marBottom w:val="0"/>
                                              <w:divBdr>
                                                <w:top w:val="none" w:sz="0" w:space="0" w:color="auto"/>
                                                <w:left w:val="none" w:sz="0" w:space="0" w:color="auto"/>
                                                <w:bottom w:val="none" w:sz="0" w:space="0" w:color="auto"/>
                                                <w:right w:val="none" w:sz="0" w:space="0" w:color="auto"/>
                                              </w:divBdr>
                                            </w:div>
                                          </w:divsChild>
                                        </w:div>
                                        <w:div w:id="522787301">
                                          <w:marLeft w:val="0"/>
                                          <w:marRight w:val="0"/>
                                          <w:marTop w:val="210"/>
                                          <w:marBottom w:val="210"/>
                                          <w:divBdr>
                                            <w:top w:val="none" w:sz="0" w:space="0" w:color="auto"/>
                                            <w:left w:val="none" w:sz="0" w:space="0" w:color="auto"/>
                                            <w:bottom w:val="none" w:sz="0" w:space="0" w:color="auto"/>
                                            <w:right w:val="none" w:sz="0" w:space="0" w:color="auto"/>
                                          </w:divBdr>
                                          <w:divsChild>
                                            <w:div w:id="889611405">
                                              <w:marLeft w:val="480"/>
                                              <w:marRight w:val="0"/>
                                              <w:marTop w:val="0"/>
                                              <w:marBottom w:val="0"/>
                                              <w:divBdr>
                                                <w:top w:val="none" w:sz="0" w:space="0" w:color="auto"/>
                                                <w:left w:val="none" w:sz="0" w:space="0" w:color="auto"/>
                                                <w:bottom w:val="none" w:sz="0" w:space="0" w:color="auto"/>
                                                <w:right w:val="none" w:sz="0" w:space="0" w:color="auto"/>
                                              </w:divBdr>
                                              <w:divsChild>
                                                <w:div w:id="194928161">
                                                  <w:marLeft w:val="0"/>
                                                  <w:marRight w:val="0"/>
                                                  <w:marTop w:val="0"/>
                                                  <w:marBottom w:val="0"/>
                                                  <w:divBdr>
                                                    <w:top w:val="none" w:sz="0" w:space="0" w:color="auto"/>
                                                    <w:left w:val="none" w:sz="0" w:space="0" w:color="auto"/>
                                                    <w:bottom w:val="none" w:sz="0" w:space="0" w:color="auto"/>
                                                    <w:right w:val="none" w:sz="0" w:space="0" w:color="auto"/>
                                                  </w:divBdr>
                                                  <w:divsChild>
                                                    <w:div w:id="331758762">
                                                      <w:marLeft w:val="0"/>
                                                      <w:marRight w:val="0"/>
                                                      <w:marTop w:val="210"/>
                                                      <w:marBottom w:val="210"/>
                                                      <w:divBdr>
                                                        <w:top w:val="none" w:sz="0" w:space="0" w:color="auto"/>
                                                        <w:left w:val="none" w:sz="0" w:space="0" w:color="auto"/>
                                                        <w:bottom w:val="none" w:sz="0" w:space="0" w:color="auto"/>
                                                        <w:right w:val="none" w:sz="0" w:space="0" w:color="auto"/>
                                                      </w:divBdr>
                                                      <w:divsChild>
                                                        <w:div w:id="1997687960">
                                                          <w:marLeft w:val="480"/>
                                                          <w:marRight w:val="0"/>
                                                          <w:marTop w:val="0"/>
                                                          <w:marBottom w:val="0"/>
                                                          <w:divBdr>
                                                            <w:top w:val="none" w:sz="0" w:space="0" w:color="auto"/>
                                                            <w:left w:val="none" w:sz="0" w:space="0" w:color="auto"/>
                                                            <w:bottom w:val="none" w:sz="0" w:space="0" w:color="auto"/>
                                                            <w:right w:val="none" w:sz="0" w:space="0" w:color="auto"/>
                                                          </w:divBdr>
                                                        </w:div>
                                                      </w:divsChild>
                                                    </w:div>
                                                    <w:div w:id="607547293">
                                                      <w:marLeft w:val="0"/>
                                                      <w:marRight w:val="0"/>
                                                      <w:marTop w:val="210"/>
                                                      <w:marBottom w:val="0"/>
                                                      <w:divBdr>
                                                        <w:top w:val="none" w:sz="0" w:space="0" w:color="auto"/>
                                                        <w:left w:val="none" w:sz="0" w:space="0" w:color="auto"/>
                                                        <w:bottom w:val="none" w:sz="0" w:space="0" w:color="auto"/>
                                                        <w:right w:val="none" w:sz="0" w:space="0" w:color="auto"/>
                                                      </w:divBdr>
                                                      <w:divsChild>
                                                        <w:div w:id="168724288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353272">
                                          <w:marLeft w:val="0"/>
                                          <w:marRight w:val="0"/>
                                          <w:marTop w:val="210"/>
                                          <w:marBottom w:val="210"/>
                                          <w:divBdr>
                                            <w:top w:val="none" w:sz="0" w:space="0" w:color="auto"/>
                                            <w:left w:val="none" w:sz="0" w:space="0" w:color="auto"/>
                                            <w:bottom w:val="none" w:sz="0" w:space="0" w:color="auto"/>
                                            <w:right w:val="none" w:sz="0" w:space="0" w:color="auto"/>
                                          </w:divBdr>
                                          <w:divsChild>
                                            <w:div w:id="1967000130">
                                              <w:marLeft w:val="480"/>
                                              <w:marRight w:val="0"/>
                                              <w:marTop w:val="0"/>
                                              <w:marBottom w:val="0"/>
                                              <w:divBdr>
                                                <w:top w:val="none" w:sz="0" w:space="0" w:color="auto"/>
                                                <w:left w:val="none" w:sz="0" w:space="0" w:color="auto"/>
                                                <w:bottom w:val="none" w:sz="0" w:space="0" w:color="auto"/>
                                                <w:right w:val="none" w:sz="0" w:space="0" w:color="auto"/>
                                              </w:divBdr>
                                            </w:div>
                                          </w:divsChild>
                                        </w:div>
                                        <w:div w:id="2027292077">
                                          <w:marLeft w:val="0"/>
                                          <w:marRight w:val="0"/>
                                          <w:marTop w:val="210"/>
                                          <w:marBottom w:val="210"/>
                                          <w:divBdr>
                                            <w:top w:val="none" w:sz="0" w:space="0" w:color="auto"/>
                                            <w:left w:val="none" w:sz="0" w:space="0" w:color="auto"/>
                                            <w:bottom w:val="none" w:sz="0" w:space="0" w:color="auto"/>
                                            <w:right w:val="none" w:sz="0" w:space="0" w:color="auto"/>
                                          </w:divBdr>
                                          <w:divsChild>
                                            <w:div w:id="1159149782">
                                              <w:marLeft w:val="480"/>
                                              <w:marRight w:val="0"/>
                                              <w:marTop w:val="0"/>
                                              <w:marBottom w:val="0"/>
                                              <w:divBdr>
                                                <w:top w:val="none" w:sz="0" w:space="0" w:color="auto"/>
                                                <w:left w:val="none" w:sz="0" w:space="0" w:color="auto"/>
                                                <w:bottom w:val="none" w:sz="0" w:space="0" w:color="auto"/>
                                                <w:right w:val="none" w:sz="0" w:space="0" w:color="auto"/>
                                              </w:divBdr>
                                            </w:div>
                                          </w:divsChild>
                                        </w:div>
                                        <w:div w:id="1616524930">
                                          <w:marLeft w:val="0"/>
                                          <w:marRight w:val="0"/>
                                          <w:marTop w:val="210"/>
                                          <w:marBottom w:val="210"/>
                                          <w:divBdr>
                                            <w:top w:val="none" w:sz="0" w:space="0" w:color="auto"/>
                                            <w:left w:val="none" w:sz="0" w:space="0" w:color="auto"/>
                                            <w:bottom w:val="none" w:sz="0" w:space="0" w:color="auto"/>
                                            <w:right w:val="none" w:sz="0" w:space="0" w:color="auto"/>
                                          </w:divBdr>
                                          <w:divsChild>
                                            <w:div w:id="1308314615">
                                              <w:marLeft w:val="480"/>
                                              <w:marRight w:val="0"/>
                                              <w:marTop w:val="0"/>
                                              <w:marBottom w:val="0"/>
                                              <w:divBdr>
                                                <w:top w:val="none" w:sz="0" w:space="0" w:color="auto"/>
                                                <w:left w:val="none" w:sz="0" w:space="0" w:color="auto"/>
                                                <w:bottom w:val="none" w:sz="0" w:space="0" w:color="auto"/>
                                                <w:right w:val="none" w:sz="0" w:space="0" w:color="auto"/>
                                              </w:divBdr>
                                            </w:div>
                                          </w:divsChild>
                                        </w:div>
                                        <w:div w:id="608009836">
                                          <w:marLeft w:val="0"/>
                                          <w:marRight w:val="0"/>
                                          <w:marTop w:val="210"/>
                                          <w:marBottom w:val="210"/>
                                          <w:divBdr>
                                            <w:top w:val="none" w:sz="0" w:space="0" w:color="auto"/>
                                            <w:left w:val="none" w:sz="0" w:space="0" w:color="auto"/>
                                            <w:bottom w:val="none" w:sz="0" w:space="0" w:color="auto"/>
                                            <w:right w:val="none" w:sz="0" w:space="0" w:color="auto"/>
                                          </w:divBdr>
                                          <w:divsChild>
                                            <w:div w:id="1092093016">
                                              <w:marLeft w:val="480"/>
                                              <w:marRight w:val="0"/>
                                              <w:marTop w:val="0"/>
                                              <w:marBottom w:val="0"/>
                                              <w:divBdr>
                                                <w:top w:val="none" w:sz="0" w:space="0" w:color="auto"/>
                                                <w:left w:val="none" w:sz="0" w:space="0" w:color="auto"/>
                                                <w:bottom w:val="none" w:sz="0" w:space="0" w:color="auto"/>
                                                <w:right w:val="none" w:sz="0" w:space="0" w:color="auto"/>
                                              </w:divBdr>
                                            </w:div>
                                          </w:divsChild>
                                        </w:div>
                                        <w:div w:id="2033870326">
                                          <w:marLeft w:val="0"/>
                                          <w:marRight w:val="0"/>
                                          <w:marTop w:val="210"/>
                                          <w:marBottom w:val="210"/>
                                          <w:divBdr>
                                            <w:top w:val="none" w:sz="0" w:space="0" w:color="auto"/>
                                            <w:left w:val="none" w:sz="0" w:space="0" w:color="auto"/>
                                            <w:bottom w:val="none" w:sz="0" w:space="0" w:color="auto"/>
                                            <w:right w:val="none" w:sz="0" w:space="0" w:color="auto"/>
                                          </w:divBdr>
                                          <w:divsChild>
                                            <w:div w:id="107241028">
                                              <w:marLeft w:val="480"/>
                                              <w:marRight w:val="0"/>
                                              <w:marTop w:val="0"/>
                                              <w:marBottom w:val="0"/>
                                              <w:divBdr>
                                                <w:top w:val="none" w:sz="0" w:space="0" w:color="auto"/>
                                                <w:left w:val="none" w:sz="0" w:space="0" w:color="auto"/>
                                                <w:bottom w:val="none" w:sz="0" w:space="0" w:color="auto"/>
                                                <w:right w:val="none" w:sz="0" w:space="0" w:color="auto"/>
                                              </w:divBdr>
                                              <w:divsChild>
                                                <w:div w:id="1122307944">
                                                  <w:marLeft w:val="0"/>
                                                  <w:marRight w:val="0"/>
                                                  <w:marTop w:val="0"/>
                                                  <w:marBottom w:val="0"/>
                                                  <w:divBdr>
                                                    <w:top w:val="none" w:sz="0" w:space="0" w:color="auto"/>
                                                    <w:left w:val="none" w:sz="0" w:space="0" w:color="auto"/>
                                                    <w:bottom w:val="none" w:sz="0" w:space="0" w:color="auto"/>
                                                    <w:right w:val="none" w:sz="0" w:space="0" w:color="auto"/>
                                                  </w:divBdr>
                                                  <w:divsChild>
                                                    <w:div w:id="2090496144">
                                                      <w:marLeft w:val="0"/>
                                                      <w:marRight w:val="0"/>
                                                      <w:marTop w:val="210"/>
                                                      <w:marBottom w:val="210"/>
                                                      <w:divBdr>
                                                        <w:top w:val="none" w:sz="0" w:space="0" w:color="auto"/>
                                                        <w:left w:val="none" w:sz="0" w:space="0" w:color="auto"/>
                                                        <w:bottom w:val="none" w:sz="0" w:space="0" w:color="auto"/>
                                                        <w:right w:val="none" w:sz="0" w:space="0" w:color="auto"/>
                                                      </w:divBdr>
                                                      <w:divsChild>
                                                        <w:div w:id="815487836">
                                                          <w:marLeft w:val="480"/>
                                                          <w:marRight w:val="0"/>
                                                          <w:marTop w:val="0"/>
                                                          <w:marBottom w:val="0"/>
                                                          <w:divBdr>
                                                            <w:top w:val="none" w:sz="0" w:space="0" w:color="auto"/>
                                                            <w:left w:val="none" w:sz="0" w:space="0" w:color="auto"/>
                                                            <w:bottom w:val="none" w:sz="0" w:space="0" w:color="auto"/>
                                                            <w:right w:val="none" w:sz="0" w:space="0" w:color="auto"/>
                                                          </w:divBdr>
                                                        </w:div>
                                                      </w:divsChild>
                                                    </w:div>
                                                    <w:div w:id="219102130">
                                                      <w:marLeft w:val="0"/>
                                                      <w:marRight w:val="0"/>
                                                      <w:marTop w:val="210"/>
                                                      <w:marBottom w:val="0"/>
                                                      <w:divBdr>
                                                        <w:top w:val="none" w:sz="0" w:space="0" w:color="auto"/>
                                                        <w:left w:val="none" w:sz="0" w:space="0" w:color="auto"/>
                                                        <w:bottom w:val="none" w:sz="0" w:space="0" w:color="auto"/>
                                                        <w:right w:val="none" w:sz="0" w:space="0" w:color="auto"/>
                                                      </w:divBdr>
                                                      <w:divsChild>
                                                        <w:div w:id="171365352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735104">
                                          <w:marLeft w:val="0"/>
                                          <w:marRight w:val="0"/>
                                          <w:marTop w:val="210"/>
                                          <w:marBottom w:val="210"/>
                                          <w:divBdr>
                                            <w:top w:val="none" w:sz="0" w:space="0" w:color="auto"/>
                                            <w:left w:val="none" w:sz="0" w:space="0" w:color="auto"/>
                                            <w:bottom w:val="none" w:sz="0" w:space="0" w:color="auto"/>
                                            <w:right w:val="none" w:sz="0" w:space="0" w:color="auto"/>
                                          </w:divBdr>
                                          <w:divsChild>
                                            <w:div w:id="1178350864">
                                              <w:marLeft w:val="480"/>
                                              <w:marRight w:val="0"/>
                                              <w:marTop w:val="0"/>
                                              <w:marBottom w:val="0"/>
                                              <w:divBdr>
                                                <w:top w:val="none" w:sz="0" w:space="0" w:color="auto"/>
                                                <w:left w:val="none" w:sz="0" w:space="0" w:color="auto"/>
                                                <w:bottom w:val="none" w:sz="0" w:space="0" w:color="auto"/>
                                                <w:right w:val="none" w:sz="0" w:space="0" w:color="auto"/>
                                              </w:divBdr>
                                            </w:div>
                                          </w:divsChild>
                                        </w:div>
                                        <w:div w:id="1488786608">
                                          <w:marLeft w:val="0"/>
                                          <w:marRight w:val="0"/>
                                          <w:marTop w:val="210"/>
                                          <w:marBottom w:val="210"/>
                                          <w:divBdr>
                                            <w:top w:val="none" w:sz="0" w:space="0" w:color="auto"/>
                                            <w:left w:val="none" w:sz="0" w:space="0" w:color="auto"/>
                                            <w:bottom w:val="none" w:sz="0" w:space="0" w:color="auto"/>
                                            <w:right w:val="none" w:sz="0" w:space="0" w:color="auto"/>
                                          </w:divBdr>
                                          <w:divsChild>
                                            <w:div w:id="1032458737">
                                              <w:marLeft w:val="480"/>
                                              <w:marRight w:val="0"/>
                                              <w:marTop w:val="0"/>
                                              <w:marBottom w:val="0"/>
                                              <w:divBdr>
                                                <w:top w:val="none" w:sz="0" w:space="0" w:color="auto"/>
                                                <w:left w:val="none" w:sz="0" w:space="0" w:color="auto"/>
                                                <w:bottom w:val="none" w:sz="0" w:space="0" w:color="auto"/>
                                                <w:right w:val="none" w:sz="0" w:space="0" w:color="auto"/>
                                              </w:divBdr>
                                            </w:div>
                                          </w:divsChild>
                                        </w:div>
                                        <w:div w:id="1216239078">
                                          <w:marLeft w:val="0"/>
                                          <w:marRight w:val="0"/>
                                          <w:marTop w:val="210"/>
                                          <w:marBottom w:val="0"/>
                                          <w:divBdr>
                                            <w:top w:val="none" w:sz="0" w:space="0" w:color="auto"/>
                                            <w:left w:val="none" w:sz="0" w:space="0" w:color="auto"/>
                                            <w:bottom w:val="none" w:sz="0" w:space="0" w:color="auto"/>
                                            <w:right w:val="none" w:sz="0" w:space="0" w:color="auto"/>
                                          </w:divBdr>
                                          <w:divsChild>
                                            <w:div w:id="86497541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074969">
                              <w:marLeft w:val="0"/>
                              <w:marRight w:val="0"/>
                              <w:marTop w:val="210"/>
                              <w:marBottom w:val="210"/>
                              <w:divBdr>
                                <w:top w:val="none" w:sz="0" w:space="0" w:color="auto"/>
                                <w:left w:val="none" w:sz="0" w:space="0" w:color="auto"/>
                                <w:bottom w:val="none" w:sz="0" w:space="0" w:color="auto"/>
                                <w:right w:val="none" w:sz="0" w:space="0" w:color="auto"/>
                              </w:divBdr>
                              <w:divsChild>
                                <w:div w:id="848981851">
                                  <w:marLeft w:val="480"/>
                                  <w:marRight w:val="0"/>
                                  <w:marTop w:val="0"/>
                                  <w:marBottom w:val="0"/>
                                  <w:divBdr>
                                    <w:top w:val="none" w:sz="0" w:space="0" w:color="auto"/>
                                    <w:left w:val="none" w:sz="0" w:space="0" w:color="auto"/>
                                    <w:bottom w:val="none" w:sz="0" w:space="0" w:color="auto"/>
                                    <w:right w:val="none" w:sz="0" w:space="0" w:color="auto"/>
                                  </w:divBdr>
                                </w:div>
                              </w:divsChild>
                            </w:div>
                            <w:div w:id="2086367368">
                              <w:marLeft w:val="0"/>
                              <w:marRight w:val="0"/>
                              <w:marTop w:val="210"/>
                              <w:marBottom w:val="210"/>
                              <w:divBdr>
                                <w:top w:val="none" w:sz="0" w:space="0" w:color="auto"/>
                                <w:left w:val="none" w:sz="0" w:space="0" w:color="auto"/>
                                <w:bottom w:val="none" w:sz="0" w:space="0" w:color="auto"/>
                                <w:right w:val="none" w:sz="0" w:space="0" w:color="auto"/>
                              </w:divBdr>
                              <w:divsChild>
                                <w:div w:id="1936210494">
                                  <w:marLeft w:val="480"/>
                                  <w:marRight w:val="0"/>
                                  <w:marTop w:val="0"/>
                                  <w:marBottom w:val="0"/>
                                  <w:divBdr>
                                    <w:top w:val="none" w:sz="0" w:space="0" w:color="auto"/>
                                    <w:left w:val="none" w:sz="0" w:space="0" w:color="auto"/>
                                    <w:bottom w:val="none" w:sz="0" w:space="0" w:color="auto"/>
                                    <w:right w:val="none" w:sz="0" w:space="0" w:color="auto"/>
                                  </w:divBdr>
                                </w:div>
                              </w:divsChild>
                            </w:div>
                            <w:div w:id="391468719">
                              <w:marLeft w:val="0"/>
                              <w:marRight w:val="0"/>
                              <w:marTop w:val="210"/>
                              <w:marBottom w:val="210"/>
                              <w:divBdr>
                                <w:top w:val="none" w:sz="0" w:space="0" w:color="auto"/>
                                <w:left w:val="none" w:sz="0" w:space="0" w:color="auto"/>
                                <w:bottom w:val="none" w:sz="0" w:space="0" w:color="auto"/>
                                <w:right w:val="none" w:sz="0" w:space="0" w:color="auto"/>
                              </w:divBdr>
                              <w:divsChild>
                                <w:div w:id="756099402">
                                  <w:marLeft w:val="480"/>
                                  <w:marRight w:val="0"/>
                                  <w:marTop w:val="0"/>
                                  <w:marBottom w:val="0"/>
                                  <w:divBdr>
                                    <w:top w:val="none" w:sz="0" w:space="0" w:color="auto"/>
                                    <w:left w:val="none" w:sz="0" w:space="0" w:color="auto"/>
                                    <w:bottom w:val="none" w:sz="0" w:space="0" w:color="auto"/>
                                    <w:right w:val="none" w:sz="0" w:space="0" w:color="auto"/>
                                  </w:divBdr>
                                </w:div>
                              </w:divsChild>
                            </w:div>
                            <w:div w:id="2107263911">
                              <w:marLeft w:val="0"/>
                              <w:marRight w:val="0"/>
                              <w:marTop w:val="210"/>
                              <w:marBottom w:val="210"/>
                              <w:divBdr>
                                <w:top w:val="none" w:sz="0" w:space="0" w:color="auto"/>
                                <w:left w:val="none" w:sz="0" w:space="0" w:color="auto"/>
                                <w:bottom w:val="none" w:sz="0" w:space="0" w:color="auto"/>
                                <w:right w:val="none" w:sz="0" w:space="0" w:color="auto"/>
                              </w:divBdr>
                              <w:divsChild>
                                <w:div w:id="684281538">
                                  <w:marLeft w:val="480"/>
                                  <w:marRight w:val="0"/>
                                  <w:marTop w:val="0"/>
                                  <w:marBottom w:val="0"/>
                                  <w:divBdr>
                                    <w:top w:val="none" w:sz="0" w:space="0" w:color="auto"/>
                                    <w:left w:val="none" w:sz="0" w:space="0" w:color="auto"/>
                                    <w:bottom w:val="none" w:sz="0" w:space="0" w:color="auto"/>
                                    <w:right w:val="none" w:sz="0" w:space="0" w:color="auto"/>
                                  </w:divBdr>
                                </w:div>
                              </w:divsChild>
                            </w:div>
                            <w:div w:id="1462964912">
                              <w:marLeft w:val="0"/>
                              <w:marRight w:val="0"/>
                              <w:marTop w:val="210"/>
                              <w:marBottom w:val="210"/>
                              <w:divBdr>
                                <w:top w:val="none" w:sz="0" w:space="0" w:color="auto"/>
                                <w:left w:val="none" w:sz="0" w:space="0" w:color="auto"/>
                                <w:bottom w:val="none" w:sz="0" w:space="0" w:color="auto"/>
                                <w:right w:val="none" w:sz="0" w:space="0" w:color="auto"/>
                              </w:divBdr>
                              <w:divsChild>
                                <w:div w:id="1460949377">
                                  <w:marLeft w:val="480"/>
                                  <w:marRight w:val="0"/>
                                  <w:marTop w:val="0"/>
                                  <w:marBottom w:val="0"/>
                                  <w:divBdr>
                                    <w:top w:val="none" w:sz="0" w:space="0" w:color="auto"/>
                                    <w:left w:val="none" w:sz="0" w:space="0" w:color="auto"/>
                                    <w:bottom w:val="none" w:sz="0" w:space="0" w:color="auto"/>
                                    <w:right w:val="none" w:sz="0" w:space="0" w:color="auto"/>
                                  </w:divBdr>
                                </w:div>
                              </w:divsChild>
                            </w:div>
                            <w:div w:id="127750121">
                              <w:marLeft w:val="0"/>
                              <w:marRight w:val="0"/>
                              <w:marTop w:val="210"/>
                              <w:marBottom w:val="210"/>
                              <w:divBdr>
                                <w:top w:val="none" w:sz="0" w:space="0" w:color="auto"/>
                                <w:left w:val="none" w:sz="0" w:space="0" w:color="auto"/>
                                <w:bottom w:val="none" w:sz="0" w:space="0" w:color="auto"/>
                                <w:right w:val="none" w:sz="0" w:space="0" w:color="auto"/>
                              </w:divBdr>
                              <w:divsChild>
                                <w:div w:id="451100430">
                                  <w:marLeft w:val="480"/>
                                  <w:marRight w:val="0"/>
                                  <w:marTop w:val="0"/>
                                  <w:marBottom w:val="0"/>
                                  <w:divBdr>
                                    <w:top w:val="none" w:sz="0" w:space="0" w:color="auto"/>
                                    <w:left w:val="none" w:sz="0" w:space="0" w:color="auto"/>
                                    <w:bottom w:val="none" w:sz="0" w:space="0" w:color="auto"/>
                                    <w:right w:val="none" w:sz="0" w:space="0" w:color="auto"/>
                                  </w:divBdr>
                                  <w:divsChild>
                                    <w:div w:id="956912503">
                                      <w:marLeft w:val="0"/>
                                      <w:marRight w:val="0"/>
                                      <w:marTop w:val="0"/>
                                      <w:marBottom w:val="0"/>
                                      <w:divBdr>
                                        <w:top w:val="none" w:sz="0" w:space="0" w:color="auto"/>
                                        <w:left w:val="none" w:sz="0" w:space="0" w:color="auto"/>
                                        <w:bottom w:val="none" w:sz="0" w:space="0" w:color="auto"/>
                                        <w:right w:val="none" w:sz="0" w:space="0" w:color="auto"/>
                                      </w:divBdr>
                                      <w:divsChild>
                                        <w:div w:id="1803234587">
                                          <w:marLeft w:val="0"/>
                                          <w:marRight w:val="0"/>
                                          <w:marTop w:val="210"/>
                                          <w:marBottom w:val="210"/>
                                          <w:divBdr>
                                            <w:top w:val="none" w:sz="0" w:space="0" w:color="auto"/>
                                            <w:left w:val="none" w:sz="0" w:space="0" w:color="auto"/>
                                            <w:bottom w:val="none" w:sz="0" w:space="0" w:color="auto"/>
                                            <w:right w:val="none" w:sz="0" w:space="0" w:color="auto"/>
                                          </w:divBdr>
                                          <w:divsChild>
                                            <w:div w:id="2050714574">
                                              <w:marLeft w:val="480"/>
                                              <w:marRight w:val="0"/>
                                              <w:marTop w:val="0"/>
                                              <w:marBottom w:val="0"/>
                                              <w:divBdr>
                                                <w:top w:val="none" w:sz="0" w:space="0" w:color="auto"/>
                                                <w:left w:val="none" w:sz="0" w:space="0" w:color="auto"/>
                                                <w:bottom w:val="none" w:sz="0" w:space="0" w:color="auto"/>
                                                <w:right w:val="none" w:sz="0" w:space="0" w:color="auto"/>
                                              </w:divBdr>
                                            </w:div>
                                          </w:divsChild>
                                        </w:div>
                                        <w:div w:id="1870220132">
                                          <w:marLeft w:val="0"/>
                                          <w:marRight w:val="0"/>
                                          <w:marTop w:val="210"/>
                                          <w:marBottom w:val="210"/>
                                          <w:divBdr>
                                            <w:top w:val="none" w:sz="0" w:space="0" w:color="auto"/>
                                            <w:left w:val="none" w:sz="0" w:space="0" w:color="auto"/>
                                            <w:bottom w:val="none" w:sz="0" w:space="0" w:color="auto"/>
                                            <w:right w:val="none" w:sz="0" w:space="0" w:color="auto"/>
                                          </w:divBdr>
                                          <w:divsChild>
                                            <w:div w:id="2015956032">
                                              <w:marLeft w:val="480"/>
                                              <w:marRight w:val="0"/>
                                              <w:marTop w:val="0"/>
                                              <w:marBottom w:val="0"/>
                                              <w:divBdr>
                                                <w:top w:val="none" w:sz="0" w:space="0" w:color="auto"/>
                                                <w:left w:val="none" w:sz="0" w:space="0" w:color="auto"/>
                                                <w:bottom w:val="none" w:sz="0" w:space="0" w:color="auto"/>
                                                <w:right w:val="none" w:sz="0" w:space="0" w:color="auto"/>
                                              </w:divBdr>
                                            </w:div>
                                          </w:divsChild>
                                        </w:div>
                                        <w:div w:id="1993636753">
                                          <w:marLeft w:val="0"/>
                                          <w:marRight w:val="0"/>
                                          <w:marTop w:val="210"/>
                                          <w:marBottom w:val="210"/>
                                          <w:divBdr>
                                            <w:top w:val="none" w:sz="0" w:space="0" w:color="auto"/>
                                            <w:left w:val="none" w:sz="0" w:space="0" w:color="auto"/>
                                            <w:bottom w:val="none" w:sz="0" w:space="0" w:color="auto"/>
                                            <w:right w:val="none" w:sz="0" w:space="0" w:color="auto"/>
                                          </w:divBdr>
                                          <w:divsChild>
                                            <w:div w:id="1446731045">
                                              <w:marLeft w:val="480"/>
                                              <w:marRight w:val="0"/>
                                              <w:marTop w:val="0"/>
                                              <w:marBottom w:val="0"/>
                                              <w:divBdr>
                                                <w:top w:val="none" w:sz="0" w:space="0" w:color="auto"/>
                                                <w:left w:val="none" w:sz="0" w:space="0" w:color="auto"/>
                                                <w:bottom w:val="none" w:sz="0" w:space="0" w:color="auto"/>
                                                <w:right w:val="none" w:sz="0" w:space="0" w:color="auto"/>
                                              </w:divBdr>
                                            </w:div>
                                          </w:divsChild>
                                        </w:div>
                                        <w:div w:id="1022902470">
                                          <w:marLeft w:val="0"/>
                                          <w:marRight w:val="0"/>
                                          <w:marTop w:val="210"/>
                                          <w:marBottom w:val="210"/>
                                          <w:divBdr>
                                            <w:top w:val="none" w:sz="0" w:space="0" w:color="auto"/>
                                            <w:left w:val="none" w:sz="0" w:space="0" w:color="auto"/>
                                            <w:bottom w:val="none" w:sz="0" w:space="0" w:color="auto"/>
                                            <w:right w:val="none" w:sz="0" w:space="0" w:color="auto"/>
                                          </w:divBdr>
                                          <w:divsChild>
                                            <w:div w:id="193005163">
                                              <w:marLeft w:val="480"/>
                                              <w:marRight w:val="0"/>
                                              <w:marTop w:val="0"/>
                                              <w:marBottom w:val="0"/>
                                              <w:divBdr>
                                                <w:top w:val="none" w:sz="0" w:space="0" w:color="auto"/>
                                                <w:left w:val="none" w:sz="0" w:space="0" w:color="auto"/>
                                                <w:bottom w:val="none" w:sz="0" w:space="0" w:color="auto"/>
                                                <w:right w:val="none" w:sz="0" w:space="0" w:color="auto"/>
                                              </w:divBdr>
                                            </w:div>
                                          </w:divsChild>
                                        </w:div>
                                        <w:div w:id="1964340619">
                                          <w:marLeft w:val="0"/>
                                          <w:marRight w:val="0"/>
                                          <w:marTop w:val="210"/>
                                          <w:marBottom w:val="210"/>
                                          <w:divBdr>
                                            <w:top w:val="none" w:sz="0" w:space="0" w:color="auto"/>
                                            <w:left w:val="none" w:sz="0" w:space="0" w:color="auto"/>
                                            <w:bottom w:val="none" w:sz="0" w:space="0" w:color="auto"/>
                                            <w:right w:val="none" w:sz="0" w:space="0" w:color="auto"/>
                                          </w:divBdr>
                                          <w:divsChild>
                                            <w:div w:id="331955434">
                                              <w:marLeft w:val="480"/>
                                              <w:marRight w:val="0"/>
                                              <w:marTop w:val="0"/>
                                              <w:marBottom w:val="0"/>
                                              <w:divBdr>
                                                <w:top w:val="none" w:sz="0" w:space="0" w:color="auto"/>
                                                <w:left w:val="none" w:sz="0" w:space="0" w:color="auto"/>
                                                <w:bottom w:val="none" w:sz="0" w:space="0" w:color="auto"/>
                                                <w:right w:val="none" w:sz="0" w:space="0" w:color="auto"/>
                                              </w:divBdr>
                                            </w:div>
                                          </w:divsChild>
                                        </w:div>
                                        <w:div w:id="1568226474">
                                          <w:marLeft w:val="0"/>
                                          <w:marRight w:val="0"/>
                                          <w:marTop w:val="210"/>
                                          <w:marBottom w:val="210"/>
                                          <w:divBdr>
                                            <w:top w:val="none" w:sz="0" w:space="0" w:color="auto"/>
                                            <w:left w:val="none" w:sz="0" w:space="0" w:color="auto"/>
                                            <w:bottom w:val="none" w:sz="0" w:space="0" w:color="auto"/>
                                            <w:right w:val="none" w:sz="0" w:space="0" w:color="auto"/>
                                          </w:divBdr>
                                          <w:divsChild>
                                            <w:div w:id="1156801802">
                                              <w:marLeft w:val="480"/>
                                              <w:marRight w:val="0"/>
                                              <w:marTop w:val="0"/>
                                              <w:marBottom w:val="0"/>
                                              <w:divBdr>
                                                <w:top w:val="none" w:sz="0" w:space="0" w:color="auto"/>
                                                <w:left w:val="none" w:sz="0" w:space="0" w:color="auto"/>
                                                <w:bottom w:val="none" w:sz="0" w:space="0" w:color="auto"/>
                                                <w:right w:val="none" w:sz="0" w:space="0" w:color="auto"/>
                                              </w:divBdr>
                                              <w:divsChild>
                                                <w:div w:id="1101797790">
                                                  <w:marLeft w:val="0"/>
                                                  <w:marRight w:val="0"/>
                                                  <w:marTop w:val="0"/>
                                                  <w:marBottom w:val="0"/>
                                                  <w:divBdr>
                                                    <w:top w:val="none" w:sz="0" w:space="0" w:color="auto"/>
                                                    <w:left w:val="none" w:sz="0" w:space="0" w:color="auto"/>
                                                    <w:bottom w:val="none" w:sz="0" w:space="0" w:color="auto"/>
                                                    <w:right w:val="none" w:sz="0" w:space="0" w:color="auto"/>
                                                  </w:divBdr>
                                                  <w:divsChild>
                                                    <w:div w:id="1264147100">
                                                      <w:marLeft w:val="0"/>
                                                      <w:marRight w:val="0"/>
                                                      <w:marTop w:val="0"/>
                                                      <w:marBottom w:val="0"/>
                                                      <w:divBdr>
                                                        <w:top w:val="none" w:sz="0" w:space="0" w:color="auto"/>
                                                        <w:left w:val="none" w:sz="0" w:space="0" w:color="auto"/>
                                                        <w:bottom w:val="none" w:sz="0" w:space="0" w:color="auto"/>
                                                        <w:right w:val="none" w:sz="0" w:space="0" w:color="auto"/>
                                                      </w:divBdr>
                                                      <w:divsChild>
                                                        <w:div w:id="13514995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969214">
                                          <w:marLeft w:val="0"/>
                                          <w:marRight w:val="0"/>
                                          <w:marTop w:val="210"/>
                                          <w:marBottom w:val="0"/>
                                          <w:divBdr>
                                            <w:top w:val="none" w:sz="0" w:space="0" w:color="auto"/>
                                            <w:left w:val="none" w:sz="0" w:space="0" w:color="auto"/>
                                            <w:bottom w:val="none" w:sz="0" w:space="0" w:color="auto"/>
                                            <w:right w:val="none" w:sz="0" w:space="0" w:color="auto"/>
                                          </w:divBdr>
                                          <w:divsChild>
                                            <w:div w:id="168598248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10274">
                              <w:marLeft w:val="0"/>
                              <w:marRight w:val="0"/>
                              <w:marTop w:val="210"/>
                              <w:marBottom w:val="210"/>
                              <w:divBdr>
                                <w:top w:val="none" w:sz="0" w:space="0" w:color="auto"/>
                                <w:left w:val="none" w:sz="0" w:space="0" w:color="auto"/>
                                <w:bottom w:val="none" w:sz="0" w:space="0" w:color="auto"/>
                                <w:right w:val="none" w:sz="0" w:space="0" w:color="auto"/>
                              </w:divBdr>
                              <w:divsChild>
                                <w:div w:id="968172135">
                                  <w:marLeft w:val="480"/>
                                  <w:marRight w:val="0"/>
                                  <w:marTop w:val="0"/>
                                  <w:marBottom w:val="0"/>
                                  <w:divBdr>
                                    <w:top w:val="none" w:sz="0" w:space="0" w:color="auto"/>
                                    <w:left w:val="none" w:sz="0" w:space="0" w:color="auto"/>
                                    <w:bottom w:val="none" w:sz="0" w:space="0" w:color="auto"/>
                                    <w:right w:val="none" w:sz="0" w:space="0" w:color="auto"/>
                                  </w:divBdr>
                                </w:div>
                              </w:divsChild>
                            </w:div>
                            <w:div w:id="1439252067">
                              <w:marLeft w:val="0"/>
                              <w:marRight w:val="0"/>
                              <w:marTop w:val="210"/>
                              <w:marBottom w:val="210"/>
                              <w:divBdr>
                                <w:top w:val="none" w:sz="0" w:space="0" w:color="auto"/>
                                <w:left w:val="none" w:sz="0" w:space="0" w:color="auto"/>
                                <w:bottom w:val="none" w:sz="0" w:space="0" w:color="auto"/>
                                <w:right w:val="none" w:sz="0" w:space="0" w:color="auto"/>
                              </w:divBdr>
                              <w:divsChild>
                                <w:div w:id="971788583">
                                  <w:marLeft w:val="480"/>
                                  <w:marRight w:val="0"/>
                                  <w:marTop w:val="0"/>
                                  <w:marBottom w:val="0"/>
                                  <w:divBdr>
                                    <w:top w:val="none" w:sz="0" w:space="0" w:color="auto"/>
                                    <w:left w:val="none" w:sz="0" w:space="0" w:color="auto"/>
                                    <w:bottom w:val="none" w:sz="0" w:space="0" w:color="auto"/>
                                    <w:right w:val="none" w:sz="0" w:space="0" w:color="auto"/>
                                  </w:divBdr>
                                </w:div>
                              </w:divsChild>
                            </w:div>
                            <w:div w:id="944071100">
                              <w:marLeft w:val="0"/>
                              <w:marRight w:val="0"/>
                              <w:marTop w:val="210"/>
                              <w:marBottom w:val="210"/>
                              <w:divBdr>
                                <w:top w:val="none" w:sz="0" w:space="0" w:color="auto"/>
                                <w:left w:val="none" w:sz="0" w:space="0" w:color="auto"/>
                                <w:bottom w:val="none" w:sz="0" w:space="0" w:color="auto"/>
                                <w:right w:val="none" w:sz="0" w:space="0" w:color="auto"/>
                              </w:divBdr>
                              <w:divsChild>
                                <w:div w:id="111244367">
                                  <w:marLeft w:val="480"/>
                                  <w:marRight w:val="0"/>
                                  <w:marTop w:val="0"/>
                                  <w:marBottom w:val="0"/>
                                  <w:divBdr>
                                    <w:top w:val="none" w:sz="0" w:space="0" w:color="auto"/>
                                    <w:left w:val="none" w:sz="0" w:space="0" w:color="auto"/>
                                    <w:bottom w:val="none" w:sz="0" w:space="0" w:color="auto"/>
                                    <w:right w:val="none" w:sz="0" w:space="0" w:color="auto"/>
                                  </w:divBdr>
                                  <w:divsChild>
                                    <w:div w:id="1856722969">
                                      <w:marLeft w:val="0"/>
                                      <w:marRight w:val="0"/>
                                      <w:marTop w:val="0"/>
                                      <w:marBottom w:val="0"/>
                                      <w:divBdr>
                                        <w:top w:val="none" w:sz="0" w:space="0" w:color="auto"/>
                                        <w:left w:val="none" w:sz="0" w:space="0" w:color="auto"/>
                                        <w:bottom w:val="none" w:sz="0" w:space="0" w:color="auto"/>
                                        <w:right w:val="none" w:sz="0" w:space="0" w:color="auto"/>
                                      </w:divBdr>
                                    </w:div>
                                    <w:div w:id="450709769">
                                      <w:marLeft w:val="0"/>
                                      <w:marRight w:val="0"/>
                                      <w:marTop w:val="240"/>
                                      <w:marBottom w:val="0"/>
                                      <w:divBdr>
                                        <w:top w:val="none" w:sz="0" w:space="0" w:color="333333"/>
                                        <w:left w:val="none" w:sz="0" w:space="0" w:color="333333"/>
                                        <w:bottom w:val="none" w:sz="0" w:space="0" w:color="333333"/>
                                        <w:right w:val="none" w:sz="0" w:space="0" w:color="333333"/>
                                      </w:divBdr>
                                      <w:divsChild>
                                        <w:div w:id="1177501339">
                                          <w:marLeft w:val="0"/>
                                          <w:marRight w:val="0"/>
                                          <w:marTop w:val="0"/>
                                          <w:marBottom w:val="0"/>
                                          <w:divBdr>
                                            <w:top w:val="none" w:sz="0" w:space="0" w:color="auto"/>
                                            <w:left w:val="none" w:sz="0" w:space="0" w:color="auto"/>
                                            <w:bottom w:val="none" w:sz="0" w:space="0" w:color="auto"/>
                                            <w:right w:val="none" w:sz="0" w:space="0" w:color="auto"/>
                                          </w:divBdr>
                                        </w:div>
                                      </w:divsChild>
                                    </w:div>
                                    <w:div w:id="162471932">
                                      <w:marLeft w:val="0"/>
                                      <w:marRight w:val="0"/>
                                      <w:marTop w:val="0"/>
                                      <w:marBottom w:val="0"/>
                                      <w:divBdr>
                                        <w:top w:val="none" w:sz="0" w:space="0" w:color="auto"/>
                                        <w:left w:val="none" w:sz="0" w:space="0" w:color="auto"/>
                                        <w:bottom w:val="none" w:sz="0" w:space="0" w:color="auto"/>
                                        <w:right w:val="none" w:sz="0" w:space="0" w:color="auto"/>
                                      </w:divBdr>
                                      <w:divsChild>
                                        <w:div w:id="1068964759">
                                          <w:marLeft w:val="0"/>
                                          <w:marRight w:val="0"/>
                                          <w:marTop w:val="210"/>
                                          <w:marBottom w:val="210"/>
                                          <w:divBdr>
                                            <w:top w:val="none" w:sz="0" w:space="0" w:color="auto"/>
                                            <w:left w:val="none" w:sz="0" w:space="0" w:color="auto"/>
                                            <w:bottom w:val="none" w:sz="0" w:space="0" w:color="auto"/>
                                            <w:right w:val="none" w:sz="0" w:space="0" w:color="auto"/>
                                          </w:divBdr>
                                          <w:divsChild>
                                            <w:div w:id="1889536192">
                                              <w:marLeft w:val="480"/>
                                              <w:marRight w:val="0"/>
                                              <w:marTop w:val="0"/>
                                              <w:marBottom w:val="0"/>
                                              <w:divBdr>
                                                <w:top w:val="none" w:sz="0" w:space="0" w:color="auto"/>
                                                <w:left w:val="none" w:sz="0" w:space="0" w:color="auto"/>
                                                <w:bottom w:val="none" w:sz="0" w:space="0" w:color="auto"/>
                                                <w:right w:val="none" w:sz="0" w:space="0" w:color="auto"/>
                                              </w:divBdr>
                                            </w:div>
                                          </w:divsChild>
                                        </w:div>
                                        <w:div w:id="1547526875">
                                          <w:marLeft w:val="0"/>
                                          <w:marRight w:val="0"/>
                                          <w:marTop w:val="210"/>
                                          <w:marBottom w:val="210"/>
                                          <w:divBdr>
                                            <w:top w:val="none" w:sz="0" w:space="0" w:color="auto"/>
                                            <w:left w:val="none" w:sz="0" w:space="0" w:color="auto"/>
                                            <w:bottom w:val="none" w:sz="0" w:space="0" w:color="auto"/>
                                            <w:right w:val="none" w:sz="0" w:space="0" w:color="auto"/>
                                          </w:divBdr>
                                          <w:divsChild>
                                            <w:div w:id="835459213">
                                              <w:marLeft w:val="480"/>
                                              <w:marRight w:val="0"/>
                                              <w:marTop w:val="0"/>
                                              <w:marBottom w:val="0"/>
                                              <w:divBdr>
                                                <w:top w:val="none" w:sz="0" w:space="0" w:color="auto"/>
                                                <w:left w:val="none" w:sz="0" w:space="0" w:color="auto"/>
                                                <w:bottom w:val="none" w:sz="0" w:space="0" w:color="auto"/>
                                                <w:right w:val="none" w:sz="0" w:space="0" w:color="auto"/>
                                              </w:divBdr>
                                              <w:divsChild>
                                                <w:div w:id="555363215">
                                                  <w:marLeft w:val="0"/>
                                                  <w:marRight w:val="0"/>
                                                  <w:marTop w:val="240"/>
                                                  <w:marBottom w:val="0"/>
                                                  <w:divBdr>
                                                    <w:top w:val="none" w:sz="0" w:space="0" w:color="333333"/>
                                                    <w:left w:val="none" w:sz="0" w:space="0" w:color="333333"/>
                                                    <w:bottom w:val="none" w:sz="0" w:space="0" w:color="333333"/>
                                                    <w:right w:val="none" w:sz="0" w:space="0" w:color="333333"/>
                                                  </w:divBdr>
                                                  <w:divsChild>
                                                    <w:div w:id="67655163">
                                                      <w:marLeft w:val="0"/>
                                                      <w:marRight w:val="0"/>
                                                      <w:marTop w:val="0"/>
                                                      <w:marBottom w:val="0"/>
                                                      <w:divBdr>
                                                        <w:top w:val="none" w:sz="0" w:space="0" w:color="auto"/>
                                                        <w:left w:val="none" w:sz="0" w:space="0" w:color="auto"/>
                                                        <w:bottom w:val="none" w:sz="0" w:space="0" w:color="auto"/>
                                                        <w:right w:val="none" w:sz="0" w:space="0" w:color="auto"/>
                                                      </w:divBdr>
                                                    </w:div>
                                                    <w:div w:id="400056802">
                                                      <w:marLeft w:val="0"/>
                                                      <w:marRight w:val="0"/>
                                                      <w:marTop w:val="120"/>
                                                      <w:marBottom w:val="0"/>
                                                      <w:divBdr>
                                                        <w:top w:val="none" w:sz="0" w:space="0" w:color="auto"/>
                                                        <w:left w:val="none" w:sz="0" w:space="0" w:color="auto"/>
                                                        <w:bottom w:val="none" w:sz="0" w:space="0" w:color="auto"/>
                                                        <w:right w:val="none" w:sz="0" w:space="0" w:color="auto"/>
                                                      </w:divBdr>
                                                    </w:div>
                                                    <w:div w:id="1369188086">
                                                      <w:marLeft w:val="0"/>
                                                      <w:marRight w:val="0"/>
                                                      <w:marTop w:val="0"/>
                                                      <w:marBottom w:val="0"/>
                                                      <w:divBdr>
                                                        <w:top w:val="none" w:sz="0" w:space="0" w:color="auto"/>
                                                        <w:left w:val="none" w:sz="0" w:space="0" w:color="auto"/>
                                                        <w:bottom w:val="none" w:sz="0" w:space="0" w:color="auto"/>
                                                        <w:right w:val="none" w:sz="0" w:space="0" w:color="auto"/>
                                                      </w:divBdr>
                                                    </w:div>
                                                    <w:div w:id="1047265971">
                                                      <w:marLeft w:val="0"/>
                                                      <w:marRight w:val="0"/>
                                                      <w:marTop w:val="120"/>
                                                      <w:marBottom w:val="0"/>
                                                      <w:divBdr>
                                                        <w:top w:val="none" w:sz="0" w:space="0" w:color="auto"/>
                                                        <w:left w:val="none" w:sz="0" w:space="0" w:color="auto"/>
                                                        <w:bottom w:val="none" w:sz="0" w:space="0" w:color="auto"/>
                                                        <w:right w:val="none" w:sz="0" w:space="0" w:color="auto"/>
                                                      </w:divBdr>
                                                    </w:div>
                                                    <w:div w:id="162165542">
                                                      <w:marLeft w:val="0"/>
                                                      <w:marRight w:val="0"/>
                                                      <w:marTop w:val="0"/>
                                                      <w:marBottom w:val="0"/>
                                                      <w:divBdr>
                                                        <w:top w:val="none" w:sz="0" w:space="0" w:color="auto"/>
                                                        <w:left w:val="none" w:sz="0" w:space="0" w:color="auto"/>
                                                        <w:bottom w:val="none" w:sz="0" w:space="0" w:color="auto"/>
                                                        <w:right w:val="none" w:sz="0" w:space="0" w:color="auto"/>
                                                      </w:divBdr>
                                                    </w:div>
                                                    <w:div w:id="701370645">
                                                      <w:marLeft w:val="0"/>
                                                      <w:marRight w:val="0"/>
                                                      <w:marTop w:val="0"/>
                                                      <w:marBottom w:val="0"/>
                                                      <w:divBdr>
                                                        <w:top w:val="none" w:sz="0" w:space="0" w:color="auto"/>
                                                        <w:left w:val="none" w:sz="0" w:space="0" w:color="auto"/>
                                                        <w:bottom w:val="none" w:sz="0" w:space="0" w:color="auto"/>
                                                        <w:right w:val="none" w:sz="0" w:space="0" w:color="auto"/>
                                                      </w:divBdr>
                                                    </w:div>
                                                    <w:div w:id="1520201268">
                                                      <w:marLeft w:val="0"/>
                                                      <w:marRight w:val="0"/>
                                                      <w:marTop w:val="0"/>
                                                      <w:marBottom w:val="0"/>
                                                      <w:divBdr>
                                                        <w:top w:val="none" w:sz="0" w:space="0" w:color="auto"/>
                                                        <w:left w:val="none" w:sz="0" w:space="0" w:color="auto"/>
                                                        <w:bottom w:val="none" w:sz="0" w:space="0" w:color="auto"/>
                                                        <w:right w:val="none" w:sz="0" w:space="0" w:color="auto"/>
                                                      </w:divBdr>
                                                    </w:div>
                                                    <w:div w:id="1475559052">
                                                      <w:marLeft w:val="0"/>
                                                      <w:marRight w:val="0"/>
                                                      <w:marTop w:val="0"/>
                                                      <w:marBottom w:val="0"/>
                                                      <w:divBdr>
                                                        <w:top w:val="none" w:sz="0" w:space="0" w:color="auto"/>
                                                        <w:left w:val="none" w:sz="0" w:space="0" w:color="auto"/>
                                                        <w:bottom w:val="none" w:sz="0" w:space="0" w:color="auto"/>
                                                        <w:right w:val="none" w:sz="0" w:space="0" w:color="auto"/>
                                                      </w:divBdr>
                                                    </w:div>
                                                    <w:div w:id="369191115">
                                                      <w:marLeft w:val="0"/>
                                                      <w:marRight w:val="0"/>
                                                      <w:marTop w:val="0"/>
                                                      <w:marBottom w:val="0"/>
                                                      <w:divBdr>
                                                        <w:top w:val="none" w:sz="0" w:space="0" w:color="auto"/>
                                                        <w:left w:val="none" w:sz="0" w:space="0" w:color="auto"/>
                                                        <w:bottom w:val="none" w:sz="0" w:space="0" w:color="auto"/>
                                                        <w:right w:val="none" w:sz="0" w:space="0" w:color="auto"/>
                                                      </w:divBdr>
                                                    </w:div>
                                                    <w:div w:id="1695885073">
                                                      <w:marLeft w:val="0"/>
                                                      <w:marRight w:val="0"/>
                                                      <w:marTop w:val="0"/>
                                                      <w:marBottom w:val="0"/>
                                                      <w:divBdr>
                                                        <w:top w:val="none" w:sz="0" w:space="0" w:color="auto"/>
                                                        <w:left w:val="none" w:sz="0" w:space="0" w:color="auto"/>
                                                        <w:bottom w:val="none" w:sz="0" w:space="0" w:color="auto"/>
                                                        <w:right w:val="none" w:sz="0" w:space="0" w:color="auto"/>
                                                      </w:divBdr>
                                                    </w:div>
                                                  </w:divsChild>
                                                </w:div>
                                                <w:div w:id="686754867">
                                                  <w:marLeft w:val="0"/>
                                                  <w:marRight w:val="0"/>
                                                  <w:marTop w:val="0"/>
                                                  <w:marBottom w:val="0"/>
                                                  <w:divBdr>
                                                    <w:top w:val="none" w:sz="0" w:space="0" w:color="auto"/>
                                                    <w:left w:val="none" w:sz="0" w:space="0" w:color="auto"/>
                                                    <w:bottom w:val="none" w:sz="0" w:space="0" w:color="auto"/>
                                                    <w:right w:val="none" w:sz="0" w:space="0" w:color="auto"/>
                                                  </w:divBdr>
                                                </w:div>
                                                <w:div w:id="224991468">
                                                  <w:marLeft w:val="0"/>
                                                  <w:marRight w:val="0"/>
                                                  <w:marTop w:val="0"/>
                                                  <w:marBottom w:val="0"/>
                                                  <w:divBdr>
                                                    <w:top w:val="none" w:sz="0" w:space="0" w:color="auto"/>
                                                    <w:left w:val="none" w:sz="0" w:space="0" w:color="auto"/>
                                                    <w:bottom w:val="none" w:sz="0" w:space="0" w:color="auto"/>
                                                    <w:right w:val="none" w:sz="0" w:space="0" w:color="auto"/>
                                                  </w:divBdr>
                                                </w:div>
                                                <w:div w:id="389772988">
                                                  <w:marLeft w:val="0"/>
                                                  <w:marRight w:val="0"/>
                                                  <w:marTop w:val="240"/>
                                                  <w:marBottom w:val="0"/>
                                                  <w:divBdr>
                                                    <w:top w:val="none" w:sz="0" w:space="0" w:color="333333"/>
                                                    <w:left w:val="none" w:sz="0" w:space="0" w:color="333333"/>
                                                    <w:bottom w:val="none" w:sz="0" w:space="0" w:color="333333"/>
                                                    <w:right w:val="none" w:sz="0" w:space="0" w:color="333333"/>
                                                  </w:divBdr>
                                                  <w:divsChild>
                                                    <w:div w:id="211085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16313">
                                          <w:marLeft w:val="0"/>
                                          <w:marRight w:val="0"/>
                                          <w:marTop w:val="210"/>
                                          <w:marBottom w:val="0"/>
                                          <w:divBdr>
                                            <w:top w:val="none" w:sz="0" w:space="0" w:color="auto"/>
                                            <w:left w:val="none" w:sz="0" w:space="0" w:color="auto"/>
                                            <w:bottom w:val="none" w:sz="0" w:space="0" w:color="auto"/>
                                            <w:right w:val="none" w:sz="0" w:space="0" w:color="auto"/>
                                          </w:divBdr>
                                          <w:divsChild>
                                            <w:div w:id="211898910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09345">
                              <w:marLeft w:val="0"/>
                              <w:marRight w:val="0"/>
                              <w:marTop w:val="210"/>
                              <w:marBottom w:val="210"/>
                              <w:divBdr>
                                <w:top w:val="none" w:sz="0" w:space="0" w:color="auto"/>
                                <w:left w:val="none" w:sz="0" w:space="0" w:color="auto"/>
                                <w:bottom w:val="none" w:sz="0" w:space="0" w:color="auto"/>
                                <w:right w:val="none" w:sz="0" w:space="0" w:color="auto"/>
                              </w:divBdr>
                              <w:divsChild>
                                <w:div w:id="188763024">
                                  <w:marLeft w:val="480"/>
                                  <w:marRight w:val="0"/>
                                  <w:marTop w:val="0"/>
                                  <w:marBottom w:val="0"/>
                                  <w:divBdr>
                                    <w:top w:val="none" w:sz="0" w:space="0" w:color="auto"/>
                                    <w:left w:val="none" w:sz="0" w:space="0" w:color="auto"/>
                                    <w:bottom w:val="none" w:sz="0" w:space="0" w:color="auto"/>
                                    <w:right w:val="none" w:sz="0" w:space="0" w:color="auto"/>
                                  </w:divBdr>
                                </w:div>
                              </w:divsChild>
                            </w:div>
                            <w:div w:id="1182359414">
                              <w:marLeft w:val="0"/>
                              <w:marRight w:val="0"/>
                              <w:marTop w:val="210"/>
                              <w:marBottom w:val="210"/>
                              <w:divBdr>
                                <w:top w:val="none" w:sz="0" w:space="0" w:color="auto"/>
                                <w:left w:val="none" w:sz="0" w:space="0" w:color="auto"/>
                                <w:bottom w:val="none" w:sz="0" w:space="0" w:color="auto"/>
                                <w:right w:val="none" w:sz="0" w:space="0" w:color="auto"/>
                              </w:divBdr>
                              <w:divsChild>
                                <w:div w:id="1577395187">
                                  <w:marLeft w:val="480"/>
                                  <w:marRight w:val="0"/>
                                  <w:marTop w:val="0"/>
                                  <w:marBottom w:val="0"/>
                                  <w:divBdr>
                                    <w:top w:val="none" w:sz="0" w:space="0" w:color="auto"/>
                                    <w:left w:val="none" w:sz="0" w:space="0" w:color="auto"/>
                                    <w:bottom w:val="none" w:sz="0" w:space="0" w:color="auto"/>
                                    <w:right w:val="none" w:sz="0" w:space="0" w:color="auto"/>
                                  </w:divBdr>
                                </w:div>
                              </w:divsChild>
                            </w:div>
                            <w:div w:id="857542303">
                              <w:marLeft w:val="0"/>
                              <w:marRight w:val="0"/>
                              <w:marTop w:val="210"/>
                              <w:marBottom w:val="210"/>
                              <w:divBdr>
                                <w:top w:val="none" w:sz="0" w:space="0" w:color="auto"/>
                                <w:left w:val="none" w:sz="0" w:space="0" w:color="auto"/>
                                <w:bottom w:val="none" w:sz="0" w:space="0" w:color="auto"/>
                                <w:right w:val="none" w:sz="0" w:space="0" w:color="auto"/>
                              </w:divBdr>
                              <w:divsChild>
                                <w:div w:id="1511218881">
                                  <w:marLeft w:val="480"/>
                                  <w:marRight w:val="0"/>
                                  <w:marTop w:val="0"/>
                                  <w:marBottom w:val="0"/>
                                  <w:divBdr>
                                    <w:top w:val="none" w:sz="0" w:space="0" w:color="auto"/>
                                    <w:left w:val="none" w:sz="0" w:space="0" w:color="auto"/>
                                    <w:bottom w:val="none" w:sz="0" w:space="0" w:color="auto"/>
                                    <w:right w:val="none" w:sz="0" w:space="0" w:color="auto"/>
                                  </w:divBdr>
                                </w:div>
                              </w:divsChild>
                            </w:div>
                            <w:div w:id="1109005114">
                              <w:marLeft w:val="0"/>
                              <w:marRight w:val="0"/>
                              <w:marTop w:val="210"/>
                              <w:marBottom w:val="210"/>
                              <w:divBdr>
                                <w:top w:val="none" w:sz="0" w:space="0" w:color="auto"/>
                                <w:left w:val="none" w:sz="0" w:space="0" w:color="auto"/>
                                <w:bottom w:val="none" w:sz="0" w:space="0" w:color="auto"/>
                                <w:right w:val="none" w:sz="0" w:space="0" w:color="auto"/>
                              </w:divBdr>
                              <w:divsChild>
                                <w:div w:id="93984244">
                                  <w:marLeft w:val="480"/>
                                  <w:marRight w:val="0"/>
                                  <w:marTop w:val="0"/>
                                  <w:marBottom w:val="0"/>
                                  <w:divBdr>
                                    <w:top w:val="none" w:sz="0" w:space="0" w:color="auto"/>
                                    <w:left w:val="none" w:sz="0" w:space="0" w:color="auto"/>
                                    <w:bottom w:val="none" w:sz="0" w:space="0" w:color="auto"/>
                                    <w:right w:val="none" w:sz="0" w:space="0" w:color="auto"/>
                                  </w:divBdr>
                                </w:div>
                              </w:divsChild>
                            </w:div>
                            <w:div w:id="560092758">
                              <w:marLeft w:val="0"/>
                              <w:marRight w:val="0"/>
                              <w:marTop w:val="210"/>
                              <w:marBottom w:val="210"/>
                              <w:divBdr>
                                <w:top w:val="none" w:sz="0" w:space="0" w:color="auto"/>
                                <w:left w:val="none" w:sz="0" w:space="0" w:color="auto"/>
                                <w:bottom w:val="none" w:sz="0" w:space="0" w:color="auto"/>
                                <w:right w:val="none" w:sz="0" w:space="0" w:color="auto"/>
                              </w:divBdr>
                              <w:divsChild>
                                <w:div w:id="325790971">
                                  <w:marLeft w:val="480"/>
                                  <w:marRight w:val="0"/>
                                  <w:marTop w:val="0"/>
                                  <w:marBottom w:val="0"/>
                                  <w:divBdr>
                                    <w:top w:val="none" w:sz="0" w:space="0" w:color="auto"/>
                                    <w:left w:val="none" w:sz="0" w:space="0" w:color="auto"/>
                                    <w:bottom w:val="none" w:sz="0" w:space="0" w:color="auto"/>
                                    <w:right w:val="none" w:sz="0" w:space="0" w:color="auto"/>
                                  </w:divBdr>
                                </w:div>
                              </w:divsChild>
                            </w:div>
                            <w:div w:id="1072238127">
                              <w:marLeft w:val="0"/>
                              <w:marRight w:val="0"/>
                              <w:marTop w:val="210"/>
                              <w:marBottom w:val="210"/>
                              <w:divBdr>
                                <w:top w:val="none" w:sz="0" w:space="0" w:color="auto"/>
                                <w:left w:val="none" w:sz="0" w:space="0" w:color="auto"/>
                                <w:bottom w:val="none" w:sz="0" w:space="0" w:color="auto"/>
                                <w:right w:val="none" w:sz="0" w:space="0" w:color="auto"/>
                              </w:divBdr>
                              <w:divsChild>
                                <w:div w:id="2035811213">
                                  <w:marLeft w:val="480"/>
                                  <w:marRight w:val="0"/>
                                  <w:marTop w:val="0"/>
                                  <w:marBottom w:val="0"/>
                                  <w:divBdr>
                                    <w:top w:val="none" w:sz="0" w:space="0" w:color="auto"/>
                                    <w:left w:val="none" w:sz="0" w:space="0" w:color="auto"/>
                                    <w:bottom w:val="none" w:sz="0" w:space="0" w:color="auto"/>
                                    <w:right w:val="none" w:sz="0" w:space="0" w:color="auto"/>
                                  </w:divBdr>
                                  <w:divsChild>
                                    <w:div w:id="785739750">
                                      <w:marLeft w:val="0"/>
                                      <w:marRight w:val="0"/>
                                      <w:marTop w:val="0"/>
                                      <w:marBottom w:val="0"/>
                                      <w:divBdr>
                                        <w:top w:val="none" w:sz="0" w:space="0" w:color="auto"/>
                                        <w:left w:val="none" w:sz="0" w:space="0" w:color="auto"/>
                                        <w:bottom w:val="none" w:sz="0" w:space="0" w:color="auto"/>
                                        <w:right w:val="none" w:sz="0" w:space="0" w:color="auto"/>
                                      </w:divBdr>
                                      <w:divsChild>
                                        <w:div w:id="1534688892">
                                          <w:marLeft w:val="0"/>
                                          <w:marRight w:val="0"/>
                                          <w:marTop w:val="210"/>
                                          <w:marBottom w:val="210"/>
                                          <w:divBdr>
                                            <w:top w:val="none" w:sz="0" w:space="0" w:color="auto"/>
                                            <w:left w:val="none" w:sz="0" w:space="0" w:color="auto"/>
                                            <w:bottom w:val="none" w:sz="0" w:space="0" w:color="auto"/>
                                            <w:right w:val="none" w:sz="0" w:space="0" w:color="auto"/>
                                          </w:divBdr>
                                          <w:divsChild>
                                            <w:div w:id="1401249150">
                                              <w:marLeft w:val="480"/>
                                              <w:marRight w:val="0"/>
                                              <w:marTop w:val="0"/>
                                              <w:marBottom w:val="0"/>
                                              <w:divBdr>
                                                <w:top w:val="none" w:sz="0" w:space="0" w:color="auto"/>
                                                <w:left w:val="none" w:sz="0" w:space="0" w:color="auto"/>
                                                <w:bottom w:val="none" w:sz="0" w:space="0" w:color="auto"/>
                                                <w:right w:val="none" w:sz="0" w:space="0" w:color="auto"/>
                                              </w:divBdr>
                                            </w:div>
                                          </w:divsChild>
                                        </w:div>
                                        <w:div w:id="1347366646">
                                          <w:marLeft w:val="0"/>
                                          <w:marRight w:val="0"/>
                                          <w:marTop w:val="210"/>
                                          <w:marBottom w:val="210"/>
                                          <w:divBdr>
                                            <w:top w:val="none" w:sz="0" w:space="0" w:color="auto"/>
                                            <w:left w:val="none" w:sz="0" w:space="0" w:color="auto"/>
                                            <w:bottom w:val="none" w:sz="0" w:space="0" w:color="auto"/>
                                            <w:right w:val="none" w:sz="0" w:space="0" w:color="auto"/>
                                          </w:divBdr>
                                          <w:divsChild>
                                            <w:div w:id="75714170">
                                              <w:marLeft w:val="480"/>
                                              <w:marRight w:val="0"/>
                                              <w:marTop w:val="0"/>
                                              <w:marBottom w:val="0"/>
                                              <w:divBdr>
                                                <w:top w:val="none" w:sz="0" w:space="0" w:color="auto"/>
                                                <w:left w:val="none" w:sz="0" w:space="0" w:color="auto"/>
                                                <w:bottom w:val="none" w:sz="0" w:space="0" w:color="auto"/>
                                                <w:right w:val="none" w:sz="0" w:space="0" w:color="auto"/>
                                              </w:divBdr>
                                            </w:div>
                                          </w:divsChild>
                                        </w:div>
                                        <w:div w:id="870343301">
                                          <w:marLeft w:val="0"/>
                                          <w:marRight w:val="0"/>
                                          <w:marTop w:val="210"/>
                                          <w:marBottom w:val="210"/>
                                          <w:divBdr>
                                            <w:top w:val="none" w:sz="0" w:space="0" w:color="auto"/>
                                            <w:left w:val="none" w:sz="0" w:space="0" w:color="auto"/>
                                            <w:bottom w:val="none" w:sz="0" w:space="0" w:color="auto"/>
                                            <w:right w:val="none" w:sz="0" w:space="0" w:color="auto"/>
                                          </w:divBdr>
                                          <w:divsChild>
                                            <w:div w:id="720399165">
                                              <w:marLeft w:val="480"/>
                                              <w:marRight w:val="0"/>
                                              <w:marTop w:val="0"/>
                                              <w:marBottom w:val="0"/>
                                              <w:divBdr>
                                                <w:top w:val="none" w:sz="0" w:space="0" w:color="auto"/>
                                                <w:left w:val="none" w:sz="0" w:space="0" w:color="auto"/>
                                                <w:bottom w:val="none" w:sz="0" w:space="0" w:color="auto"/>
                                                <w:right w:val="none" w:sz="0" w:space="0" w:color="auto"/>
                                              </w:divBdr>
                                            </w:div>
                                          </w:divsChild>
                                        </w:div>
                                        <w:div w:id="1495993114">
                                          <w:marLeft w:val="0"/>
                                          <w:marRight w:val="0"/>
                                          <w:marTop w:val="210"/>
                                          <w:marBottom w:val="210"/>
                                          <w:divBdr>
                                            <w:top w:val="none" w:sz="0" w:space="0" w:color="auto"/>
                                            <w:left w:val="none" w:sz="0" w:space="0" w:color="auto"/>
                                            <w:bottom w:val="none" w:sz="0" w:space="0" w:color="auto"/>
                                            <w:right w:val="none" w:sz="0" w:space="0" w:color="auto"/>
                                          </w:divBdr>
                                          <w:divsChild>
                                            <w:div w:id="592711553">
                                              <w:marLeft w:val="480"/>
                                              <w:marRight w:val="0"/>
                                              <w:marTop w:val="0"/>
                                              <w:marBottom w:val="0"/>
                                              <w:divBdr>
                                                <w:top w:val="none" w:sz="0" w:space="0" w:color="auto"/>
                                                <w:left w:val="none" w:sz="0" w:space="0" w:color="auto"/>
                                                <w:bottom w:val="none" w:sz="0" w:space="0" w:color="auto"/>
                                                <w:right w:val="none" w:sz="0" w:space="0" w:color="auto"/>
                                              </w:divBdr>
                                            </w:div>
                                          </w:divsChild>
                                        </w:div>
                                        <w:div w:id="1940285908">
                                          <w:marLeft w:val="0"/>
                                          <w:marRight w:val="0"/>
                                          <w:marTop w:val="210"/>
                                          <w:marBottom w:val="210"/>
                                          <w:divBdr>
                                            <w:top w:val="none" w:sz="0" w:space="0" w:color="auto"/>
                                            <w:left w:val="none" w:sz="0" w:space="0" w:color="auto"/>
                                            <w:bottom w:val="none" w:sz="0" w:space="0" w:color="auto"/>
                                            <w:right w:val="none" w:sz="0" w:space="0" w:color="auto"/>
                                          </w:divBdr>
                                          <w:divsChild>
                                            <w:div w:id="1805806362">
                                              <w:marLeft w:val="480"/>
                                              <w:marRight w:val="0"/>
                                              <w:marTop w:val="0"/>
                                              <w:marBottom w:val="0"/>
                                              <w:divBdr>
                                                <w:top w:val="none" w:sz="0" w:space="0" w:color="auto"/>
                                                <w:left w:val="none" w:sz="0" w:space="0" w:color="auto"/>
                                                <w:bottom w:val="none" w:sz="0" w:space="0" w:color="auto"/>
                                                <w:right w:val="none" w:sz="0" w:space="0" w:color="auto"/>
                                              </w:divBdr>
                                            </w:div>
                                          </w:divsChild>
                                        </w:div>
                                        <w:div w:id="848063712">
                                          <w:marLeft w:val="0"/>
                                          <w:marRight w:val="0"/>
                                          <w:marTop w:val="210"/>
                                          <w:marBottom w:val="210"/>
                                          <w:divBdr>
                                            <w:top w:val="none" w:sz="0" w:space="0" w:color="auto"/>
                                            <w:left w:val="none" w:sz="0" w:space="0" w:color="auto"/>
                                            <w:bottom w:val="none" w:sz="0" w:space="0" w:color="auto"/>
                                            <w:right w:val="none" w:sz="0" w:space="0" w:color="auto"/>
                                          </w:divBdr>
                                          <w:divsChild>
                                            <w:div w:id="199168876">
                                              <w:marLeft w:val="480"/>
                                              <w:marRight w:val="0"/>
                                              <w:marTop w:val="0"/>
                                              <w:marBottom w:val="0"/>
                                              <w:divBdr>
                                                <w:top w:val="none" w:sz="0" w:space="0" w:color="auto"/>
                                                <w:left w:val="none" w:sz="0" w:space="0" w:color="auto"/>
                                                <w:bottom w:val="none" w:sz="0" w:space="0" w:color="auto"/>
                                                <w:right w:val="none" w:sz="0" w:space="0" w:color="auto"/>
                                              </w:divBdr>
                                            </w:div>
                                          </w:divsChild>
                                        </w:div>
                                        <w:div w:id="2143648122">
                                          <w:marLeft w:val="0"/>
                                          <w:marRight w:val="0"/>
                                          <w:marTop w:val="210"/>
                                          <w:marBottom w:val="210"/>
                                          <w:divBdr>
                                            <w:top w:val="none" w:sz="0" w:space="0" w:color="auto"/>
                                            <w:left w:val="none" w:sz="0" w:space="0" w:color="auto"/>
                                            <w:bottom w:val="none" w:sz="0" w:space="0" w:color="auto"/>
                                            <w:right w:val="none" w:sz="0" w:space="0" w:color="auto"/>
                                          </w:divBdr>
                                          <w:divsChild>
                                            <w:div w:id="2133747486">
                                              <w:marLeft w:val="480"/>
                                              <w:marRight w:val="0"/>
                                              <w:marTop w:val="0"/>
                                              <w:marBottom w:val="0"/>
                                              <w:divBdr>
                                                <w:top w:val="none" w:sz="0" w:space="0" w:color="auto"/>
                                                <w:left w:val="none" w:sz="0" w:space="0" w:color="auto"/>
                                                <w:bottom w:val="none" w:sz="0" w:space="0" w:color="auto"/>
                                                <w:right w:val="none" w:sz="0" w:space="0" w:color="auto"/>
                                              </w:divBdr>
                                            </w:div>
                                          </w:divsChild>
                                        </w:div>
                                        <w:div w:id="1286039530">
                                          <w:marLeft w:val="0"/>
                                          <w:marRight w:val="0"/>
                                          <w:marTop w:val="210"/>
                                          <w:marBottom w:val="0"/>
                                          <w:divBdr>
                                            <w:top w:val="none" w:sz="0" w:space="0" w:color="auto"/>
                                            <w:left w:val="none" w:sz="0" w:space="0" w:color="auto"/>
                                            <w:bottom w:val="none" w:sz="0" w:space="0" w:color="auto"/>
                                            <w:right w:val="none" w:sz="0" w:space="0" w:color="auto"/>
                                          </w:divBdr>
                                          <w:divsChild>
                                            <w:div w:id="155303594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140082">
                              <w:marLeft w:val="0"/>
                              <w:marRight w:val="0"/>
                              <w:marTop w:val="210"/>
                              <w:marBottom w:val="210"/>
                              <w:divBdr>
                                <w:top w:val="none" w:sz="0" w:space="0" w:color="auto"/>
                                <w:left w:val="none" w:sz="0" w:space="0" w:color="auto"/>
                                <w:bottom w:val="none" w:sz="0" w:space="0" w:color="auto"/>
                                <w:right w:val="none" w:sz="0" w:space="0" w:color="auto"/>
                              </w:divBdr>
                              <w:divsChild>
                                <w:div w:id="806043791">
                                  <w:marLeft w:val="480"/>
                                  <w:marRight w:val="0"/>
                                  <w:marTop w:val="0"/>
                                  <w:marBottom w:val="0"/>
                                  <w:divBdr>
                                    <w:top w:val="none" w:sz="0" w:space="0" w:color="auto"/>
                                    <w:left w:val="none" w:sz="0" w:space="0" w:color="auto"/>
                                    <w:bottom w:val="none" w:sz="0" w:space="0" w:color="auto"/>
                                    <w:right w:val="none" w:sz="0" w:space="0" w:color="auto"/>
                                  </w:divBdr>
                                </w:div>
                              </w:divsChild>
                            </w:div>
                            <w:div w:id="482965429">
                              <w:marLeft w:val="0"/>
                              <w:marRight w:val="0"/>
                              <w:marTop w:val="210"/>
                              <w:marBottom w:val="210"/>
                              <w:divBdr>
                                <w:top w:val="none" w:sz="0" w:space="0" w:color="auto"/>
                                <w:left w:val="none" w:sz="0" w:space="0" w:color="auto"/>
                                <w:bottom w:val="none" w:sz="0" w:space="0" w:color="auto"/>
                                <w:right w:val="none" w:sz="0" w:space="0" w:color="auto"/>
                              </w:divBdr>
                              <w:divsChild>
                                <w:div w:id="315646166">
                                  <w:marLeft w:val="480"/>
                                  <w:marRight w:val="0"/>
                                  <w:marTop w:val="0"/>
                                  <w:marBottom w:val="0"/>
                                  <w:divBdr>
                                    <w:top w:val="none" w:sz="0" w:space="0" w:color="auto"/>
                                    <w:left w:val="none" w:sz="0" w:space="0" w:color="auto"/>
                                    <w:bottom w:val="none" w:sz="0" w:space="0" w:color="auto"/>
                                    <w:right w:val="none" w:sz="0" w:space="0" w:color="auto"/>
                                  </w:divBdr>
                                  <w:divsChild>
                                    <w:div w:id="1927957853">
                                      <w:marLeft w:val="0"/>
                                      <w:marRight w:val="0"/>
                                      <w:marTop w:val="0"/>
                                      <w:marBottom w:val="0"/>
                                      <w:divBdr>
                                        <w:top w:val="none" w:sz="0" w:space="0" w:color="auto"/>
                                        <w:left w:val="none" w:sz="0" w:space="0" w:color="auto"/>
                                        <w:bottom w:val="none" w:sz="0" w:space="0" w:color="auto"/>
                                        <w:right w:val="none" w:sz="0" w:space="0" w:color="auto"/>
                                      </w:divBdr>
                                      <w:divsChild>
                                        <w:div w:id="1978684795">
                                          <w:marLeft w:val="0"/>
                                          <w:marRight w:val="0"/>
                                          <w:marTop w:val="0"/>
                                          <w:marBottom w:val="0"/>
                                          <w:divBdr>
                                            <w:top w:val="none" w:sz="0" w:space="0" w:color="auto"/>
                                            <w:left w:val="none" w:sz="0" w:space="0" w:color="auto"/>
                                            <w:bottom w:val="none" w:sz="0" w:space="0" w:color="auto"/>
                                            <w:right w:val="none" w:sz="0" w:space="0" w:color="auto"/>
                                          </w:divBdr>
                                          <w:divsChild>
                                            <w:div w:id="57058268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333429">
                              <w:marLeft w:val="0"/>
                              <w:marRight w:val="0"/>
                              <w:marTop w:val="210"/>
                              <w:marBottom w:val="210"/>
                              <w:divBdr>
                                <w:top w:val="none" w:sz="0" w:space="0" w:color="auto"/>
                                <w:left w:val="none" w:sz="0" w:space="0" w:color="auto"/>
                                <w:bottom w:val="none" w:sz="0" w:space="0" w:color="auto"/>
                                <w:right w:val="none" w:sz="0" w:space="0" w:color="auto"/>
                              </w:divBdr>
                              <w:divsChild>
                                <w:div w:id="50660861">
                                  <w:marLeft w:val="480"/>
                                  <w:marRight w:val="0"/>
                                  <w:marTop w:val="0"/>
                                  <w:marBottom w:val="0"/>
                                  <w:divBdr>
                                    <w:top w:val="none" w:sz="0" w:space="0" w:color="auto"/>
                                    <w:left w:val="none" w:sz="0" w:space="0" w:color="auto"/>
                                    <w:bottom w:val="none" w:sz="0" w:space="0" w:color="auto"/>
                                    <w:right w:val="none" w:sz="0" w:space="0" w:color="auto"/>
                                  </w:divBdr>
                                </w:div>
                              </w:divsChild>
                            </w:div>
                            <w:div w:id="2125613771">
                              <w:marLeft w:val="0"/>
                              <w:marRight w:val="0"/>
                              <w:marTop w:val="210"/>
                              <w:marBottom w:val="210"/>
                              <w:divBdr>
                                <w:top w:val="none" w:sz="0" w:space="0" w:color="auto"/>
                                <w:left w:val="none" w:sz="0" w:space="0" w:color="auto"/>
                                <w:bottom w:val="none" w:sz="0" w:space="0" w:color="auto"/>
                                <w:right w:val="none" w:sz="0" w:space="0" w:color="auto"/>
                              </w:divBdr>
                              <w:divsChild>
                                <w:div w:id="421145139">
                                  <w:marLeft w:val="480"/>
                                  <w:marRight w:val="0"/>
                                  <w:marTop w:val="0"/>
                                  <w:marBottom w:val="0"/>
                                  <w:divBdr>
                                    <w:top w:val="none" w:sz="0" w:space="0" w:color="auto"/>
                                    <w:left w:val="none" w:sz="0" w:space="0" w:color="auto"/>
                                    <w:bottom w:val="none" w:sz="0" w:space="0" w:color="auto"/>
                                    <w:right w:val="none" w:sz="0" w:space="0" w:color="auto"/>
                                  </w:divBdr>
                                </w:div>
                              </w:divsChild>
                            </w:div>
                            <w:div w:id="1488206230">
                              <w:marLeft w:val="0"/>
                              <w:marRight w:val="0"/>
                              <w:marTop w:val="210"/>
                              <w:marBottom w:val="210"/>
                              <w:divBdr>
                                <w:top w:val="none" w:sz="0" w:space="0" w:color="auto"/>
                                <w:left w:val="none" w:sz="0" w:space="0" w:color="auto"/>
                                <w:bottom w:val="none" w:sz="0" w:space="0" w:color="auto"/>
                                <w:right w:val="none" w:sz="0" w:space="0" w:color="auto"/>
                              </w:divBdr>
                              <w:divsChild>
                                <w:div w:id="771366332">
                                  <w:marLeft w:val="480"/>
                                  <w:marRight w:val="0"/>
                                  <w:marTop w:val="0"/>
                                  <w:marBottom w:val="0"/>
                                  <w:divBdr>
                                    <w:top w:val="none" w:sz="0" w:space="0" w:color="auto"/>
                                    <w:left w:val="none" w:sz="0" w:space="0" w:color="auto"/>
                                    <w:bottom w:val="none" w:sz="0" w:space="0" w:color="auto"/>
                                    <w:right w:val="none" w:sz="0" w:space="0" w:color="auto"/>
                                  </w:divBdr>
                                  <w:divsChild>
                                    <w:div w:id="2078820064">
                                      <w:marLeft w:val="0"/>
                                      <w:marRight w:val="0"/>
                                      <w:marTop w:val="0"/>
                                      <w:marBottom w:val="0"/>
                                      <w:divBdr>
                                        <w:top w:val="none" w:sz="0" w:space="0" w:color="auto"/>
                                        <w:left w:val="none" w:sz="0" w:space="0" w:color="auto"/>
                                        <w:bottom w:val="none" w:sz="0" w:space="0" w:color="auto"/>
                                        <w:right w:val="none" w:sz="0" w:space="0" w:color="auto"/>
                                      </w:divBdr>
                                      <w:divsChild>
                                        <w:div w:id="2041542639">
                                          <w:marLeft w:val="0"/>
                                          <w:marRight w:val="0"/>
                                          <w:marTop w:val="210"/>
                                          <w:marBottom w:val="210"/>
                                          <w:divBdr>
                                            <w:top w:val="none" w:sz="0" w:space="0" w:color="auto"/>
                                            <w:left w:val="none" w:sz="0" w:space="0" w:color="auto"/>
                                            <w:bottom w:val="none" w:sz="0" w:space="0" w:color="auto"/>
                                            <w:right w:val="none" w:sz="0" w:space="0" w:color="auto"/>
                                          </w:divBdr>
                                          <w:divsChild>
                                            <w:div w:id="2015185495">
                                              <w:marLeft w:val="480"/>
                                              <w:marRight w:val="0"/>
                                              <w:marTop w:val="0"/>
                                              <w:marBottom w:val="0"/>
                                              <w:divBdr>
                                                <w:top w:val="none" w:sz="0" w:space="0" w:color="auto"/>
                                                <w:left w:val="none" w:sz="0" w:space="0" w:color="auto"/>
                                                <w:bottom w:val="none" w:sz="0" w:space="0" w:color="auto"/>
                                                <w:right w:val="none" w:sz="0" w:space="0" w:color="auto"/>
                                              </w:divBdr>
                                            </w:div>
                                          </w:divsChild>
                                        </w:div>
                                        <w:div w:id="1298755321">
                                          <w:marLeft w:val="0"/>
                                          <w:marRight w:val="0"/>
                                          <w:marTop w:val="210"/>
                                          <w:marBottom w:val="210"/>
                                          <w:divBdr>
                                            <w:top w:val="none" w:sz="0" w:space="0" w:color="auto"/>
                                            <w:left w:val="none" w:sz="0" w:space="0" w:color="auto"/>
                                            <w:bottom w:val="none" w:sz="0" w:space="0" w:color="auto"/>
                                            <w:right w:val="none" w:sz="0" w:space="0" w:color="auto"/>
                                          </w:divBdr>
                                          <w:divsChild>
                                            <w:div w:id="1012487249">
                                              <w:marLeft w:val="480"/>
                                              <w:marRight w:val="0"/>
                                              <w:marTop w:val="0"/>
                                              <w:marBottom w:val="0"/>
                                              <w:divBdr>
                                                <w:top w:val="none" w:sz="0" w:space="0" w:color="auto"/>
                                                <w:left w:val="none" w:sz="0" w:space="0" w:color="auto"/>
                                                <w:bottom w:val="none" w:sz="0" w:space="0" w:color="auto"/>
                                                <w:right w:val="none" w:sz="0" w:space="0" w:color="auto"/>
                                              </w:divBdr>
                                            </w:div>
                                          </w:divsChild>
                                        </w:div>
                                        <w:div w:id="1295139911">
                                          <w:marLeft w:val="0"/>
                                          <w:marRight w:val="0"/>
                                          <w:marTop w:val="210"/>
                                          <w:marBottom w:val="0"/>
                                          <w:divBdr>
                                            <w:top w:val="none" w:sz="0" w:space="0" w:color="auto"/>
                                            <w:left w:val="none" w:sz="0" w:space="0" w:color="auto"/>
                                            <w:bottom w:val="none" w:sz="0" w:space="0" w:color="auto"/>
                                            <w:right w:val="none" w:sz="0" w:space="0" w:color="auto"/>
                                          </w:divBdr>
                                          <w:divsChild>
                                            <w:div w:id="214566117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260284">
                              <w:marLeft w:val="0"/>
                              <w:marRight w:val="0"/>
                              <w:marTop w:val="210"/>
                              <w:marBottom w:val="210"/>
                              <w:divBdr>
                                <w:top w:val="none" w:sz="0" w:space="0" w:color="auto"/>
                                <w:left w:val="none" w:sz="0" w:space="0" w:color="auto"/>
                                <w:bottom w:val="none" w:sz="0" w:space="0" w:color="auto"/>
                                <w:right w:val="none" w:sz="0" w:space="0" w:color="auto"/>
                              </w:divBdr>
                              <w:divsChild>
                                <w:div w:id="1204100326">
                                  <w:marLeft w:val="480"/>
                                  <w:marRight w:val="0"/>
                                  <w:marTop w:val="0"/>
                                  <w:marBottom w:val="0"/>
                                  <w:divBdr>
                                    <w:top w:val="none" w:sz="0" w:space="0" w:color="auto"/>
                                    <w:left w:val="none" w:sz="0" w:space="0" w:color="auto"/>
                                    <w:bottom w:val="none" w:sz="0" w:space="0" w:color="auto"/>
                                    <w:right w:val="none" w:sz="0" w:space="0" w:color="auto"/>
                                  </w:divBdr>
                                </w:div>
                              </w:divsChild>
                            </w:div>
                            <w:div w:id="923539046">
                              <w:marLeft w:val="0"/>
                              <w:marRight w:val="0"/>
                              <w:marTop w:val="210"/>
                              <w:marBottom w:val="210"/>
                              <w:divBdr>
                                <w:top w:val="none" w:sz="0" w:space="0" w:color="auto"/>
                                <w:left w:val="none" w:sz="0" w:space="0" w:color="auto"/>
                                <w:bottom w:val="none" w:sz="0" w:space="0" w:color="auto"/>
                                <w:right w:val="none" w:sz="0" w:space="0" w:color="auto"/>
                              </w:divBdr>
                              <w:divsChild>
                                <w:div w:id="621034225">
                                  <w:marLeft w:val="480"/>
                                  <w:marRight w:val="0"/>
                                  <w:marTop w:val="0"/>
                                  <w:marBottom w:val="0"/>
                                  <w:divBdr>
                                    <w:top w:val="none" w:sz="0" w:space="0" w:color="auto"/>
                                    <w:left w:val="none" w:sz="0" w:space="0" w:color="auto"/>
                                    <w:bottom w:val="none" w:sz="0" w:space="0" w:color="auto"/>
                                    <w:right w:val="none" w:sz="0" w:space="0" w:color="auto"/>
                                  </w:divBdr>
                                </w:div>
                              </w:divsChild>
                            </w:div>
                            <w:div w:id="1457405025">
                              <w:marLeft w:val="0"/>
                              <w:marRight w:val="0"/>
                              <w:marTop w:val="210"/>
                              <w:marBottom w:val="210"/>
                              <w:divBdr>
                                <w:top w:val="none" w:sz="0" w:space="0" w:color="auto"/>
                                <w:left w:val="none" w:sz="0" w:space="0" w:color="auto"/>
                                <w:bottom w:val="none" w:sz="0" w:space="0" w:color="auto"/>
                                <w:right w:val="none" w:sz="0" w:space="0" w:color="auto"/>
                              </w:divBdr>
                              <w:divsChild>
                                <w:div w:id="1553466991">
                                  <w:marLeft w:val="480"/>
                                  <w:marRight w:val="0"/>
                                  <w:marTop w:val="0"/>
                                  <w:marBottom w:val="0"/>
                                  <w:divBdr>
                                    <w:top w:val="none" w:sz="0" w:space="0" w:color="auto"/>
                                    <w:left w:val="none" w:sz="0" w:space="0" w:color="auto"/>
                                    <w:bottom w:val="none" w:sz="0" w:space="0" w:color="auto"/>
                                    <w:right w:val="none" w:sz="0" w:space="0" w:color="auto"/>
                                  </w:divBdr>
                                </w:div>
                              </w:divsChild>
                            </w:div>
                            <w:div w:id="1999459586">
                              <w:marLeft w:val="0"/>
                              <w:marRight w:val="0"/>
                              <w:marTop w:val="210"/>
                              <w:marBottom w:val="210"/>
                              <w:divBdr>
                                <w:top w:val="none" w:sz="0" w:space="0" w:color="auto"/>
                                <w:left w:val="none" w:sz="0" w:space="0" w:color="auto"/>
                                <w:bottom w:val="none" w:sz="0" w:space="0" w:color="auto"/>
                                <w:right w:val="none" w:sz="0" w:space="0" w:color="auto"/>
                              </w:divBdr>
                              <w:divsChild>
                                <w:div w:id="31150706">
                                  <w:marLeft w:val="480"/>
                                  <w:marRight w:val="0"/>
                                  <w:marTop w:val="0"/>
                                  <w:marBottom w:val="0"/>
                                  <w:divBdr>
                                    <w:top w:val="none" w:sz="0" w:space="0" w:color="auto"/>
                                    <w:left w:val="none" w:sz="0" w:space="0" w:color="auto"/>
                                    <w:bottom w:val="none" w:sz="0" w:space="0" w:color="auto"/>
                                    <w:right w:val="none" w:sz="0" w:space="0" w:color="auto"/>
                                  </w:divBdr>
                                </w:div>
                              </w:divsChild>
                            </w:div>
                            <w:div w:id="27490231">
                              <w:marLeft w:val="0"/>
                              <w:marRight w:val="0"/>
                              <w:marTop w:val="210"/>
                              <w:marBottom w:val="210"/>
                              <w:divBdr>
                                <w:top w:val="none" w:sz="0" w:space="0" w:color="auto"/>
                                <w:left w:val="none" w:sz="0" w:space="0" w:color="auto"/>
                                <w:bottom w:val="none" w:sz="0" w:space="0" w:color="auto"/>
                                <w:right w:val="none" w:sz="0" w:space="0" w:color="auto"/>
                              </w:divBdr>
                              <w:divsChild>
                                <w:div w:id="1435831443">
                                  <w:marLeft w:val="480"/>
                                  <w:marRight w:val="0"/>
                                  <w:marTop w:val="0"/>
                                  <w:marBottom w:val="0"/>
                                  <w:divBdr>
                                    <w:top w:val="none" w:sz="0" w:space="0" w:color="auto"/>
                                    <w:left w:val="none" w:sz="0" w:space="0" w:color="auto"/>
                                    <w:bottom w:val="none" w:sz="0" w:space="0" w:color="auto"/>
                                    <w:right w:val="none" w:sz="0" w:space="0" w:color="auto"/>
                                  </w:divBdr>
                                </w:div>
                              </w:divsChild>
                            </w:div>
                            <w:div w:id="588003566">
                              <w:marLeft w:val="0"/>
                              <w:marRight w:val="0"/>
                              <w:marTop w:val="210"/>
                              <w:marBottom w:val="210"/>
                              <w:divBdr>
                                <w:top w:val="none" w:sz="0" w:space="0" w:color="auto"/>
                                <w:left w:val="none" w:sz="0" w:space="0" w:color="auto"/>
                                <w:bottom w:val="none" w:sz="0" w:space="0" w:color="auto"/>
                                <w:right w:val="none" w:sz="0" w:space="0" w:color="auto"/>
                              </w:divBdr>
                              <w:divsChild>
                                <w:div w:id="1653025799">
                                  <w:marLeft w:val="480"/>
                                  <w:marRight w:val="0"/>
                                  <w:marTop w:val="0"/>
                                  <w:marBottom w:val="0"/>
                                  <w:divBdr>
                                    <w:top w:val="none" w:sz="0" w:space="0" w:color="auto"/>
                                    <w:left w:val="none" w:sz="0" w:space="0" w:color="auto"/>
                                    <w:bottom w:val="none" w:sz="0" w:space="0" w:color="auto"/>
                                    <w:right w:val="none" w:sz="0" w:space="0" w:color="auto"/>
                                  </w:divBdr>
                                  <w:divsChild>
                                    <w:div w:id="473833633">
                                      <w:marLeft w:val="0"/>
                                      <w:marRight w:val="0"/>
                                      <w:marTop w:val="0"/>
                                      <w:marBottom w:val="0"/>
                                      <w:divBdr>
                                        <w:top w:val="none" w:sz="0" w:space="0" w:color="auto"/>
                                        <w:left w:val="none" w:sz="0" w:space="0" w:color="auto"/>
                                        <w:bottom w:val="none" w:sz="0" w:space="0" w:color="auto"/>
                                        <w:right w:val="none" w:sz="0" w:space="0" w:color="auto"/>
                                      </w:divBdr>
                                      <w:divsChild>
                                        <w:div w:id="1471482348">
                                          <w:marLeft w:val="0"/>
                                          <w:marRight w:val="0"/>
                                          <w:marTop w:val="0"/>
                                          <w:marBottom w:val="0"/>
                                          <w:divBdr>
                                            <w:top w:val="none" w:sz="0" w:space="0" w:color="auto"/>
                                            <w:left w:val="none" w:sz="0" w:space="0" w:color="auto"/>
                                            <w:bottom w:val="none" w:sz="0" w:space="0" w:color="auto"/>
                                            <w:right w:val="none" w:sz="0" w:space="0" w:color="auto"/>
                                          </w:divBdr>
                                          <w:divsChild>
                                            <w:div w:id="166096521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00793">
                              <w:marLeft w:val="0"/>
                              <w:marRight w:val="0"/>
                              <w:marTop w:val="210"/>
                              <w:marBottom w:val="0"/>
                              <w:divBdr>
                                <w:top w:val="none" w:sz="0" w:space="0" w:color="auto"/>
                                <w:left w:val="none" w:sz="0" w:space="0" w:color="auto"/>
                                <w:bottom w:val="none" w:sz="0" w:space="0" w:color="auto"/>
                                <w:right w:val="none" w:sz="0" w:space="0" w:color="auto"/>
                              </w:divBdr>
                              <w:divsChild>
                                <w:div w:id="29179483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45623">
                  <w:marLeft w:val="0"/>
                  <w:marRight w:val="0"/>
                  <w:marTop w:val="210"/>
                  <w:marBottom w:val="0"/>
                  <w:divBdr>
                    <w:top w:val="none" w:sz="0" w:space="0" w:color="auto"/>
                    <w:left w:val="none" w:sz="0" w:space="0" w:color="auto"/>
                    <w:bottom w:val="none" w:sz="0" w:space="0" w:color="auto"/>
                    <w:right w:val="none" w:sz="0" w:space="0" w:color="auto"/>
                  </w:divBdr>
                  <w:divsChild>
                    <w:div w:id="577011308">
                      <w:marLeft w:val="480"/>
                      <w:marRight w:val="0"/>
                      <w:marTop w:val="0"/>
                      <w:marBottom w:val="0"/>
                      <w:divBdr>
                        <w:top w:val="none" w:sz="0" w:space="0" w:color="auto"/>
                        <w:left w:val="none" w:sz="0" w:space="0" w:color="auto"/>
                        <w:bottom w:val="none" w:sz="0" w:space="0" w:color="auto"/>
                        <w:right w:val="none" w:sz="0" w:space="0" w:color="auto"/>
                      </w:divBdr>
                      <w:divsChild>
                        <w:div w:id="2118911039">
                          <w:marLeft w:val="0"/>
                          <w:marRight w:val="0"/>
                          <w:marTop w:val="0"/>
                          <w:marBottom w:val="0"/>
                          <w:divBdr>
                            <w:top w:val="none" w:sz="0" w:space="0" w:color="auto"/>
                            <w:left w:val="none" w:sz="0" w:space="0" w:color="auto"/>
                            <w:bottom w:val="none" w:sz="0" w:space="0" w:color="auto"/>
                            <w:right w:val="none" w:sz="0" w:space="0" w:color="auto"/>
                          </w:divBdr>
                        </w:div>
                        <w:div w:id="1556234425">
                          <w:marLeft w:val="0"/>
                          <w:marRight w:val="0"/>
                          <w:marTop w:val="0"/>
                          <w:marBottom w:val="0"/>
                          <w:divBdr>
                            <w:top w:val="none" w:sz="0" w:space="0" w:color="auto"/>
                            <w:left w:val="none" w:sz="0" w:space="0" w:color="auto"/>
                            <w:bottom w:val="none" w:sz="0" w:space="0" w:color="auto"/>
                            <w:right w:val="none" w:sz="0" w:space="0" w:color="auto"/>
                          </w:divBdr>
                          <w:divsChild>
                            <w:div w:id="138228746">
                              <w:marLeft w:val="0"/>
                              <w:marRight w:val="0"/>
                              <w:marTop w:val="210"/>
                              <w:marBottom w:val="210"/>
                              <w:divBdr>
                                <w:top w:val="none" w:sz="0" w:space="0" w:color="auto"/>
                                <w:left w:val="none" w:sz="0" w:space="0" w:color="auto"/>
                                <w:bottom w:val="none" w:sz="0" w:space="0" w:color="auto"/>
                                <w:right w:val="none" w:sz="0" w:space="0" w:color="auto"/>
                              </w:divBdr>
                              <w:divsChild>
                                <w:div w:id="1763605960">
                                  <w:marLeft w:val="480"/>
                                  <w:marRight w:val="0"/>
                                  <w:marTop w:val="0"/>
                                  <w:marBottom w:val="0"/>
                                  <w:divBdr>
                                    <w:top w:val="none" w:sz="0" w:space="0" w:color="auto"/>
                                    <w:left w:val="none" w:sz="0" w:space="0" w:color="auto"/>
                                    <w:bottom w:val="none" w:sz="0" w:space="0" w:color="auto"/>
                                    <w:right w:val="none" w:sz="0" w:space="0" w:color="auto"/>
                                  </w:divBdr>
                                </w:div>
                              </w:divsChild>
                            </w:div>
                            <w:div w:id="1466310063">
                              <w:marLeft w:val="0"/>
                              <w:marRight w:val="0"/>
                              <w:marTop w:val="210"/>
                              <w:marBottom w:val="210"/>
                              <w:divBdr>
                                <w:top w:val="none" w:sz="0" w:space="0" w:color="auto"/>
                                <w:left w:val="none" w:sz="0" w:space="0" w:color="auto"/>
                                <w:bottom w:val="none" w:sz="0" w:space="0" w:color="auto"/>
                                <w:right w:val="none" w:sz="0" w:space="0" w:color="auto"/>
                              </w:divBdr>
                              <w:divsChild>
                                <w:div w:id="2059620577">
                                  <w:marLeft w:val="480"/>
                                  <w:marRight w:val="0"/>
                                  <w:marTop w:val="0"/>
                                  <w:marBottom w:val="0"/>
                                  <w:divBdr>
                                    <w:top w:val="none" w:sz="0" w:space="0" w:color="auto"/>
                                    <w:left w:val="none" w:sz="0" w:space="0" w:color="auto"/>
                                    <w:bottom w:val="none" w:sz="0" w:space="0" w:color="auto"/>
                                    <w:right w:val="none" w:sz="0" w:space="0" w:color="auto"/>
                                  </w:divBdr>
                                </w:div>
                              </w:divsChild>
                            </w:div>
                            <w:div w:id="277496251">
                              <w:marLeft w:val="0"/>
                              <w:marRight w:val="0"/>
                              <w:marTop w:val="210"/>
                              <w:marBottom w:val="210"/>
                              <w:divBdr>
                                <w:top w:val="none" w:sz="0" w:space="0" w:color="auto"/>
                                <w:left w:val="none" w:sz="0" w:space="0" w:color="auto"/>
                                <w:bottom w:val="none" w:sz="0" w:space="0" w:color="auto"/>
                                <w:right w:val="none" w:sz="0" w:space="0" w:color="auto"/>
                              </w:divBdr>
                              <w:divsChild>
                                <w:div w:id="1563978620">
                                  <w:marLeft w:val="480"/>
                                  <w:marRight w:val="0"/>
                                  <w:marTop w:val="0"/>
                                  <w:marBottom w:val="0"/>
                                  <w:divBdr>
                                    <w:top w:val="none" w:sz="0" w:space="0" w:color="auto"/>
                                    <w:left w:val="none" w:sz="0" w:space="0" w:color="auto"/>
                                    <w:bottom w:val="none" w:sz="0" w:space="0" w:color="auto"/>
                                    <w:right w:val="none" w:sz="0" w:space="0" w:color="auto"/>
                                  </w:divBdr>
                                </w:div>
                              </w:divsChild>
                            </w:div>
                            <w:div w:id="1448041082">
                              <w:marLeft w:val="0"/>
                              <w:marRight w:val="0"/>
                              <w:marTop w:val="210"/>
                              <w:marBottom w:val="210"/>
                              <w:divBdr>
                                <w:top w:val="none" w:sz="0" w:space="0" w:color="auto"/>
                                <w:left w:val="none" w:sz="0" w:space="0" w:color="auto"/>
                                <w:bottom w:val="none" w:sz="0" w:space="0" w:color="auto"/>
                                <w:right w:val="none" w:sz="0" w:space="0" w:color="auto"/>
                              </w:divBdr>
                              <w:divsChild>
                                <w:div w:id="1134255463">
                                  <w:marLeft w:val="480"/>
                                  <w:marRight w:val="0"/>
                                  <w:marTop w:val="0"/>
                                  <w:marBottom w:val="0"/>
                                  <w:divBdr>
                                    <w:top w:val="none" w:sz="0" w:space="0" w:color="auto"/>
                                    <w:left w:val="none" w:sz="0" w:space="0" w:color="auto"/>
                                    <w:bottom w:val="none" w:sz="0" w:space="0" w:color="auto"/>
                                    <w:right w:val="none" w:sz="0" w:space="0" w:color="auto"/>
                                  </w:divBdr>
                                </w:div>
                              </w:divsChild>
                            </w:div>
                            <w:div w:id="828984333">
                              <w:marLeft w:val="0"/>
                              <w:marRight w:val="0"/>
                              <w:marTop w:val="210"/>
                              <w:marBottom w:val="210"/>
                              <w:divBdr>
                                <w:top w:val="none" w:sz="0" w:space="0" w:color="auto"/>
                                <w:left w:val="none" w:sz="0" w:space="0" w:color="auto"/>
                                <w:bottom w:val="none" w:sz="0" w:space="0" w:color="auto"/>
                                <w:right w:val="none" w:sz="0" w:space="0" w:color="auto"/>
                              </w:divBdr>
                              <w:divsChild>
                                <w:div w:id="369457989">
                                  <w:marLeft w:val="480"/>
                                  <w:marRight w:val="0"/>
                                  <w:marTop w:val="0"/>
                                  <w:marBottom w:val="0"/>
                                  <w:divBdr>
                                    <w:top w:val="none" w:sz="0" w:space="0" w:color="auto"/>
                                    <w:left w:val="none" w:sz="0" w:space="0" w:color="auto"/>
                                    <w:bottom w:val="none" w:sz="0" w:space="0" w:color="auto"/>
                                    <w:right w:val="none" w:sz="0" w:space="0" w:color="auto"/>
                                  </w:divBdr>
                                </w:div>
                              </w:divsChild>
                            </w:div>
                            <w:div w:id="50007495">
                              <w:marLeft w:val="0"/>
                              <w:marRight w:val="0"/>
                              <w:marTop w:val="210"/>
                              <w:marBottom w:val="210"/>
                              <w:divBdr>
                                <w:top w:val="none" w:sz="0" w:space="0" w:color="auto"/>
                                <w:left w:val="none" w:sz="0" w:space="0" w:color="auto"/>
                                <w:bottom w:val="none" w:sz="0" w:space="0" w:color="auto"/>
                                <w:right w:val="none" w:sz="0" w:space="0" w:color="auto"/>
                              </w:divBdr>
                              <w:divsChild>
                                <w:div w:id="905996372">
                                  <w:marLeft w:val="480"/>
                                  <w:marRight w:val="0"/>
                                  <w:marTop w:val="0"/>
                                  <w:marBottom w:val="0"/>
                                  <w:divBdr>
                                    <w:top w:val="none" w:sz="0" w:space="0" w:color="auto"/>
                                    <w:left w:val="none" w:sz="0" w:space="0" w:color="auto"/>
                                    <w:bottom w:val="none" w:sz="0" w:space="0" w:color="auto"/>
                                    <w:right w:val="none" w:sz="0" w:space="0" w:color="auto"/>
                                  </w:divBdr>
                                </w:div>
                              </w:divsChild>
                            </w:div>
                            <w:div w:id="1972636816">
                              <w:marLeft w:val="0"/>
                              <w:marRight w:val="0"/>
                              <w:marTop w:val="210"/>
                              <w:marBottom w:val="210"/>
                              <w:divBdr>
                                <w:top w:val="none" w:sz="0" w:space="0" w:color="auto"/>
                                <w:left w:val="none" w:sz="0" w:space="0" w:color="auto"/>
                                <w:bottom w:val="none" w:sz="0" w:space="0" w:color="auto"/>
                                <w:right w:val="none" w:sz="0" w:space="0" w:color="auto"/>
                              </w:divBdr>
                              <w:divsChild>
                                <w:div w:id="385876468">
                                  <w:marLeft w:val="480"/>
                                  <w:marRight w:val="0"/>
                                  <w:marTop w:val="0"/>
                                  <w:marBottom w:val="0"/>
                                  <w:divBdr>
                                    <w:top w:val="none" w:sz="0" w:space="0" w:color="auto"/>
                                    <w:left w:val="none" w:sz="0" w:space="0" w:color="auto"/>
                                    <w:bottom w:val="none" w:sz="0" w:space="0" w:color="auto"/>
                                    <w:right w:val="none" w:sz="0" w:space="0" w:color="auto"/>
                                  </w:divBdr>
                                </w:div>
                              </w:divsChild>
                            </w:div>
                            <w:div w:id="690912686">
                              <w:marLeft w:val="0"/>
                              <w:marRight w:val="0"/>
                              <w:marTop w:val="210"/>
                              <w:marBottom w:val="210"/>
                              <w:divBdr>
                                <w:top w:val="none" w:sz="0" w:space="0" w:color="auto"/>
                                <w:left w:val="none" w:sz="0" w:space="0" w:color="auto"/>
                                <w:bottom w:val="none" w:sz="0" w:space="0" w:color="auto"/>
                                <w:right w:val="none" w:sz="0" w:space="0" w:color="auto"/>
                              </w:divBdr>
                              <w:divsChild>
                                <w:div w:id="1955138261">
                                  <w:marLeft w:val="480"/>
                                  <w:marRight w:val="0"/>
                                  <w:marTop w:val="0"/>
                                  <w:marBottom w:val="0"/>
                                  <w:divBdr>
                                    <w:top w:val="none" w:sz="0" w:space="0" w:color="auto"/>
                                    <w:left w:val="none" w:sz="0" w:space="0" w:color="auto"/>
                                    <w:bottom w:val="none" w:sz="0" w:space="0" w:color="auto"/>
                                    <w:right w:val="none" w:sz="0" w:space="0" w:color="auto"/>
                                  </w:divBdr>
                                </w:div>
                              </w:divsChild>
                            </w:div>
                            <w:div w:id="1900168726">
                              <w:marLeft w:val="0"/>
                              <w:marRight w:val="0"/>
                              <w:marTop w:val="210"/>
                              <w:marBottom w:val="210"/>
                              <w:divBdr>
                                <w:top w:val="none" w:sz="0" w:space="0" w:color="auto"/>
                                <w:left w:val="none" w:sz="0" w:space="0" w:color="auto"/>
                                <w:bottom w:val="none" w:sz="0" w:space="0" w:color="auto"/>
                                <w:right w:val="none" w:sz="0" w:space="0" w:color="auto"/>
                              </w:divBdr>
                              <w:divsChild>
                                <w:div w:id="776827178">
                                  <w:marLeft w:val="480"/>
                                  <w:marRight w:val="0"/>
                                  <w:marTop w:val="0"/>
                                  <w:marBottom w:val="0"/>
                                  <w:divBdr>
                                    <w:top w:val="none" w:sz="0" w:space="0" w:color="auto"/>
                                    <w:left w:val="none" w:sz="0" w:space="0" w:color="auto"/>
                                    <w:bottom w:val="none" w:sz="0" w:space="0" w:color="auto"/>
                                    <w:right w:val="none" w:sz="0" w:space="0" w:color="auto"/>
                                  </w:divBdr>
                                </w:div>
                              </w:divsChild>
                            </w:div>
                            <w:div w:id="1646809637">
                              <w:marLeft w:val="0"/>
                              <w:marRight w:val="0"/>
                              <w:marTop w:val="210"/>
                              <w:marBottom w:val="210"/>
                              <w:divBdr>
                                <w:top w:val="none" w:sz="0" w:space="0" w:color="auto"/>
                                <w:left w:val="none" w:sz="0" w:space="0" w:color="auto"/>
                                <w:bottom w:val="none" w:sz="0" w:space="0" w:color="auto"/>
                                <w:right w:val="none" w:sz="0" w:space="0" w:color="auto"/>
                              </w:divBdr>
                              <w:divsChild>
                                <w:div w:id="1763456266">
                                  <w:marLeft w:val="480"/>
                                  <w:marRight w:val="0"/>
                                  <w:marTop w:val="0"/>
                                  <w:marBottom w:val="0"/>
                                  <w:divBdr>
                                    <w:top w:val="none" w:sz="0" w:space="0" w:color="auto"/>
                                    <w:left w:val="none" w:sz="0" w:space="0" w:color="auto"/>
                                    <w:bottom w:val="none" w:sz="0" w:space="0" w:color="auto"/>
                                    <w:right w:val="none" w:sz="0" w:space="0" w:color="auto"/>
                                  </w:divBdr>
                                </w:div>
                              </w:divsChild>
                            </w:div>
                            <w:div w:id="1376270277">
                              <w:marLeft w:val="0"/>
                              <w:marRight w:val="0"/>
                              <w:marTop w:val="210"/>
                              <w:marBottom w:val="210"/>
                              <w:divBdr>
                                <w:top w:val="none" w:sz="0" w:space="0" w:color="auto"/>
                                <w:left w:val="none" w:sz="0" w:space="0" w:color="auto"/>
                                <w:bottom w:val="none" w:sz="0" w:space="0" w:color="auto"/>
                                <w:right w:val="none" w:sz="0" w:space="0" w:color="auto"/>
                              </w:divBdr>
                              <w:divsChild>
                                <w:div w:id="538132193">
                                  <w:marLeft w:val="480"/>
                                  <w:marRight w:val="0"/>
                                  <w:marTop w:val="0"/>
                                  <w:marBottom w:val="0"/>
                                  <w:divBdr>
                                    <w:top w:val="none" w:sz="0" w:space="0" w:color="auto"/>
                                    <w:left w:val="none" w:sz="0" w:space="0" w:color="auto"/>
                                    <w:bottom w:val="none" w:sz="0" w:space="0" w:color="auto"/>
                                    <w:right w:val="none" w:sz="0" w:space="0" w:color="auto"/>
                                  </w:divBdr>
                                  <w:divsChild>
                                    <w:div w:id="1229609521">
                                      <w:marLeft w:val="0"/>
                                      <w:marRight w:val="0"/>
                                      <w:marTop w:val="0"/>
                                      <w:marBottom w:val="0"/>
                                      <w:divBdr>
                                        <w:top w:val="none" w:sz="0" w:space="0" w:color="auto"/>
                                        <w:left w:val="none" w:sz="0" w:space="0" w:color="auto"/>
                                        <w:bottom w:val="none" w:sz="0" w:space="0" w:color="auto"/>
                                        <w:right w:val="none" w:sz="0" w:space="0" w:color="auto"/>
                                      </w:divBdr>
                                      <w:divsChild>
                                        <w:div w:id="1703704758">
                                          <w:marLeft w:val="0"/>
                                          <w:marRight w:val="0"/>
                                          <w:marTop w:val="210"/>
                                          <w:marBottom w:val="210"/>
                                          <w:divBdr>
                                            <w:top w:val="none" w:sz="0" w:space="0" w:color="auto"/>
                                            <w:left w:val="none" w:sz="0" w:space="0" w:color="auto"/>
                                            <w:bottom w:val="none" w:sz="0" w:space="0" w:color="auto"/>
                                            <w:right w:val="none" w:sz="0" w:space="0" w:color="auto"/>
                                          </w:divBdr>
                                          <w:divsChild>
                                            <w:div w:id="1895971059">
                                              <w:marLeft w:val="480"/>
                                              <w:marRight w:val="0"/>
                                              <w:marTop w:val="0"/>
                                              <w:marBottom w:val="0"/>
                                              <w:divBdr>
                                                <w:top w:val="none" w:sz="0" w:space="0" w:color="auto"/>
                                                <w:left w:val="none" w:sz="0" w:space="0" w:color="auto"/>
                                                <w:bottom w:val="none" w:sz="0" w:space="0" w:color="auto"/>
                                                <w:right w:val="none" w:sz="0" w:space="0" w:color="auto"/>
                                              </w:divBdr>
                                            </w:div>
                                          </w:divsChild>
                                        </w:div>
                                        <w:div w:id="1686176325">
                                          <w:marLeft w:val="0"/>
                                          <w:marRight w:val="0"/>
                                          <w:marTop w:val="210"/>
                                          <w:marBottom w:val="210"/>
                                          <w:divBdr>
                                            <w:top w:val="none" w:sz="0" w:space="0" w:color="auto"/>
                                            <w:left w:val="none" w:sz="0" w:space="0" w:color="auto"/>
                                            <w:bottom w:val="none" w:sz="0" w:space="0" w:color="auto"/>
                                            <w:right w:val="none" w:sz="0" w:space="0" w:color="auto"/>
                                          </w:divBdr>
                                          <w:divsChild>
                                            <w:div w:id="450443407">
                                              <w:marLeft w:val="480"/>
                                              <w:marRight w:val="0"/>
                                              <w:marTop w:val="0"/>
                                              <w:marBottom w:val="0"/>
                                              <w:divBdr>
                                                <w:top w:val="none" w:sz="0" w:space="0" w:color="auto"/>
                                                <w:left w:val="none" w:sz="0" w:space="0" w:color="auto"/>
                                                <w:bottom w:val="none" w:sz="0" w:space="0" w:color="auto"/>
                                                <w:right w:val="none" w:sz="0" w:space="0" w:color="auto"/>
                                              </w:divBdr>
                                            </w:div>
                                          </w:divsChild>
                                        </w:div>
                                        <w:div w:id="908922597">
                                          <w:marLeft w:val="0"/>
                                          <w:marRight w:val="0"/>
                                          <w:marTop w:val="210"/>
                                          <w:marBottom w:val="210"/>
                                          <w:divBdr>
                                            <w:top w:val="none" w:sz="0" w:space="0" w:color="auto"/>
                                            <w:left w:val="none" w:sz="0" w:space="0" w:color="auto"/>
                                            <w:bottom w:val="none" w:sz="0" w:space="0" w:color="auto"/>
                                            <w:right w:val="none" w:sz="0" w:space="0" w:color="auto"/>
                                          </w:divBdr>
                                          <w:divsChild>
                                            <w:div w:id="395664472">
                                              <w:marLeft w:val="480"/>
                                              <w:marRight w:val="0"/>
                                              <w:marTop w:val="0"/>
                                              <w:marBottom w:val="0"/>
                                              <w:divBdr>
                                                <w:top w:val="none" w:sz="0" w:space="0" w:color="auto"/>
                                                <w:left w:val="none" w:sz="0" w:space="0" w:color="auto"/>
                                                <w:bottom w:val="none" w:sz="0" w:space="0" w:color="auto"/>
                                                <w:right w:val="none" w:sz="0" w:space="0" w:color="auto"/>
                                              </w:divBdr>
                                            </w:div>
                                          </w:divsChild>
                                        </w:div>
                                        <w:div w:id="1839417506">
                                          <w:marLeft w:val="0"/>
                                          <w:marRight w:val="0"/>
                                          <w:marTop w:val="210"/>
                                          <w:marBottom w:val="210"/>
                                          <w:divBdr>
                                            <w:top w:val="none" w:sz="0" w:space="0" w:color="auto"/>
                                            <w:left w:val="none" w:sz="0" w:space="0" w:color="auto"/>
                                            <w:bottom w:val="none" w:sz="0" w:space="0" w:color="auto"/>
                                            <w:right w:val="none" w:sz="0" w:space="0" w:color="auto"/>
                                          </w:divBdr>
                                          <w:divsChild>
                                            <w:div w:id="1780103829">
                                              <w:marLeft w:val="480"/>
                                              <w:marRight w:val="0"/>
                                              <w:marTop w:val="0"/>
                                              <w:marBottom w:val="0"/>
                                              <w:divBdr>
                                                <w:top w:val="none" w:sz="0" w:space="0" w:color="auto"/>
                                                <w:left w:val="none" w:sz="0" w:space="0" w:color="auto"/>
                                                <w:bottom w:val="none" w:sz="0" w:space="0" w:color="auto"/>
                                                <w:right w:val="none" w:sz="0" w:space="0" w:color="auto"/>
                                              </w:divBdr>
                                            </w:div>
                                          </w:divsChild>
                                        </w:div>
                                        <w:div w:id="402483059">
                                          <w:marLeft w:val="0"/>
                                          <w:marRight w:val="0"/>
                                          <w:marTop w:val="210"/>
                                          <w:marBottom w:val="0"/>
                                          <w:divBdr>
                                            <w:top w:val="none" w:sz="0" w:space="0" w:color="auto"/>
                                            <w:left w:val="none" w:sz="0" w:space="0" w:color="auto"/>
                                            <w:bottom w:val="none" w:sz="0" w:space="0" w:color="auto"/>
                                            <w:right w:val="none" w:sz="0" w:space="0" w:color="auto"/>
                                          </w:divBdr>
                                          <w:divsChild>
                                            <w:div w:id="48550957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205672">
                              <w:marLeft w:val="0"/>
                              <w:marRight w:val="0"/>
                              <w:marTop w:val="210"/>
                              <w:marBottom w:val="210"/>
                              <w:divBdr>
                                <w:top w:val="none" w:sz="0" w:space="0" w:color="auto"/>
                                <w:left w:val="none" w:sz="0" w:space="0" w:color="auto"/>
                                <w:bottom w:val="none" w:sz="0" w:space="0" w:color="auto"/>
                                <w:right w:val="none" w:sz="0" w:space="0" w:color="auto"/>
                              </w:divBdr>
                              <w:divsChild>
                                <w:div w:id="1134179390">
                                  <w:marLeft w:val="480"/>
                                  <w:marRight w:val="0"/>
                                  <w:marTop w:val="0"/>
                                  <w:marBottom w:val="0"/>
                                  <w:divBdr>
                                    <w:top w:val="none" w:sz="0" w:space="0" w:color="auto"/>
                                    <w:left w:val="none" w:sz="0" w:space="0" w:color="auto"/>
                                    <w:bottom w:val="none" w:sz="0" w:space="0" w:color="auto"/>
                                    <w:right w:val="none" w:sz="0" w:space="0" w:color="auto"/>
                                  </w:divBdr>
                                  <w:divsChild>
                                    <w:div w:id="1584412701">
                                      <w:marLeft w:val="0"/>
                                      <w:marRight w:val="0"/>
                                      <w:marTop w:val="0"/>
                                      <w:marBottom w:val="0"/>
                                      <w:divBdr>
                                        <w:top w:val="none" w:sz="0" w:space="0" w:color="auto"/>
                                        <w:left w:val="none" w:sz="0" w:space="0" w:color="auto"/>
                                        <w:bottom w:val="none" w:sz="0" w:space="0" w:color="auto"/>
                                        <w:right w:val="none" w:sz="0" w:space="0" w:color="auto"/>
                                      </w:divBdr>
                                      <w:divsChild>
                                        <w:div w:id="1592273999">
                                          <w:marLeft w:val="0"/>
                                          <w:marRight w:val="0"/>
                                          <w:marTop w:val="210"/>
                                          <w:marBottom w:val="210"/>
                                          <w:divBdr>
                                            <w:top w:val="none" w:sz="0" w:space="0" w:color="auto"/>
                                            <w:left w:val="none" w:sz="0" w:space="0" w:color="auto"/>
                                            <w:bottom w:val="none" w:sz="0" w:space="0" w:color="auto"/>
                                            <w:right w:val="none" w:sz="0" w:space="0" w:color="auto"/>
                                          </w:divBdr>
                                          <w:divsChild>
                                            <w:div w:id="562134741">
                                              <w:marLeft w:val="480"/>
                                              <w:marRight w:val="0"/>
                                              <w:marTop w:val="0"/>
                                              <w:marBottom w:val="0"/>
                                              <w:divBdr>
                                                <w:top w:val="none" w:sz="0" w:space="0" w:color="auto"/>
                                                <w:left w:val="none" w:sz="0" w:space="0" w:color="auto"/>
                                                <w:bottom w:val="none" w:sz="0" w:space="0" w:color="auto"/>
                                                <w:right w:val="none" w:sz="0" w:space="0" w:color="auto"/>
                                              </w:divBdr>
                                            </w:div>
                                          </w:divsChild>
                                        </w:div>
                                        <w:div w:id="532573768">
                                          <w:marLeft w:val="0"/>
                                          <w:marRight w:val="0"/>
                                          <w:marTop w:val="210"/>
                                          <w:marBottom w:val="210"/>
                                          <w:divBdr>
                                            <w:top w:val="none" w:sz="0" w:space="0" w:color="auto"/>
                                            <w:left w:val="none" w:sz="0" w:space="0" w:color="auto"/>
                                            <w:bottom w:val="none" w:sz="0" w:space="0" w:color="auto"/>
                                            <w:right w:val="none" w:sz="0" w:space="0" w:color="auto"/>
                                          </w:divBdr>
                                          <w:divsChild>
                                            <w:div w:id="1456220927">
                                              <w:marLeft w:val="480"/>
                                              <w:marRight w:val="0"/>
                                              <w:marTop w:val="0"/>
                                              <w:marBottom w:val="0"/>
                                              <w:divBdr>
                                                <w:top w:val="none" w:sz="0" w:space="0" w:color="auto"/>
                                                <w:left w:val="none" w:sz="0" w:space="0" w:color="auto"/>
                                                <w:bottom w:val="none" w:sz="0" w:space="0" w:color="auto"/>
                                                <w:right w:val="none" w:sz="0" w:space="0" w:color="auto"/>
                                              </w:divBdr>
                                            </w:div>
                                          </w:divsChild>
                                        </w:div>
                                        <w:div w:id="1673333024">
                                          <w:marLeft w:val="0"/>
                                          <w:marRight w:val="0"/>
                                          <w:marTop w:val="210"/>
                                          <w:marBottom w:val="210"/>
                                          <w:divBdr>
                                            <w:top w:val="none" w:sz="0" w:space="0" w:color="auto"/>
                                            <w:left w:val="none" w:sz="0" w:space="0" w:color="auto"/>
                                            <w:bottom w:val="none" w:sz="0" w:space="0" w:color="auto"/>
                                            <w:right w:val="none" w:sz="0" w:space="0" w:color="auto"/>
                                          </w:divBdr>
                                          <w:divsChild>
                                            <w:div w:id="1866208520">
                                              <w:marLeft w:val="480"/>
                                              <w:marRight w:val="0"/>
                                              <w:marTop w:val="0"/>
                                              <w:marBottom w:val="0"/>
                                              <w:divBdr>
                                                <w:top w:val="none" w:sz="0" w:space="0" w:color="auto"/>
                                                <w:left w:val="none" w:sz="0" w:space="0" w:color="auto"/>
                                                <w:bottom w:val="none" w:sz="0" w:space="0" w:color="auto"/>
                                                <w:right w:val="none" w:sz="0" w:space="0" w:color="auto"/>
                                              </w:divBdr>
                                            </w:div>
                                          </w:divsChild>
                                        </w:div>
                                        <w:div w:id="295767000">
                                          <w:marLeft w:val="0"/>
                                          <w:marRight w:val="0"/>
                                          <w:marTop w:val="210"/>
                                          <w:marBottom w:val="210"/>
                                          <w:divBdr>
                                            <w:top w:val="none" w:sz="0" w:space="0" w:color="auto"/>
                                            <w:left w:val="none" w:sz="0" w:space="0" w:color="auto"/>
                                            <w:bottom w:val="none" w:sz="0" w:space="0" w:color="auto"/>
                                            <w:right w:val="none" w:sz="0" w:space="0" w:color="auto"/>
                                          </w:divBdr>
                                          <w:divsChild>
                                            <w:div w:id="432287367">
                                              <w:marLeft w:val="480"/>
                                              <w:marRight w:val="0"/>
                                              <w:marTop w:val="0"/>
                                              <w:marBottom w:val="0"/>
                                              <w:divBdr>
                                                <w:top w:val="none" w:sz="0" w:space="0" w:color="auto"/>
                                                <w:left w:val="none" w:sz="0" w:space="0" w:color="auto"/>
                                                <w:bottom w:val="none" w:sz="0" w:space="0" w:color="auto"/>
                                                <w:right w:val="none" w:sz="0" w:space="0" w:color="auto"/>
                                              </w:divBdr>
                                            </w:div>
                                          </w:divsChild>
                                        </w:div>
                                        <w:div w:id="1186480375">
                                          <w:marLeft w:val="0"/>
                                          <w:marRight w:val="0"/>
                                          <w:marTop w:val="210"/>
                                          <w:marBottom w:val="210"/>
                                          <w:divBdr>
                                            <w:top w:val="none" w:sz="0" w:space="0" w:color="auto"/>
                                            <w:left w:val="none" w:sz="0" w:space="0" w:color="auto"/>
                                            <w:bottom w:val="none" w:sz="0" w:space="0" w:color="auto"/>
                                            <w:right w:val="none" w:sz="0" w:space="0" w:color="auto"/>
                                          </w:divBdr>
                                          <w:divsChild>
                                            <w:div w:id="1564483214">
                                              <w:marLeft w:val="480"/>
                                              <w:marRight w:val="0"/>
                                              <w:marTop w:val="0"/>
                                              <w:marBottom w:val="0"/>
                                              <w:divBdr>
                                                <w:top w:val="none" w:sz="0" w:space="0" w:color="auto"/>
                                                <w:left w:val="none" w:sz="0" w:space="0" w:color="auto"/>
                                                <w:bottom w:val="none" w:sz="0" w:space="0" w:color="auto"/>
                                                <w:right w:val="none" w:sz="0" w:space="0" w:color="auto"/>
                                              </w:divBdr>
                                            </w:div>
                                          </w:divsChild>
                                        </w:div>
                                        <w:div w:id="896552374">
                                          <w:marLeft w:val="0"/>
                                          <w:marRight w:val="0"/>
                                          <w:marTop w:val="210"/>
                                          <w:marBottom w:val="210"/>
                                          <w:divBdr>
                                            <w:top w:val="none" w:sz="0" w:space="0" w:color="auto"/>
                                            <w:left w:val="none" w:sz="0" w:space="0" w:color="auto"/>
                                            <w:bottom w:val="none" w:sz="0" w:space="0" w:color="auto"/>
                                            <w:right w:val="none" w:sz="0" w:space="0" w:color="auto"/>
                                          </w:divBdr>
                                          <w:divsChild>
                                            <w:div w:id="1531411423">
                                              <w:marLeft w:val="480"/>
                                              <w:marRight w:val="0"/>
                                              <w:marTop w:val="0"/>
                                              <w:marBottom w:val="0"/>
                                              <w:divBdr>
                                                <w:top w:val="none" w:sz="0" w:space="0" w:color="auto"/>
                                                <w:left w:val="none" w:sz="0" w:space="0" w:color="auto"/>
                                                <w:bottom w:val="none" w:sz="0" w:space="0" w:color="auto"/>
                                                <w:right w:val="none" w:sz="0" w:space="0" w:color="auto"/>
                                              </w:divBdr>
                                            </w:div>
                                          </w:divsChild>
                                        </w:div>
                                        <w:div w:id="589387694">
                                          <w:marLeft w:val="0"/>
                                          <w:marRight w:val="0"/>
                                          <w:marTop w:val="210"/>
                                          <w:marBottom w:val="210"/>
                                          <w:divBdr>
                                            <w:top w:val="none" w:sz="0" w:space="0" w:color="auto"/>
                                            <w:left w:val="none" w:sz="0" w:space="0" w:color="auto"/>
                                            <w:bottom w:val="none" w:sz="0" w:space="0" w:color="auto"/>
                                            <w:right w:val="none" w:sz="0" w:space="0" w:color="auto"/>
                                          </w:divBdr>
                                          <w:divsChild>
                                            <w:div w:id="1560510020">
                                              <w:marLeft w:val="480"/>
                                              <w:marRight w:val="0"/>
                                              <w:marTop w:val="0"/>
                                              <w:marBottom w:val="0"/>
                                              <w:divBdr>
                                                <w:top w:val="none" w:sz="0" w:space="0" w:color="auto"/>
                                                <w:left w:val="none" w:sz="0" w:space="0" w:color="auto"/>
                                                <w:bottom w:val="none" w:sz="0" w:space="0" w:color="auto"/>
                                                <w:right w:val="none" w:sz="0" w:space="0" w:color="auto"/>
                                              </w:divBdr>
                                            </w:div>
                                          </w:divsChild>
                                        </w:div>
                                        <w:div w:id="1349065482">
                                          <w:marLeft w:val="0"/>
                                          <w:marRight w:val="0"/>
                                          <w:marTop w:val="210"/>
                                          <w:marBottom w:val="0"/>
                                          <w:divBdr>
                                            <w:top w:val="none" w:sz="0" w:space="0" w:color="auto"/>
                                            <w:left w:val="none" w:sz="0" w:space="0" w:color="auto"/>
                                            <w:bottom w:val="none" w:sz="0" w:space="0" w:color="auto"/>
                                            <w:right w:val="none" w:sz="0" w:space="0" w:color="auto"/>
                                          </w:divBdr>
                                          <w:divsChild>
                                            <w:div w:id="147167859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58011">
                              <w:marLeft w:val="0"/>
                              <w:marRight w:val="0"/>
                              <w:marTop w:val="210"/>
                              <w:marBottom w:val="210"/>
                              <w:divBdr>
                                <w:top w:val="none" w:sz="0" w:space="0" w:color="auto"/>
                                <w:left w:val="none" w:sz="0" w:space="0" w:color="auto"/>
                                <w:bottom w:val="none" w:sz="0" w:space="0" w:color="auto"/>
                                <w:right w:val="none" w:sz="0" w:space="0" w:color="auto"/>
                              </w:divBdr>
                              <w:divsChild>
                                <w:div w:id="2009091249">
                                  <w:marLeft w:val="480"/>
                                  <w:marRight w:val="0"/>
                                  <w:marTop w:val="0"/>
                                  <w:marBottom w:val="0"/>
                                  <w:divBdr>
                                    <w:top w:val="none" w:sz="0" w:space="0" w:color="auto"/>
                                    <w:left w:val="none" w:sz="0" w:space="0" w:color="auto"/>
                                    <w:bottom w:val="none" w:sz="0" w:space="0" w:color="auto"/>
                                    <w:right w:val="none" w:sz="0" w:space="0" w:color="auto"/>
                                  </w:divBdr>
                                </w:div>
                              </w:divsChild>
                            </w:div>
                            <w:div w:id="1788423347">
                              <w:marLeft w:val="0"/>
                              <w:marRight w:val="0"/>
                              <w:marTop w:val="210"/>
                              <w:marBottom w:val="0"/>
                              <w:divBdr>
                                <w:top w:val="none" w:sz="0" w:space="0" w:color="auto"/>
                                <w:left w:val="none" w:sz="0" w:space="0" w:color="auto"/>
                                <w:bottom w:val="none" w:sz="0" w:space="0" w:color="auto"/>
                                <w:right w:val="none" w:sz="0" w:space="0" w:color="auto"/>
                              </w:divBdr>
                              <w:divsChild>
                                <w:div w:id="133811468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31113">
          <w:marLeft w:val="0"/>
          <w:marRight w:val="0"/>
          <w:marTop w:val="390"/>
          <w:marBottom w:val="0"/>
          <w:divBdr>
            <w:top w:val="none" w:sz="0" w:space="0" w:color="auto"/>
            <w:left w:val="none" w:sz="0" w:space="0" w:color="auto"/>
            <w:bottom w:val="none" w:sz="0" w:space="0" w:color="auto"/>
            <w:right w:val="none" w:sz="0" w:space="0" w:color="auto"/>
          </w:divBdr>
        </w:div>
        <w:div w:id="356783135">
          <w:marLeft w:val="0"/>
          <w:marRight w:val="0"/>
          <w:marTop w:val="0"/>
          <w:marBottom w:val="0"/>
          <w:divBdr>
            <w:top w:val="none" w:sz="0" w:space="0" w:color="auto"/>
            <w:left w:val="none" w:sz="0" w:space="0" w:color="auto"/>
            <w:bottom w:val="none" w:sz="0" w:space="0" w:color="auto"/>
            <w:right w:val="none" w:sz="0" w:space="0" w:color="auto"/>
          </w:divBdr>
          <w:divsChild>
            <w:div w:id="371076124">
              <w:marLeft w:val="0"/>
              <w:marRight w:val="0"/>
              <w:marTop w:val="240"/>
              <w:marBottom w:val="0"/>
              <w:divBdr>
                <w:top w:val="none" w:sz="0" w:space="0" w:color="E0E0E0"/>
                <w:left w:val="none" w:sz="0" w:space="0" w:color="E0E0E0"/>
                <w:bottom w:val="none" w:sz="0" w:space="0" w:color="E0E0E0"/>
                <w:right w:val="none" w:sz="0" w:space="0" w:color="E0E0E0"/>
              </w:divBdr>
              <w:divsChild>
                <w:div w:id="1004357324">
                  <w:marLeft w:val="0"/>
                  <w:marRight w:val="0"/>
                  <w:marTop w:val="0"/>
                  <w:marBottom w:val="0"/>
                  <w:divBdr>
                    <w:top w:val="none" w:sz="0" w:space="0" w:color="auto"/>
                    <w:left w:val="none" w:sz="0" w:space="0" w:color="auto"/>
                    <w:bottom w:val="none" w:sz="0" w:space="0" w:color="auto"/>
                    <w:right w:val="none" w:sz="0" w:space="0" w:color="auto"/>
                  </w:divBdr>
                  <w:divsChild>
                    <w:div w:id="1629973429">
                      <w:marLeft w:val="0"/>
                      <w:marRight w:val="0"/>
                      <w:marTop w:val="0"/>
                      <w:marBottom w:val="0"/>
                      <w:divBdr>
                        <w:top w:val="none" w:sz="0" w:space="0" w:color="auto"/>
                        <w:left w:val="none" w:sz="0" w:space="0" w:color="auto"/>
                        <w:bottom w:val="none" w:sz="0" w:space="0" w:color="auto"/>
                        <w:right w:val="none" w:sz="0" w:space="0" w:color="auto"/>
                      </w:divBdr>
                    </w:div>
                    <w:div w:id="408774913">
                      <w:marLeft w:val="0"/>
                      <w:marRight w:val="0"/>
                      <w:marTop w:val="0"/>
                      <w:marBottom w:val="0"/>
                      <w:divBdr>
                        <w:top w:val="none" w:sz="0" w:space="0" w:color="auto"/>
                        <w:left w:val="none" w:sz="0" w:space="0" w:color="auto"/>
                        <w:bottom w:val="none" w:sz="0" w:space="0" w:color="auto"/>
                        <w:right w:val="none" w:sz="0" w:space="0" w:color="auto"/>
                      </w:divBdr>
                    </w:div>
                    <w:div w:id="1662538625">
                      <w:marLeft w:val="0"/>
                      <w:marRight w:val="0"/>
                      <w:marTop w:val="0"/>
                      <w:marBottom w:val="0"/>
                      <w:divBdr>
                        <w:top w:val="none" w:sz="0" w:space="0" w:color="auto"/>
                        <w:left w:val="none" w:sz="0" w:space="0" w:color="auto"/>
                        <w:bottom w:val="none" w:sz="0" w:space="0" w:color="auto"/>
                        <w:right w:val="none" w:sz="0" w:space="0" w:color="auto"/>
                      </w:divBdr>
                    </w:div>
                    <w:div w:id="706951981">
                      <w:marLeft w:val="0"/>
                      <w:marRight w:val="0"/>
                      <w:marTop w:val="0"/>
                      <w:marBottom w:val="0"/>
                      <w:divBdr>
                        <w:top w:val="none" w:sz="0" w:space="0" w:color="auto"/>
                        <w:left w:val="none" w:sz="0" w:space="0" w:color="auto"/>
                        <w:bottom w:val="none" w:sz="0" w:space="0" w:color="auto"/>
                        <w:right w:val="none" w:sz="0" w:space="0" w:color="auto"/>
                      </w:divBdr>
                    </w:div>
                    <w:div w:id="1183520219">
                      <w:marLeft w:val="0"/>
                      <w:marRight w:val="0"/>
                      <w:marTop w:val="0"/>
                      <w:marBottom w:val="0"/>
                      <w:divBdr>
                        <w:top w:val="none" w:sz="0" w:space="0" w:color="auto"/>
                        <w:left w:val="none" w:sz="0" w:space="0" w:color="auto"/>
                        <w:bottom w:val="none" w:sz="0" w:space="0" w:color="auto"/>
                        <w:right w:val="none" w:sz="0" w:space="0" w:color="auto"/>
                      </w:divBdr>
                    </w:div>
                    <w:div w:id="261958193">
                      <w:marLeft w:val="0"/>
                      <w:marRight w:val="0"/>
                      <w:marTop w:val="0"/>
                      <w:marBottom w:val="0"/>
                      <w:divBdr>
                        <w:top w:val="none" w:sz="0" w:space="0" w:color="auto"/>
                        <w:left w:val="none" w:sz="0" w:space="0" w:color="auto"/>
                        <w:bottom w:val="none" w:sz="0" w:space="0" w:color="auto"/>
                        <w:right w:val="none" w:sz="0" w:space="0" w:color="auto"/>
                      </w:divBdr>
                    </w:div>
                    <w:div w:id="952785486">
                      <w:marLeft w:val="0"/>
                      <w:marRight w:val="0"/>
                      <w:marTop w:val="0"/>
                      <w:marBottom w:val="0"/>
                      <w:divBdr>
                        <w:top w:val="none" w:sz="0" w:space="0" w:color="auto"/>
                        <w:left w:val="none" w:sz="0" w:space="0" w:color="auto"/>
                        <w:bottom w:val="none" w:sz="0" w:space="0" w:color="auto"/>
                        <w:right w:val="none" w:sz="0" w:space="0" w:color="auto"/>
                      </w:divBdr>
                    </w:div>
                    <w:div w:id="2046131508">
                      <w:marLeft w:val="0"/>
                      <w:marRight w:val="0"/>
                      <w:marTop w:val="0"/>
                      <w:marBottom w:val="0"/>
                      <w:divBdr>
                        <w:top w:val="none" w:sz="0" w:space="0" w:color="auto"/>
                        <w:left w:val="none" w:sz="0" w:space="0" w:color="auto"/>
                        <w:bottom w:val="none" w:sz="0" w:space="0" w:color="auto"/>
                        <w:right w:val="none" w:sz="0" w:space="0" w:color="auto"/>
                      </w:divBdr>
                    </w:div>
                    <w:div w:id="1952129704">
                      <w:marLeft w:val="0"/>
                      <w:marRight w:val="0"/>
                      <w:marTop w:val="0"/>
                      <w:marBottom w:val="0"/>
                      <w:divBdr>
                        <w:top w:val="none" w:sz="0" w:space="0" w:color="auto"/>
                        <w:left w:val="none" w:sz="0" w:space="0" w:color="auto"/>
                        <w:bottom w:val="none" w:sz="0" w:space="0" w:color="auto"/>
                        <w:right w:val="none" w:sz="0" w:space="0" w:color="auto"/>
                      </w:divBdr>
                    </w:div>
                    <w:div w:id="652873504">
                      <w:marLeft w:val="0"/>
                      <w:marRight w:val="0"/>
                      <w:marTop w:val="0"/>
                      <w:marBottom w:val="0"/>
                      <w:divBdr>
                        <w:top w:val="none" w:sz="0" w:space="0" w:color="auto"/>
                        <w:left w:val="none" w:sz="0" w:space="0" w:color="auto"/>
                        <w:bottom w:val="none" w:sz="0" w:space="0" w:color="auto"/>
                        <w:right w:val="none" w:sz="0" w:space="0" w:color="auto"/>
                      </w:divBdr>
                    </w:div>
                    <w:div w:id="1252809555">
                      <w:marLeft w:val="0"/>
                      <w:marRight w:val="0"/>
                      <w:marTop w:val="0"/>
                      <w:marBottom w:val="0"/>
                      <w:divBdr>
                        <w:top w:val="none" w:sz="0" w:space="0" w:color="auto"/>
                        <w:left w:val="none" w:sz="0" w:space="0" w:color="auto"/>
                        <w:bottom w:val="none" w:sz="0" w:space="0" w:color="auto"/>
                        <w:right w:val="none" w:sz="0" w:space="0" w:color="auto"/>
                      </w:divBdr>
                    </w:div>
                    <w:div w:id="337006475">
                      <w:marLeft w:val="0"/>
                      <w:marRight w:val="0"/>
                      <w:marTop w:val="0"/>
                      <w:marBottom w:val="0"/>
                      <w:divBdr>
                        <w:top w:val="none" w:sz="0" w:space="0" w:color="auto"/>
                        <w:left w:val="none" w:sz="0" w:space="0" w:color="auto"/>
                        <w:bottom w:val="none" w:sz="0" w:space="0" w:color="auto"/>
                        <w:right w:val="none" w:sz="0" w:space="0" w:color="auto"/>
                      </w:divBdr>
                    </w:div>
                    <w:div w:id="823670227">
                      <w:marLeft w:val="0"/>
                      <w:marRight w:val="0"/>
                      <w:marTop w:val="0"/>
                      <w:marBottom w:val="0"/>
                      <w:divBdr>
                        <w:top w:val="none" w:sz="0" w:space="0" w:color="auto"/>
                        <w:left w:val="none" w:sz="0" w:space="0" w:color="auto"/>
                        <w:bottom w:val="none" w:sz="0" w:space="0" w:color="auto"/>
                        <w:right w:val="none" w:sz="0" w:space="0" w:color="auto"/>
                      </w:divBdr>
                    </w:div>
                    <w:div w:id="1974479808">
                      <w:marLeft w:val="0"/>
                      <w:marRight w:val="0"/>
                      <w:marTop w:val="0"/>
                      <w:marBottom w:val="0"/>
                      <w:divBdr>
                        <w:top w:val="none" w:sz="0" w:space="0" w:color="auto"/>
                        <w:left w:val="none" w:sz="0" w:space="0" w:color="auto"/>
                        <w:bottom w:val="none" w:sz="0" w:space="0" w:color="auto"/>
                        <w:right w:val="none" w:sz="0" w:space="0" w:color="auto"/>
                      </w:divBdr>
                    </w:div>
                  </w:divsChild>
                </w:div>
                <w:div w:id="538711706">
                  <w:marLeft w:val="0"/>
                  <w:marRight w:val="0"/>
                  <w:marTop w:val="0"/>
                  <w:marBottom w:val="0"/>
                  <w:divBdr>
                    <w:top w:val="none" w:sz="0" w:space="0" w:color="auto"/>
                    <w:left w:val="none" w:sz="0" w:space="0" w:color="auto"/>
                    <w:bottom w:val="none" w:sz="0" w:space="0" w:color="auto"/>
                    <w:right w:val="none" w:sz="0" w:space="0" w:color="auto"/>
                  </w:divBdr>
                </w:div>
                <w:div w:id="458958722">
                  <w:marLeft w:val="0"/>
                  <w:marRight w:val="0"/>
                  <w:marTop w:val="0"/>
                  <w:marBottom w:val="0"/>
                  <w:divBdr>
                    <w:top w:val="none" w:sz="0" w:space="0" w:color="auto"/>
                    <w:left w:val="none" w:sz="0" w:space="0" w:color="auto"/>
                    <w:bottom w:val="none" w:sz="0" w:space="0" w:color="auto"/>
                    <w:right w:val="none" w:sz="0" w:space="0" w:color="auto"/>
                  </w:divBdr>
                </w:div>
                <w:div w:id="705835358">
                  <w:marLeft w:val="0"/>
                  <w:marRight w:val="0"/>
                  <w:marTop w:val="0"/>
                  <w:marBottom w:val="0"/>
                  <w:divBdr>
                    <w:top w:val="none" w:sz="0" w:space="0" w:color="auto"/>
                    <w:left w:val="none" w:sz="0" w:space="0" w:color="auto"/>
                    <w:bottom w:val="none" w:sz="0" w:space="0" w:color="auto"/>
                    <w:right w:val="none" w:sz="0" w:space="0" w:color="auto"/>
                  </w:divBdr>
                </w:div>
                <w:div w:id="199128173">
                  <w:marLeft w:val="0"/>
                  <w:marRight w:val="0"/>
                  <w:marTop w:val="0"/>
                  <w:marBottom w:val="0"/>
                  <w:divBdr>
                    <w:top w:val="none" w:sz="0" w:space="0" w:color="auto"/>
                    <w:left w:val="none" w:sz="0" w:space="0" w:color="auto"/>
                    <w:bottom w:val="none" w:sz="0" w:space="0" w:color="auto"/>
                    <w:right w:val="none" w:sz="0" w:space="0" w:color="auto"/>
                  </w:divBdr>
                </w:div>
                <w:div w:id="509032534">
                  <w:marLeft w:val="0"/>
                  <w:marRight w:val="0"/>
                  <w:marTop w:val="0"/>
                  <w:marBottom w:val="0"/>
                  <w:divBdr>
                    <w:top w:val="none" w:sz="0" w:space="0" w:color="auto"/>
                    <w:left w:val="none" w:sz="0" w:space="0" w:color="auto"/>
                    <w:bottom w:val="none" w:sz="0" w:space="0" w:color="auto"/>
                    <w:right w:val="none" w:sz="0" w:space="0" w:color="auto"/>
                  </w:divBdr>
                </w:div>
                <w:div w:id="1440566745">
                  <w:marLeft w:val="0"/>
                  <w:marRight w:val="0"/>
                  <w:marTop w:val="0"/>
                  <w:marBottom w:val="0"/>
                  <w:divBdr>
                    <w:top w:val="none" w:sz="0" w:space="0" w:color="auto"/>
                    <w:left w:val="none" w:sz="0" w:space="0" w:color="auto"/>
                    <w:bottom w:val="none" w:sz="0" w:space="0" w:color="auto"/>
                    <w:right w:val="none" w:sz="0" w:space="0" w:color="auto"/>
                  </w:divBdr>
                </w:div>
                <w:div w:id="597521194">
                  <w:marLeft w:val="0"/>
                  <w:marRight w:val="0"/>
                  <w:marTop w:val="0"/>
                  <w:marBottom w:val="0"/>
                  <w:divBdr>
                    <w:top w:val="none" w:sz="0" w:space="0" w:color="auto"/>
                    <w:left w:val="none" w:sz="0" w:space="0" w:color="auto"/>
                    <w:bottom w:val="none" w:sz="0" w:space="0" w:color="auto"/>
                    <w:right w:val="none" w:sz="0" w:space="0" w:color="auto"/>
                  </w:divBdr>
                </w:div>
                <w:div w:id="763649266">
                  <w:marLeft w:val="0"/>
                  <w:marRight w:val="0"/>
                  <w:marTop w:val="0"/>
                  <w:marBottom w:val="0"/>
                  <w:divBdr>
                    <w:top w:val="none" w:sz="0" w:space="0" w:color="auto"/>
                    <w:left w:val="none" w:sz="0" w:space="0" w:color="auto"/>
                    <w:bottom w:val="none" w:sz="0" w:space="0" w:color="auto"/>
                    <w:right w:val="none" w:sz="0" w:space="0" w:color="auto"/>
                  </w:divBdr>
                </w:div>
                <w:div w:id="1436946111">
                  <w:marLeft w:val="0"/>
                  <w:marRight w:val="0"/>
                  <w:marTop w:val="0"/>
                  <w:marBottom w:val="0"/>
                  <w:divBdr>
                    <w:top w:val="none" w:sz="0" w:space="0" w:color="auto"/>
                    <w:left w:val="none" w:sz="0" w:space="0" w:color="auto"/>
                    <w:bottom w:val="none" w:sz="0" w:space="0" w:color="auto"/>
                    <w:right w:val="none" w:sz="0" w:space="0" w:color="auto"/>
                  </w:divBdr>
                </w:div>
                <w:div w:id="1268150525">
                  <w:marLeft w:val="0"/>
                  <w:marRight w:val="0"/>
                  <w:marTop w:val="0"/>
                  <w:marBottom w:val="0"/>
                  <w:divBdr>
                    <w:top w:val="none" w:sz="0" w:space="0" w:color="auto"/>
                    <w:left w:val="none" w:sz="0" w:space="0" w:color="auto"/>
                    <w:bottom w:val="none" w:sz="0" w:space="0" w:color="auto"/>
                    <w:right w:val="none" w:sz="0" w:space="0" w:color="auto"/>
                  </w:divBdr>
                </w:div>
                <w:div w:id="820466450">
                  <w:marLeft w:val="0"/>
                  <w:marRight w:val="0"/>
                  <w:marTop w:val="0"/>
                  <w:marBottom w:val="0"/>
                  <w:divBdr>
                    <w:top w:val="none" w:sz="0" w:space="0" w:color="auto"/>
                    <w:left w:val="none" w:sz="0" w:space="0" w:color="auto"/>
                    <w:bottom w:val="none" w:sz="0" w:space="0" w:color="auto"/>
                    <w:right w:val="none" w:sz="0" w:space="0" w:color="auto"/>
                  </w:divBdr>
                </w:div>
                <w:div w:id="1732994843">
                  <w:marLeft w:val="0"/>
                  <w:marRight w:val="0"/>
                  <w:marTop w:val="0"/>
                  <w:marBottom w:val="0"/>
                  <w:divBdr>
                    <w:top w:val="none" w:sz="0" w:space="0" w:color="auto"/>
                    <w:left w:val="none" w:sz="0" w:space="0" w:color="auto"/>
                    <w:bottom w:val="none" w:sz="0" w:space="0" w:color="auto"/>
                    <w:right w:val="none" w:sz="0" w:space="0" w:color="auto"/>
                  </w:divBdr>
                </w:div>
                <w:div w:id="566575611">
                  <w:marLeft w:val="0"/>
                  <w:marRight w:val="0"/>
                  <w:marTop w:val="0"/>
                  <w:marBottom w:val="0"/>
                  <w:divBdr>
                    <w:top w:val="none" w:sz="0" w:space="0" w:color="auto"/>
                    <w:left w:val="none" w:sz="0" w:space="0" w:color="auto"/>
                    <w:bottom w:val="none" w:sz="0" w:space="0" w:color="auto"/>
                    <w:right w:val="none" w:sz="0" w:space="0" w:color="auto"/>
                  </w:divBdr>
                </w:div>
                <w:div w:id="1348143426">
                  <w:marLeft w:val="0"/>
                  <w:marRight w:val="0"/>
                  <w:marTop w:val="0"/>
                  <w:marBottom w:val="0"/>
                  <w:divBdr>
                    <w:top w:val="none" w:sz="0" w:space="0" w:color="auto"/>
                    <w:left w:val="none" w:sz="0" w:space="0" w:color="auto"/>
                    <w:bottom w:val="none" w:sz="0" w:space="0" w:color="auto"/>
                    <w:right w:val="none" w:sz="0" w:space="0" w:color="auto"/>
                  </w:divBdr>
                </w:div>
                <w:div w:id="719742649">
                  <w:marLeft w:val="0"/>
                  <w:marRight w:val="0"/>
                  <w:marTop w:val="0"/>
                  <w:marBottom w:val="0"/>
                  <w:divBdr>
                    <w:top w:val="none" w:sz="0" w:space="0" w:color="auto"/>
                    <w:left w:val="none" w:sz="0" w:space="0" w:color="auto"/>
                    <w:bottom w:val="none" w:sz="0" w:space="0" w:color="auto"/>
                    <w:right w:val="none" w:sz="0" w:space="0" w:color="auto"/>
                  </w:divBdr>
                </w:div>
                <w:div w:id="1411732082">
                  <w:marLeft w:val="0"/>
                  <w:marRight w:val="0"/>
                  <w:marTop w:val="0"/>
                  <w:marBottom w:val="0"/>
                  <w:divBdr>
                    <w:top w:val="none" w:sz="0" w:space="0" w:color="auto"/>
                    <w:left w:val="none" w:sz="0" w:space="0" w:color="auto"/>
                    <w:bottom w:val="none" w:sz="0" w:space="0" w:color="auto"/>
                    <w:right w:val="none" w:sz="0" w:space="0" w:color="auto"/>
                  </w:divBdr>
                  <w:divsChild>
                    <w:div w:id="1970621974">
                      <w:marLeft w:val="0"/>
                      <w:marRight w:val="0"/>
                      <w:marTop w:val="0"/>
                      <w:marBottom w:val="0"/>
                      <w:divBdr>
                        <w:top w:val="none" w:sz="0" w:space="0" w:color="auto"/>
                        <w:left w:val="none" w:sz="0" w:space="0" w:color="auto"/>
                        <w:bottom w:val="none" w:sz="0" w:space="0" w:color="auto"/>
                        <w:right w:val="none" w:sz="0" w:space="0" w:color="auto"/>
                      </w:divBdr>
                    </w:div>
                  </w:divsChild>
                </w:div>
                <w:div w:id="2073233760">
                  <w:marLeft w:val="0"/>
                  <w:marRight w:val="0"/>
                  <w:marTop w:val="0"/>
                  <w:marBottom w:val="0"/>
                  <w:divBdr>
                    <w:top w:val="none" w:sz="0" w:space="0" w:color="auto"/>
                    <w:left w:val="none" w:sz="0" w:space="0" w:color="auto"/>
                    <w:bottom w:val="none" w:sz="0" w:space="0" w:color="auto"/>
                    <w:right w:val="none" w:sz="0" w:space="0" w:color="auto"/>
                  </w:divBdr>
                </w:div>
                <w:div w:id="745877226">
                  <w:marLeft w:val="0"/>
                  <w:marRight w:val="0"/>
                  <w:marTop w:val="0"/>
                  <w:marBottom w:val="0"/>
                  <w:divBdr>
                    <w:top w:val="none" w:sz="0" w:space="0" w:color="auto"/>
                    <w:left w:val="none" w:sz="0" w:space="0" w:color="auto"/>
                    <w:bottom w:val="none" w:sz="0" w:space="0" w:color="auto"/>
                    <w:right w:val="none" w:sz="0" w:space="0" w:color="auto"/>
                  </w:divBdr>
                </w:div>
                <w:div w:id="1546597430">
                  <w:marLeft w:val="0"/>
                  <w:marRight w:val="0"/>
                  <w:marTop w:val="0"/>
                  <w:marBottom w:val="0"/>
                  <w:divBdr>
                    <w:top w:val="none" w:sz="0" w:space="0" w:color="auto"/>
                    <w:left w:val="none" w:sz="0" w:space="0" w:color="auto"/>
                    <w:bottom w:val="none" w:sz="0" w:space="0" w:color="auto"/>
                    <w:right w:val="none" w:sz="0" w:space="0" w:color="auto"/>
                  </w:divBdr>
                </w:div>
                <w:div w:id="204175610">
                  <w:marLeft w:val="0"/>
                  <w:marRight w:val="0"/>
                  <w:marTop w:val="0"/>
                  <w:marBottom w:val="0"/>
                  <w:divBdr>
                    <w:top w:val="none" w:sz="0" w:space="0" w:color="auto"/>
                    <w:left w:val="none" w:sz="0" w:space="0" w:color="auto"/>
                    <w:bottom w:val="none" w:sz="0" w:space="0" w:color="auto"/>
                    <w:right w:val="none" w:sz="0" w:space="0" w:color="auto"/>
                  </w:divBdr>
                </w:div>
                <w:div w:id="1252468861">
                  <w:marLeft w:val="0"/>
                  <w:marRight w:val="0"/>
                  <w:marTop w:val="0"/>
                  <w:marBottom w:val="0"/>
                  <w:divBdr>
                    <w:top w:val="none" w:sz="0" w:space="0" w:color="auto"/>
                    <w:left w:val="none" w:sz="0" w:space="0" w:color="auto"/>
                    <w:bottom w:val="none" w:sz="0" w:space="0" w:color="auto"/>
                    <w:right w:val="none" w:sz="0" w:space="0" w:color="auto"/>
                  </w:divBdr>
                </w:div>
                <w:div w:id="1363479477">
                  <w:marLeft w:val="0"/>
                  <w:marRight w:val="0"/>
                  <w:marTop w:val="0"/>
                  <w:marBottom w:val="0"/>
                  <w:divBdr>
                    <w:top w:val="none" w:sz="0" w:space="0" w:color="auto"/>
                    <w:left w:val="none" w:sz="0" w:space="0" w:color="auto"/>
                    <w:bottom w:val="none" w:sz="0" w:space="0" w:color="auto"/>
                    <w:right w:val="none" w:sz="0" w:space="0" w:color="auto"/>
                  </w:divBdr>
                </w:div>
                <w:div w:id="756093304">
                  <w:marLeft w:val="0"/>
                  <w:marRight w:val="0"/>
                  <w:marTop w:val="0"/>
                  <w:marBottom w:val="0"/>
                  <w:divBdr>
                    <w:top w:val="none" w:sz="0" w:space="0" w:color="auto"/>
                    <w:left w:val="none" w:sz="0" w:space="0" w:color="auto"/>
                    <w:bottom w:val="none" w:sz="0" w:space="0" w:color="auto"/>
                    <w:right w:val="none" w:sz="0" w:space="0" w:color="auto"/>
                  </w:divBdr>
                </w:div>
                <w:div w:id="677972343">
                  <w:marLeft w:val="0"/>
                  <w:marRight w:val="0"/>
                  <w:marTop w:val="0"/>
                  <w:marBottom w:val="0"/>
                  <w:divBdr>
                    <w:top w:val="none" w:sz="0" w:space="0" w:color="auto"/>
                    <w:left w:val="none" w:sz="0" w:space="0" w:color="auto"/>
                    <w:bottom w:val="none" w:sz="0" w:space="0" w:color="auto"/>
                    <w:right w:val="none" w:sz="0" w:space="0" w:color="auto"/>
                  </w:divBdr>
                  <w:divsChild>
                    <w:div w:id="769862226">
                      <w:marLeft w:val="0"/>
                      <w:marRight w:val="0"/>
                      <w:marTop w:val="0"/>
                      <w:marBottom w:val="0"/>
                      <w:divBdr>
                        <w:top w:val="none" w:sz="0" w:space="0" w:color="auto"/>
                        <w:left w:val="none" w:sz="0" w:space="0" w:color="auto"/>
                        <w:bottom w:val="none" w:sz="0" w:space="0" w:color="auto"/>
                        <w:right w:val="none" w:sz="0" w:space="0" w:color="auto"/>
                      </w:divBdr>
                    </w:div>
                  </w:divsChild>
                </w:div>
                <w:div w:id="563108989">
                  <w:marLeft w:val="0"/>
                  <w:marRight w:val="0"/>
                  <w:marTop w:val="0"/>
                  <w:marBottom w:val="0"/>
                  <w:divBdr>
                    <w:top w:val="none" w:sz="0" w:space="0" w:color="auto"/>
                    <w:left w:val="none" w:sz="0" w:space="0" w:color="auto"/>
                    <w:bottom w:val="none" w:sz="0" w:space="0" w:color="auto"/>
                    <w:right w:val="none" w:sz="0" w:space="0" w:color="auto"/>
                  </w:divBdr>
                </w:div>
                <w:div w:id="1531406848">
                  <w:marLeft w:val="0"/>
                  <w:marRight w:val="0"/>
                  <w:marTop w:val="0"/>
                  <w:marBottom w:val="0"/>
                  <w:divBdr>
                    <w:top w:val="none" w:sz="0" w:space="0" w:color="auto"/>
                    <w:left w:val="none" w:sz="0" w:space="0" w:color="auto"/>
                    <w:bottom w:val="none" w:sz="0" w:space="0" w:color="auto"/>
                    <w:right w:val="none" w:sz="0" w:space="0" w:color="auto"/>
                  </w:divBdr>
                </w:div>
                <w:div w:id="630787321">
                  <w:marLeft w:val="0"/>
                  <w:marRight w:val="0"/>
                  <w:marTop w:val="0"/>
                  <w:marBottom w:val="0"/>
                  <w:divBdr>
                    <w:top w:val="none" w:sz="0" w:space="0" w:color="auto"/>
                    <w:left w:val="none" w:sz="0" w:space="0" w:color="auto"/>
                    <w:bottom w:val="none" w:sz="0" w:space="0" w:color="auto"/>
                    <w:right w:val="none" w:sz="0" w:space="0" w:color="auto"/>
                  </w:divBdr>
                </w:div>
                <w:div w:id="646279679">
                  <w:marLeft w:val="0"/>
                  <w:marRight w:val="0"/>
                  <w:marTop w:val="0"/>
                  <w:marBottom w:val="0"/>
                  <w:divBdr>
                    <w:top w:val="none" w:sz="0" w:space="0" w:color="auto"/>
                    <w:left w:val="none" w:sz="0" w:space="0" w:color="auto"/>
                    <w:bottom w:val="none" w:sz="0" w:space="0" w:color="auto"/>
                    <w:right w:val="none" w:sz="0" w:space="0" w:color="auto"/>
                  </w:divBdr>
                </w:div>
                <w:div w:id="1633750195">
                  <w:marLeft w:val="0"/>
                  <w:marRight w:val="0"/>
                  <w:marTop w:val="0"/>
                  <w:marBottom w:val="0"/>
                  <w:divBdr>
                    <w:top w:val="none" w:sz="0" w:space="0" w:color="auto"/>
                    <w:left w:val="none" w:sz="0" w:space="0" w:color="auto"/>
                    <w:bottom w:val="none" w:sz="0" w:space="0" w:color="auto"/>
                    <w:right w:val="none" w:sz="0" w:space="0" w:color="auto"/>
                  </w:divBdr>
                </w:div>
                <w:div w:id="1129519382">
                  <w:marLeft w:val="0"/>
                  <w:marRight w:val="0"/>
                  <w:marTop w:val="0"/>
                  <w:marBottom w:val="0"/>
                  <w:divBdr>
                    <w:top w:val="none" w:sz="0" w:space="0" w:color="auto"/>
                    <w:left w:val="none" w:sz="0" w:space="0" w:color="auto"/>
                    <w:bottom w:val="none" w:sz="0" w:space="0" w:color="auto"/>
                    <w:right w:val="none" w:sz="0" w:space="0" w:color="auto"/>
                  </w:divBdr>
                </w:div>
                <w:div w:id="1768620334">
                  <w:marLeft w:val="0"/>
                  <w:marRight w:val="0"/>
                  <w:marTop w:val="0"/>
                  <w:marBottom w:val="0"/>
                  <w:divBdr>
                    <w:top w:val="none" w:sz="0" w:space="0" w:color="auto"/>
                    <w:left w:val="none" w:sz="0" w:space="0" w:color="auto"/>
                    <w:bottom w:val="none" w:sz="0" w:space="0" w:color="auto"/>
                    <w:right w:val="none" w:sz="0" w:space="0" w:color="auto"/>
                  </w:divBdr>
                </w:div>
                <w:div w:id="1236084544">
                  <w:marLeft w:val="0"/>
                  <w:marRight w:val="0"/>
                  <w:marTop w:val="0"/>
                  <w:marBottom w:val="0"/>
                  <w:divBdr>
                    <w:top w:val="none" w:sz="0" w:space="0" w:color="auto"/>
                    <w:left w:val="none" w:sz="0" w:space="0" w:color="auto"/>
                    <w:bottom w:val="none" w:sz="0" w:space="0" w:color="auto"/>
                    <w:right w:val="none" w:sz="0" w:space="0" w:color="auto"/>
                  </w:divBdr>
                </w:div>
                <w:div w:id="1566799804">
                  <w:marLeft w:val="0"/>
                  <w:marRight w:val="0"/>
                  <w:marTop w:val="0"/>
                  <w:marBottom w:val="0"/>
                  <w:divBdr>
                    <w:top w:val="none" w:sz="0" w:space="0" w:color="auto"/>
                    <w:left w:val="none" w:sz="0" w:space="0" w:color="auto"/>
                    <w:bottom w:val="none" w:sz="0" w:space="0" w:color="auto"/>
                    <w:right w:val="none" w:sz="0" w:space="0" w:color="auto"/>
                  </w:divBdr>
                  <w:divsChild>
                    <w:div w:id="1736049540">
                      <w:marLeft w:val="0"/>
                      <w:marRight w:val="0"/>
                      <w:marTop w:val="0"/>
                      <w:marBottom w:val="0"/>
                      <w:divBdr>
                        <w:top w:val="none" w:sz="0" w:space="0" w:color="auto"/>
                        <w:left w:val="none" w:sz="0" w:space="0" w:color="auto"/>
                        <w:bottom w:val="none" w:sz="0" w:space="0" w:color="auto"/>
                        <w:right w:val="none" w:sz="0" w:space="0" w:color="auto"/>
                      </w:divBdr>
                    </w:div>
                  </w:divsChild>
                </w:div>
                <w:div w:id="346832872">
                  <w:marLeft w:val="0"/>
                  <w:marRight w:val="0"/>
                  <w:marTop w:val="0"/>
                  <w:marBottom w:val="0"/>
                  <w:divBdr>
                    <w:top w:val="none" w:sz="0" w:space="0" w:color="auto"/>
                    <w:left w:val="none" w:sz="0" w:space="0" w:color="auto"/>
                    <w:bottom w:val="none" w:sz="0" w:space="0" w:color="auto"/>
                    <w:right w:val="none" w:sz="0" w:space="0" w:color="auto"/>
                  </w:divBdr>
                </w:div>
                <w:div w:id="812135181">
                  <w:marLeft w:val="0"/>
                  <w:marRight w:val="0"/>
                  <w:marTop w:val="0"/>
                  <w:marBottom w:val="0"/>
                  <w:divBdr>
                    <w:top w:val="none" w:sz="0" w:space="0" w:color="auto"/>
                    <w:left w:val="none" w:sz="0" w:space="0" w:color="auto"/>
                    <w:bottom w:val="none" w:sz="0" w:space="0" w:color="auto"/>
                    <w:right w:val="none" w:sz="0" w:space="0" w:color="auto"/>
                  </w:divBdr>
                </w:div>
                <w:div w:id="516239774">
                  <w:marLeft w:val="0"/>
                  <w:marRight w:val="0"/>
                  <w:marTop w:val="0"/>
                  <w:marBottom w:val="0"/>
                  <w:divBdr>
                    <w:top w:val="none" w:sz="0" w:space="0" w:color="auto"/>
                    <w:left w:val="none" w:sz="0" w:space="0" w:color="auto"/>
                    <w:bottom w:val="none" w:sz="0" w:space="0" w:color="auto"/>
                    <w:right w:val="none" w:sz="0" w:space="0" w:color="auto"/>
                  </w:divBdr>
                </w:div>
                <w:div w:id="26029188">
                  <w:marLeft w:val="0"/>
                  <w:marRight w:val="0"/>
                  <w:marTop w:val="0"/>
                  <w:marBottom w:val="0"/>
                  <w:divBdr>
                    <w:top w:val="none" w:sz="0" w:space="0" w:color="auto"/>
                    <w:left w:val="none" w:sz="0" w:space="0" w:color="auto"/>
                    <w:bottom w:val="none" w:sz="0" w:space="0" w:color="auto"/>
                    <w:right w:val="none" w:sz="0" w:space="0" w:color="auto"/>
                  </w:divBdr>
                </w:div>
                <w:div w:id="1814133179">
                  <w:marLeft w:val="0"/>
                  <w:marRight w:val="0"/>
                  <w:marTop w:val="0"/>
                  <w:marBottom w:val="0"/>
                  <w:divBdr>
                    <w:top w:val="none" w:sz="0" w:space="0" w:color="auto"/>
                    <w:left w:val="none" w:sz="0" w:space="0" w:color="auto"/>
                    <w:bottom w:val="none" w:sz="0" w:space="0" w:color="auto"/>
                    <w:right w:val="none" w:sz="0" w:space="0" w:color="auto"/>
                  </w:divBdr>
                </w:div>
                <w:div w:id="528304160">
                  <w:marLeft w:val="0"/>
                  <w:marRight w:val="0"/>
                  <w:marTop w:val="0"/>
                  <w:marBottom w:val="0"/>
                  <w:divBdr>
                    <w:top w:val="none" w:sz="0" w:space="0" w:color="auto"/>
                    <w:left w:val="none" w:sz="0" w:space="0" w:color="auto"/>
                    <w:bottom w:val="none" w:sz="0" w:space="0" w:color="auto"/>
                    <w:right w:val="none" w:sz="0" w:space="0" w:color="auto"/>
                  </w:divBdr>
                </w:div>
                <w:div w:id="514615853">
                  <w:marLeft w:val="0"/>
                  <w:marRight w:val="0"/>
                  <w:marTop w:val="0"/>
                  <w:marBottom w:val="0"/>
                  <w:divBdr>
                    <w:top w:val="none" w:sz="0" w:space="0" w:color="auto"/>
                    <w:left w:val="none" w:sz="0" w:space="0" w:color="auto"/>
                    <w:bottom w:val="none" w:sz="0" w:space="0" w:color="auto"/>
                    <w:right w:val="none" w:sz="0" w:space="0" w:color="auto"/>
                  </w:divBdr>
                </w:div>
                <w:div w:id="1502157926">
                  <w:marLeft w:val="0"/>
                  <w:marRight w:val="0"/>
                  <w:marTop w:val="0"/>
                  <w:marBottom w:val="0"/>
                  <w:divBdr>
                    <w:top w:val="none" w:sz="0" w:space="0" w:color="auto"/>
                    <w:left w:val="none" w:sz="0" w:space="0" w:color="auto"/>
                    <w:bottom w:val="none" w:sz="0" w:space="0" w:color="auto"/>
                    <w:right w:val="none" w:sz="0" w:space="0" w:color="auto"/>
                  </w:divBdr>
                  <w:divsChild>
                    <w:div w:id="1841309267">
                      <w:marLeft w:val="0"/>
                      <w:marRight w:val="0"/>
                      <w:marTop w:val="0"/>
                      <w:marBottom w:val="0"/>
                      <w:divBdr>
                        <w:top w:val="none" w:sz="0" w:space="0" w:color="auto"/>
                        <w:left w:val="none" w:sz="0" w:space="0" w:color="auto"/>
                        <w:bottom w:val="none" w:sz="0" w:space="0" w:color="auto"/>
                        <w:right w:val="none" w:sz="0" w:space="0" w:color="auto"/>
                      </w:divBdr>
                    </w:div>
                  </w:divsChild>
                </w:div>
                <w:div w:id="275065521">
                  <w:marLeft w:val="0"/>
                  <w:marRight w:val="0"/>
                  <w:marTop w:val="0"/>
                  <w:marBottom w:val="0"/>
                  <w:divBdr>
                    <w:top w:val="none" w:sz="0" w:space="0" w:color="auto"/>
                    <w:left w:val="none" w:sz="0" w:space="0" w:color="auto"/>
                    <w:bottom w:val="none" w:sz="0" w:space="0" w:color="auto"/>
                    <w:right w:val="none" w:sz="0" w:space="0" w:color="auto"/>
                  </w:divBdr>
                </w:div>
                <w:div w:id="1722631513">
                  <w:marLeft w:val="0"/>
                  <w:marRight w:val="0"/>
                  <w:marTop w:val="0"/>
                  <w:marBottom w:val="0"/>
                  <w:divBdr>
                    <w:top w:val="none" w:sz="0" w:space="0" w:color="auto"/>
                    <w:left w:val="none" w:sz="0" w:space="0" w:color="auto"/>
                    <w:bottom w:val="none" w:sz="0" w:space="0" w:color="auto"/>
                    <w:right w:val="none" w:sz="0" w:space="0" w:color="auto"/>
                  </w:divBdr>
                </w:div>
                <w:div w:id="2126928160">
                  <w:marLeft w:val="0"/>
                  <w:marRight w:val="0"/>
                  <w:marTop w:val="0"/>
                  <w:marBottom w:val="0"/>
                  <w:divBdr>
                    <w:top w:val="none" w:sz="0" w:space="0" w:color="auto"/>
                    <w:left w:val="none" w:sz="0" w:space="0" w:color="auto"/>
                    <w:bottom w:val="none" w:sz="0" w:space="0" w:color="auto"/>
                    <w:right w:val="none" w:sz="0" w:space="0" w:color="auto"/>
                  </w:divBdr>
                </w:div>
                <w:div w:id="1005480505">
                  <w:marLeft w:val="0"/>
                  <w:marRight w:val="0"/>
                  <w:marTop w:val="0"/>
                  <w:marBottom w:val="0"/>
                  <w:divBdr>
                    <w:top w:val="none" w:sz="0" w:space="0" w:color="auto"/>
                    <w:left w:val="none" w:sz="0" w:space="0" w:color="auto"/>
                    <w:bottom w:val="none" w:sz="0" w:space="0" w:color="auto"/>
                    <w:right w:val="none" w:sz="0" w:space="0" w:color="auto"/>
                  </w:divBdr>
                </w:div>
                <w:div w:id="993030724">
                  <w:marLeft w:val="0"/>
                  <w:marRight w:val="0"/>
                  <w:marTop w:val="0"/>
                  <w:marBottom w:val="0"/>
                  <w:divBdr>
                    <w:top w:val="none" w:sz="0" w:space="0" w:color="auto"/>
                    <w:left w:val="none" w:sz="0" w:space="0" w:color="auto"/>
                    <w:bottom w:val="none" w:sz="0" w:space="0" w:color="auto"/>
                    <w:right w:val="none" w:sz="0" w:space="0" w:color="auto"/>
                  </w:divBdr>
                </w:div>
                <w:div w:id="1093360934">
                  <w:marLeft w:val="0"/>
                  <w:marRight w:val="0"/>
                  <w:marTop w:val="0"/>
                  <w:marBottom w:val="0"/>
                  <w:divBdr>
                    <w:top w:val="none" w:sz="0" w:space="0" w:color="auto"/>
                    <w:left w:val="none" w:sz="0" w:space="0" w:color="auto"/>
                    <w:bottom w:val="none" w:sz="0" w:space="0" w:color="auto"/>
                    <w:right w:val="none" w:sz="0" w:space="0" w:color="auto"/>
                  </w:divBdr>
                </w:div>
                <w:div w:id="327296419">
                  <w:marLeft w:val="0"/>
                  <w:marRight w:val="0"/>
                  <w:marTop w:val="0"/>
                  <w:marBottom w:val="0"/>
                  <w:divBdr>
                    <w:top w:val="none" w:sz="0" w:space="0" w:color="auto"/>
                    <w:left w:val="none" w:sz="0" w:space="0" w:color="auto"/>
                    <w:bottom w:val="none" w:sz="0" w:space="0" w:color="auto"/>
                    <w:right w:val="none" w:sz="0" w:space="0" w:color="auto"/>
                  </w:divBdr>
                </w:div>
                <w:div w:id="334383293">
                  <w:marLeft w:val="0"/>
                  <w:marRight w:val="0"/>
                  <w:marTop w:val="0"/>
                  <w:marBottom w:val="0"/>
                  <w:divBdr>
                    <w:top w:val="none" w:sz="0" w:space="0" w:color="auto"/>
                    <w:left w:val="none" w:sz="0" w:space="0" w:color="auto"/>
                    <w:bottom w:val="none" w:sz="0" w:space="0" w:color="auto"/>
                    <w:right w:val="none" w:sz="0" w:space="0" w:color="auto"/>
                  </w:divBdr>
                  <w:divsChild>
                    <w:div w:id="44838152">
                      <w:marLeft w:val="0"/>
                      <w:marRight w:val="0"/>
                      <w:marTop w:val="0"/>
                      <w:marBottom w:val="0"/>
                      <w:divBdr>
                        <w:top w:val="none" w:sz="0" w:space="0" w:color="auto"/>
                        <w:left w:val="none" w:sz="0" w:space="0" w:color="auto"/>
                        <w:bottom w:val="none" w:sz="0" w:space="0" w:color="auto"/>
                        <w:right w:val="none" w:sz="0" w:space="0" w:color="auto"/>
                      </w:divBdr>
                    </w:div>
                  </w:divsChild>
                </w:div>
                <w:div w:id="609430083">
                  <w:marLeft w:val="0"/>
                  <w:marRight w:val="0"/>
                  <w:marTop w:val="0"/>
                  <w:marBottom w:val="0"/>
                  <w:divBdr>
                    <w:top w:val="none" w:sz="0" w:space="0" w:color="auto"/>
                    <w:left w:val="none" w:sz="0" w:space="0" w:color="auto"/>
                    <w:bottom w:val="none" w:sz="0" w:space="0" w:color="auto"/>
                    <w:right w:val="none" w:sz="0" w:space="0" w:color="auto"/>
                  </w:divBdr>
                </w:div>
                <w:div w:id="1520194778">
                  <w:marLeft w:val="0"/>
                  <w:marRight w:val="0"/>
                  <w:marTop w:val="0"/>
                  <w:marBottom w:val="0"/>
                  <w:divBdr>
                    <w:top w:val="none" w:sz="0" w:space="0" w:color="auto"/>
                    <w:left w:val="none" w:sz="0" w:space="0" w:color="auto"/>
                    <w:bottom w:val="none" w:sz="0" w:space="0" w:color="auto"/>
                    <w:right w:val="none" w:sz="0" w:space="0" w:color="auto"/>
                  </w:divBdr>
                </w:div>
                <w:div w:id="1605381401">
                  <w:marLeft w:val="0"/>
                  <w:marRight w:val="0"/>
                  <w:marTop w:val="0"/>
                  <w:marBottom w:val="0"/>
                  <w:divBdr>
                    <w:top w:val="none" w:sz="0" w:space="0" w:color="auto"/>
                    <w:left w:val="none" w:sz="0" w:space="0" w:color="auto"/>
                    <w:bottom w:val="none" w:sz="0" w:space="0" w:color="auto"/>
                    <w:right w:val="none" w:sz="0" w:space="0" w:color="auto"/>
                  </w:divBdr>
                </w:div>
                <w:div w:id="539362158">
                  <w:marLeft w:val="0"/>
                  <w:marRight w:val="0"/>
                  <w:marTop w:val="0"/>
                  <w:marBottom w:val="0"/>
                  <w:divBdr>
                    <w:top w:val="none" w:sz="0" w:space="0" w:color="auto"/>
                    <w:left w:val="none" w:sz="0" w:space="0" w:color="auto"/>
                    <w:bottom w:val="none" w:sz="0" w:space="0" w:color="auto"/>
                    <w:right w:val="none" w:sz="0" w:space="0" w:color="auto"/>
                  </w:divBdr>
                </w:div>
                <w:div w:id="568853224">
                  <w:marLeft w:val="0"/>
                  <w:marRight w:val="0"/>
                  <w:marTop w:val="0"/>
                  <w:marBottom w:val="0"/>
                  <w:divBdr>
                    <w:top w:val="none" w:sz="0" w:space="0" w:color="auto"/>
                    <w:left w:val="none" w:sz="0" w:space="0" w:color="auto"/>
                    <w:bottom w:val="none" w:sz="0" w:space="0" w:color="auto"/>
                    <w:right w:val="none" w:sz="0" w:space="0" w:color="auto"/>
                  </w:divBdr>
                </w:div>
                <w:div w:id="2081294118">
                  <w:marLeft w:val="0"/>
                  <w:marRight w:val="0"/>
                  <w:marTop w:val="0"/>
                  <w:marBottom w:val="0"/>
                  <w:divBdr>
                    <w:top w:val="none" w:sz="0" w:space="0" w:color="auto"/>
                    <w:left w:val="none" w:sz="0" w:space="0" w:color="auto"/>
                    <w:bottom w:val="none" w:sz="0" w:space="0" w:color="auto"/>
                    <w:right w:val="none" w:sz="0" w:space="0" w:color="auto"/>
                  </w:divBdr>
                </w:div>
                <w:div w:id="1475826891">
                  <w:marLeft w:val="0"/>
                  <w:marRight w:val="0"/>
                  <w:marTop w:val="0"/>
                  <w:marBottom w:val="0"/>
                  <w:divBdr>
                    <w:top w:val="none" w:sz="0" w:space="0" w:color="auto"/>
                    <w:left w:val="none" w:sz="0" w:space="0" w:color="auto"/>
                    <w:bottom w:val="none" w:sz="0" w:space="0" w:color="auto"/>
                    <w:right w:val="none" w:sz="0" w:space="0" w:color="auto"/>
                  </w:divBdr>
                </w:div>
                <w:div w:id="511378608">
                  <w:marLeft w:val="0"/>
                  <w:marRight w:val="0"/>
                  <w:marTop w:val="0"/>
                  <w:marBottom w:val="0"/>
                  <w:divBdr>
                    <w:top w:val="none" w:sz="0" w:space="0" w:color="auto"/>
                    <w:left w:val="none" w:sz="0" w:space="0" w:color="auto"/>
                    <w:bottom w:val="none" w:sz="0" w:space="0" w:color="auto"/>
                    <w:right w:val="none" w:sz="0" w:space="0" w:color="auto"/>
                  </w:divBdr>
                  <w:divsChild>
                    <w:div w:id="547761773">
                      <w:marLeft w:val="0"/>
                      <w:marRight w:val="0"/>
                      <w:marTop w:val="0"/>
                      <w:marBottom w:val="0"/>
                      <w:divBdr>
                        <w:top w:val="none" w:sz="0" w:space="0" w:color="auto"/>
                        <w:left w:val="none" w:sz="0" w:space="0" w:color="auto"/>
                        <w:bottom w:val="none" w:sz="0" w:space="0" w:color="auto"/>
                        <w:right w:val="none" w:sz="0" w:space="0" w:color="auto"/>
                      </w:divBdr>
                    </w:div>
                  </w:divsChild>
                </w:div>
                <w:div w:id="1685938918">
                  <w:marLeft w:val="0"/>
                  <w:marRight w:val="0"/>
                  <w:marTop w:val="0"/>
                  <w:marBottom w:val="0"/>
                  <w:divBdr>
                    <w:top w:val="none" w:sz="0" w:space="0" w:color="auto"/>
                    <w:left w:val="none" w:sz="0" w:space="0" w:color="auto"/>
                    <w:bottom w:val="none" w:sz="0" w:space="0" w:color="auto"/>
                    <w:right w:val="none" w:sz="0" w:space="0" w:color="auto"/>
                  </w:divBdr>
                </w:div>
                <w:div w:id="940801406">
                  <w:marLeft w:val="0"/>
                  <w:marRight w:val="0"/>
                  <w:marTop w:val="0"/>
                  <w:marBottom w:val="0"/>
                  <w:divBdr>
                    <w:top w:val="none" w:sz="0" w:space="0" w:color="auto"/>
                    <w:left w:val="none" w:sz="0" w:space="0" w:color="auto"/>
                    <w:bottom w:val="none" w:sz="0" w:space="0" w:color="auto"/>
                    <w:right w:val="none" w:sz="0" w:space="0" w:color="auto"/>
                  </w:divBdr>
                </w:div>
                <w:div w:id="1941134594">
                  <w:marLeft w:val="0"/>
                  <w:marRight w:val="0"/>
                  <w:marTop w:val="0"/>
                  <w:marBottom w:val="0"/>
                  <w:divBdr>
                    <w:top w:val="none" w:sz="0" w:space="0" w:color="auto"/>
                    <w:left w:val="none" w:sz="0" w:space="0" w:color="auto"/>
                    <w:bottom w:val="none" w:sz="0" w:space="0" w:color="auto"/>
                    <w:right w:val="none" w:sz="0" w:space="0" w:color="auto"/>
                  </w:divBdr>
                </w:div>
                <w:div w:id="1031566002">
                  <w:marLeft w:val="0"/>
                  <w:marRight w:val="0"/>
                  <w:marTop w:val="0"/>
                  <w:marBottom w:val="0"/>
                  <w:divBdr>
                    <w:top w:val="none" w:sz="0" w:space="0" w:color="auto"/>
                    <w:left w:val="none" w:sz="0" w:space="0" w:color="auto"/>
                    <w:bottom w:val="none" w:sz="0" w:space="0" w:color="auto"/>
                    <w:right w:val="none" w:sz="0" w:space="0" w:color="auto"/>
                  </w:divBdr>
                </w:div>
                <w:div w:id="865216461">
                  <w:marLeft w:val="0"/>
                  <w:marRight w:val="0"/>
                  <w:marTop w:val="0"/>
                  <w:marBottom w:val="0"/>
                  <w:divBdr>
                    <w:top w:val="none" w:sz="0" w:space="0" w:color="auto"/>
                    <w:left w:val="none" w:sz="0" w:space="0" w:color="auto"/>
                    <w:bottom w:val="none" w:sz="0" w:space="0" w:color="auto"/>
                    <w:right w:val="none" w:sz="0" w:space="0" w:color="auto"/>
                  </w:divBdr>
                </w:div>
                <w:div w:id="48388608">
                  <w:marLeft w:val="0"/>
                  <w:marRight w:val="0"/>
                  <w:marTop w:val="0"/>
                  <w:marBottom w:val="0"/>
                  <w:divBdr>
                    <w:top w:val="none" w:sz="0" w:space="0" w:color="auto"/>
                    <w:left w:val="none" w:sz="0" w:space="0" w:color="auto"/>
                    <w:bottom w:val="none" w:sz="0" w:space="0" w:color="auto"/>
                    <w:right w:val="none" w:sz="0" w:space="0" w:color="auto"/>
                  </w:divBdr>
                </w:div>
                <w:div w:id="1150636542">
                  <w:marLeft w:val="0"/>
                  <w:marRight w:val="0"/>
                  <w:marTop w:val="0"/>
                  <w:marBottom w:val="0"/>
                  <w:divBdr>
                    <w:top w:val="none" w:sz="0" w:space="0" w:color="auto"/>
                    <w:left w:val="none" w:sz="0" w:space="0" w:color="auto"/>
                    <w:bottom w:val="none" w:sz="0" w:space="0" w:color="auto"/>
                    <w:right w:val="none" w:sz="0" w:space="0" w:color="auto"/>
                  </w:divBdr>
                </w:div>
                <w:div w:id="206913783">
                  <w:marLeft w:val="0"/>
                  <w:marRight w:val="0"/>
                  <w:marTop w:val="0"/>
                  <w:marBottom w:val="0"/>
                  <w:divBdr>
                    <w:top w:val="none" w:sz="0" w:space="0" w:color="auto"/>
                    <w:left w:val="none" w:sz="0" w:space="0" w:color="auto"/>
                    <w:bottom w:val="none" w:sz="0" w:space="0" w:color="auto"/>
                    <w:right w:val="none" w:sz="0" w:space="0" w:color="auto"/>
                  </w:divBdr>
                  <w:divsChild>
                    <w:div w:id="684407716">
                      <w:marLeft w:val="0"/>
                      <w:marRight w:val="0"/>
                      <w:marTop w:val="0"/>
                      <w:marBottom w:val="0"/>
                      <w:divBdr>
                        <w:top w:val="none" w:sz="0" w:space="0" w:color="auto"/>
                        <w:left w:val="none" w:sz="0" w:space="0" w:color="auto"/>
                        <w:bottom w:val="none" w:sz="0" w:space="0" w:color="auto"/>
                        <w:right w:val="none" w:sz="0" w:space="0" w:color="auto"/>
                      </w:divBdr>
                    </w:div>
                  </w:divsChild>
                </w:div>
                <w:div w:id="1740446075">
                  <w:marLeft w:val="0"/>
                  <w:marRight w:val="0"/>
                  <w:marTop w:val="0"/>
                  <w:marBottom w:val="0"/>
                  <w:divBdr>
                    <w:top w:val="none" w:sz="0" w:space="0" w:color="auto"/>
                    <w:left w:val="none" w:sz="0" w:space="0" w:color="auto"/>
                    <w:bottom w:val="none" w:sz="0" w:space="0" w:color="auto"/>
                    <w:right w:val="none" w:sz="0" w:space="0" w:color="auto"/>
                  </w:divBdr>
                </w:div>
                <w:div w:id="90585584">
                  <w:marLeft w:val="0"/>
                  <w:marRight w:val="0"/>
                  <w:marTop w:val="0"/>
                  <w:marBottom w:val="0"/>
                  <w:divBdr>
                    <w:top w:val="none" w:sz="0" w:space="0" w:color="auto"/>
                    <w:left w:val="none" w:sz="0" w:space="0" w:color="auto"/>
                    <w:bottom w:val="none" w:sz="0" w:space="0" w:color="auto"/>
                    <w:right w:val="none" w:sz="0" w:space="0" w:color="auto"/>
                  </w:divBdr>
                  <w:divsChild>
                    <w:div w:id="27604125">
                      <w:marLeft w:val="0"/>
                      <w:marRight w:val="0"/>
                      <w:marTop w:val="0"/>
                      <w:marBottom w:val="0"/>
                      <w:divBdr>
                        <w:top w:val="none" w:sz="0" w:space="0" w:color="auto"/>
                        <w:left w:val="none" w:sz="0" w:space="0" w:color="auto"/>
                        <w:bottom w:val="none" w:sz="0" w:space="0" w:color="auto"/>
                        <w:right w:val="none" w:sz="0" w:space="0" w:color="auto"/>
                      </w:divBdr>
                    </w:div>
                  </w:divsChild>
                </w:div>
                <w:div w:id="1172991761">
                  <w:marLeft w:val="0"/>
                  <w:marRight w:val="0"/>
                  <w:marTop w:val="0"/>
                  <w:marBottom w:val="0"/>
                  <w:divBdr>
                    <w:top w:val="none" w:sz="0" w:space="0" w:color="auto"/>
                    <w:left w:val="none" w:sz="0" w:space="0" w:color="auto"/>
                    <w:bottom w:val="none" w:sz="0" w:space="0" w:color="auto"/>
                    <w:right w:val="none" w:sz="0" w:space="0" w:color="auto"/>
                  </w:divBdr>
                </w:div>
                <w:div w:id="2075008931">
                  <w:marLeft w:val="0"/>
                  <w:marRight w:val="0"/>
                  <w:marTop w:val="0"/>
                  <w:marBottom w:val="0"/>
                  <w:divBdr>
                    <w:top w:val="none" w:sz="0" w:space="0" w:color="auto"/>
                    <w:left w:val="none" w:sz="0" w:space="0" w:color="auto"/>
                    <w:bottom w:val="none" w:sz="0" w:space="0" w:color="auto"/>
                    <w:right w:val="none" w:sz="0" w:space="0" w:color="auto"/>
                  </w:divBdr>
                </w:div>
                <w:div w:id="1299147826">
                  <w:marLeft w:val="0"/>
                  <w:marRight w:val="0"/>
                  <w:marTop w:val="0"/>
                  <w:marBottom w:val="0"/>
                  <w:divBdr>
                    <w:top w:val="none" w:sz="0" w:space="0" w:color="auto"/>
                    <w:left w:val="none" w:sz="0" w:space="0" w:color="auto"/>
                    <w:bottom w:val="none" w:sz="0" w:space="0" w:color="auto"/>
                    <w:right w:val="none" w:sz="0" w:space="0" w:color="auto"/>
                  </w:divBdr>
                </w:div>
                <w:div w:id="1921256584">
                  <w:marLeft w:val="0"/>
                  <w:marRight w:val="0"/>
                  <w:marTop w:val="0"/>
                  <w:marBottom w:val="0"/>
                  <w:divBdr>
                    <w:top w:val="none" w:sz="0" w:space="0" w:color="auto"/>
                    <w:left w:val="none" w:sz="0" w:space="0" w:color="auto"/>
                    <w:bottom w:val="none" w:sz="0" w:space="0" w:color="auto"/>
                    <w:right w:val="none" w:sz="0" w:space="0" w:color="auto"/>
                  </w:divBdr>
                </w:div>
                <w:div w:id="1042705697">
                  <w:marLeft w:val="0"/>
                  <w:marRight w:val="0"/>
                  <w:marTop w:val="0"/>
                  <w:marBottom w:val="0"/>
                  <w:divBdr>
                    <w:top w:val="none" w:sz="0" w:space="0" w:color="auto"/>
                    <w:left w:val="none" w:sz="0" w:space="0" w:color="auto"/>
                    <w:bottom w:val="none" w:sz="0" w:space="0" w:color="auto"/>
                    <w:right w:val="none" w:sz="0" w:space="0" w:color="auto"/>
                  </w:divBdr>
                </w:div>
                <w:div w:id="805007729">
                  <w:marLeft w:val="0"/>
                  <w:marRight w:val="0"/>
                  <w:marTop w:val="0"/>
                  <w:marBottom w:val="0"/>
                  <w:divBdr>
                    <w:top w:val="none" w:sz="0" w:space="0" w:color="auto"/>
                    <w:left w:val="none" w:sz="0" w:space="0" w:color="auto"/>
                    <w:bottom w:val="none" w:sz="0" w:space="0" w:color="auto"/>
                    <w:right w:val="none" w:sz="0" w:space="0" w:color="auto"/>
                  </w:divBdr>
                </w:div>
                <w:div w:id="539514411">
                  <w:marLeft w:val="0"/>
                  <w:marRight w:val="0"/>
                  <w:marTop w:val="0"/>
                  <w:marBottom w:val="0"/>
                  <w:divBdr>
                    <w:top w:val="none" w:sz="0" w:space="0" w:color="auto"/>
                    <w:left w:val="none" w:sz="0" w:space="0" w:color="auto"/>
                    <w:bottom w:val="none" w:sz="0" w:space="0" w:color="auto"/>
                    <w:right w:val="none" w:sz="0" w:space="0" w:color="auto"/>
                  </w:divBdr>
                </w:div>
                <w:div w:id="598485963">
                  <w:marLeft w:val="0"/>
                  <w:marRight w:val="0"/>
                  <w:marTop w:val="0"/>
                  <w:marBottom w:val="0"/>
                  <w:divBdr>
                    <w:top w:val="none" w:sz="0" w:space="0" w:color="auto"/>
                    <w:left w:val="none" w:sz="0" w:space="0" w:color="auto"/>
                    <w:bottom w:val="none" w:sz="0" w:space="0" w:color="auto"/>
                    <w:right w:val="none" w:sz="0" w:space="0" w:color="auto"/>
                  </w:divBdr>
                  <w:divsChild>
                    <w:div w:id="1635722086">
                      <w:marLeft w:val="0"/>
                      <w:marRight w:val="0"/>
                      <w:marTop w:val="0"/>
                      <w:marBottom w:val="0"/>
                      <w:divBdr>
                        <w:top w:val="none" w:sz="0" w:space="0" w:color="auto"/>
                        <w:left w:val="none" w:sz="0" w:space="0" w:color="auto"/>
                        <w:bottom w:val="none" w:sz="0" w:space="0" w:color="auto"/>
                        <w:right w:val="none" w:sz="0" w:space="0" w:color="auto"/>
                      </w:divBdr>
                    </w:div>
                  </w:divsChild>
                </w:div>
                <w:div w:id="642930331">
                  <w:marLeft w:val="0"/>
                  <w:marRight w:val="0"/>
                  <w:marTop w:val="0"/>
                  <w:marBottom w:val="0"/>
                  <w:divBdr>
                    <w:top w:val="none" w:sz="0" w:space="0" w:color="auto"/>
                    <w:left w:val="none" w:sz="0" w:space="0" w:color="auto"/>
                    <w:bottom w:val="none" w:sz="0" w:space="0" w:color="auto"/>
                    <w:right w:val="none" w:sz="0" w:space="0" w:color="auto"/>
                  </w:divBdr>
                </w:div>
                <w:div w:id="1456673750">
                  <w:marLeft w:val="0"/>
                  <w:marRight w:val="0"/>
                  <w:marTop w:val="0"/>
                  <w:marBottom w:val="0"/>
                  <w:divBdr>
                    <w:top w:val="none" w:sz="0" w:space="0" w:color="auto"/>
                    <w:left w:val="none" w:sz="0" w:space="0" w:color="auto"/>
                    <w:bottom w:val="none" w:sz="0" w:space="0" w:color="auto"/>
                    <w:right w:val="none" w:sz="0" w:space="0" w:color="auto"/>
                  </w:divBdr>
                  <w:divsChild>
                    <w:div w:id="225266896">
                      <w:marLeft w:val="0"/>
                      <w:marRight w:val="0"/>
                      <w:marTop w:val="0"/>
                      <w:marBottom w:val="0"/>
                      <w:divBdr>
                        <w:top w:val="none" w:sz="0" w:space="0" w:color="auto"/>
                        <w:left w:val="none" w:sz="0" w:space="0" w:color="auto"/>
                        <w:bottom w:val="none" w:sz="0" w:space="0" w:color="auto"/>
                        <w:right w:val="none" w:sz="0" w:space="0" w:color="auto"/>
                      </w:divBdr>
                    </w:div>
                  </w:divsChild>
                </w:div>
                <w:div w:id="348798791">
                  <w:marLeft w:val="0"/>
                  <w:marRight w:val="0"/>
                  <w:marTop w:val="0"/>
                  <w:marBottom w:val="0"/>
                  <w:divBdr>
                    <w:top w:val="none" w:sz="0" w:space="0" w:color="auto"/>
                    <w:left w:val="none" w:sz="0" w:space="0" w:color="auto"/>
                    <w:bottom w:val="none" w:sz="0" w:space="0" w:color="auto"/>
                    <w:right w:val="none" w:sz="0" w:space="0" w:color="auto"/>
                  </w:divBdr>
                </w:div>
                <w:div w:id="146289419">
                  <w:marLeft w:val="0"/>
                  <w:marRight w:val="0"/>
                  <w:marTop w:val="0"/>
                  <w:marBottom w:val="0"/>
                  <w:divBdr>
                    <w:top w:val="none" w:sz="0" w:space="0" w:color="auto"/>
                    <w:left w:val="none" w:sz="0" w:space="0" w:color="auto"/>
                    <w:bottom w:val="none" w:sz="0" w:space="0" w:color="auto"/>
                    <w:right w:val="none" w:sz="0" w:space="0" w:color="auto"/>
                  </w:divBdr>
                  <w:divsChild>
                    <w:div w:id="343438471">
                      <w:marLeft w:val="0"/>
                      <w:marRight w:val="0"/>
                      <w:marTop w:val="0"/>
                      <w:marBottom w:val="0"/>
                      <w:divBdr>
                        <w:top w:val="none" w:sz="0" w:space="0" w:color="auto"/>
                        <w:left w:val="none" w:sz="0" w:space="0" w:color="auto"/>
                        <w:bottom w:val="none" w:sz="0" w:space="0" w:color="auto"/>
                        <w:right w:val="none" w:sz="0" w:space="0" w:color="auto"/>
                      </w:divBdr>
                    </w:div>
                  </w:divsChild>
                </w:div>
                <w:div w:id="1240869253">
                  <w:marLeft w:val="0"/>
                  <w:marRight w:val="0"/>
                  <w:marTop w:val="0"/>
                  <w:marBottom w:val="0"/>
                  <w:divBdr>
                    <w:top w:val="none" w:sz="0" w:space="0" w:color="auto"/>
                    <w:left w:val="none" w:sz="0" w:space="0" w:color="auto"/>
                    <w:bottom w:val="none" w:sz="0" w:space="0" w:color="auto"/>
                    <w:right w:val="none" w:sz="0" w:space="0" w:color="auto"/>
                  </w:divBdr>
                </w:div>
                <w:div w:id="639843007">
                  <w:marLeft w:val="0"/>
                  <w:marRight w:val="0"/>
                  <w:marTop w:val="0"/>
                  <w:marBottom w:val="0"/>
                  <w:divBdr>
                    <w:top w:val="none" w:sz="0" w:space="0" w:color="auto"/>
                    <w:left w:val="none" w:sz="0" w:space="0" w:color="auto"/>
                    <w:bottom w:val="none" w:sz="0" w:space="0" w:color="auto"/>
                    <w:right w:val="none" w:sz="0" w:space="0" w:color="auto"/>
                  </w:divBdr>
                  <w:divsChild>
                    <w:div w:id="1540128204">
                      <w:marLeft w:val="0"/>
                      <w:marRight w:val="0"/>
                      <w:marTop w:val="0"/>
                      <w:marBottom w:val="0"/>
                      <w:divBdr>
                        <w:top w:val="none" w:sz="0" w:space="0" w:color="auto"/>
                        <w:left w:val="none" w:sz="0" w:space="0" w:color="auto"/>
                        <w:bottom w:val="none" w:sz="0" w:space="0" w:color="auto"/>
                        <w:right w:val="none" w:sz="0" w:space="0" w:color="auto"/>
                      </w:divBdr>
                    </w:div>
                  </w:divsChild>
                </w:div>
                <w:div w:id="1001617926">
                  <w:marLeft w:val="0"/>
                  <w:marRight w:val="0"/>
                  <w:marTop w:val="0"/>
                  <w:marBottom w:val="0"/>
                  <w:divBdr>
                    <w:top w:val="none" w:sz="0" w:space="0" w:color="auto"/>
                    <w:left w:val="none" w:sz="0" w:space="0" w:color="auto"/>
                    <w:bottom w:val="none" w:sz="0" w:space="0" w:color="auto"/>
                    <w:right w:val="none" w:sz="0" w:space="0" w:color="auto"/>
                  </w:divBdr>
                </w:div>
                <w:div w:id="1927569983">
                  <w:marLeft w:val="0"/>
                  <w:marRight w:val="0"/>
                  <w:marTop w:val="0"/>
                  <w:marBottom w:val="0"/>
                  <w:divBdr>
                    <w:top w:val="none" w:sz="0" w:space="0" w:color="auto"/>
                    <w:left w:val="none" w:sz="0" w:space="0" w:color="auto"/>
                    <w:bottom w:val="none" w:sz="0" w:space="0" w:color="auto"/>
                    <w:right w:val="none" w:sz="0" w:space="0" w:color="auto"/>
                  </w:divBdr>
                </w:div>
                <w:div w:id="977344842">
                  <w:marLeft w:val="0"/>
                  <w:marRight w:val="0"/>
                  <w:marTop w:val="0"/>
                  <w:marBottom w:val="0"/>
                  <w:divBdr>
                    <w:top w:val="none" w:sz="0" w:space="0" w:color="auto"/>
                    <w:left w:val="none" w:sz="0" w:space="0" w:color="auto"/>
                    <w:bottom w:val="none" w:sz="0" w:space="0" w:color="auto"/>
                    <w:right w:val="none" w:sz="0" w:space="0" w:color="auto"/>
                  </w:divBdr>
                </w:div>
                <w:div w:id="941307268">
                  <w:marLeft w:val="0"/>
                  <w:marRight w:val="0"/>
                  <w:marTop w:val="0"/>
                  <w:marBottom w:val="0"/>
                  <w:divBdr>
                    <w:top w:val="none" w:sz="0" w:space="0" w:color="auto"/>
                    <w:left w:val="none" w:sz="0" w:space="0" w:color="auto"/>
                    <w:bottom w:val="none" w:sz="0" w:space="0" w:color="auto"/>
                    <w:right w:val="none" w:sz="0" w:space="0" w:color="auto"/>
                  </w:divBdr>
                </w:div>
                <w:div w:id="463809818">
                  <w:marLeft w:val="0"/>
                  <w:marRight w:val="0"/>
                  <w:marTop w:val="0"/>
                  <w:marBottom w:val="0"/>
                  <w:divBdr>
                    <w:top w:val="none" w:sz="0" w:space="0" w:color="auto"/>
                    <w:left w:val="none" w:sz="0" w:space="0" w:color="auto"/>
                    <w:bottom w:val="none" w:sz="0" w:space="0" w:color="auto"/>
                    <w:right w:val="none" w:sz="0" w:space="0" w:color="auto"/>
                  </w:divBdr>
                </w:div>
                <w:div w:id="1715733906">
                  <w:marLeft w:val="0"/>
                  <w:marRight w:val="0"/>
                  <w:marTop w:val="0"/>
                  <w:marBottom w:val="0"/>
                  <w:divBdr>
                    <w:top w:val="none" w:sz="0" w:space="0" w:color="auto"/>
                    <w:left w:val="none" w:sz="0" w:space="0" w:color="auto"/>
                    <w:bottom w:val="none" w:sz="0" w:space="0" w:color="auto"/>
                    <w:right w:val="none" w:sz="0" w:space="0" w:color="auto"/>
                  </w:divBdr>
                </w:div>
                <w:div w:id="1044209351">
                  <w:marLeft w:val="0"/>
                  <w:marRight w:val="0"/>
                  <w:marTop w:val="0"/>
                  <w:marBottom w:val="0"/>
                  <w:divBdr>
                    <w:top w:val="none" w:sz="0" w:space="0" w:color="auto"/>
                    <w:left w:val="none" w:sz="0" w:space="0" w:color="auto"/>
                    <w:bottom w:val="none" w:sz="0" w:space="0" w:color="auto"/>
                    <w:right w:val="none" w:sz="0" w:space="0" w:color="auto"/>
                  </w:divBdr>
                </w:div>
                <w:div w:id="772936393">
                  <w:marLeft w:val="0"/>
                  <w:marRight w:val="0"/>
                  <w:marTop w:val="0"/>
                  <w:marBottom w:val="0"/>
                  <w:divBdr>
                    <w:top w:val="none" w:sz="0" w:space="0" w:color="auto"/>
                    <w:left w:val="none" w:sz="0" w:space="0" w:color="auto"/>
                    <w:bottom w:val="none" w:sz="0" w:space="0" w:color="auto"/>
                    <w:right w:val="none" w:sz="0" w:space="0" w:color="auto"/>
                  </w:divBdr>
                </w:div>
                <w:div w:id="768278811">
                  <w:marLeft w:val="0"/>
                  <w:marRight w:val="0"/>
                  <w:marTop w:val="0"/>
                  <w:marBottom w:val="0"/>
                  <w:divBdr>
                    <w:top w:val="none" w:sz="0" w:space="0" w:color="auto"/>
                    <w:left w:val="none" w:sz="0" w:space="0" w:color="auto"/>
                    <w:bottom w:val="none" w:sz="0" w:space="0" w:color="auto"/>
                    <w:right w:val="none" w:sz="0" w:space="0" w:color="auto"/>
                  </w:divBdr>
                </w:div>
                <w:div w:id="42601525">
                  <w:marLeft w:val="0"/>
                  <w:marRight w:val="0"/>
                  <w:marTop w:val="0"/>
                  <w:marBottom w:val="0"/>
                  <w:divBdr>
                    <w:top w:val="none" w:sz="0" w:space="0" w:color="auto"/>
                    <w:left w:val="none" w:sz="0" w:space="0" w:color="auto"/>
                    <w:bottom w:val="none" w:sz="0" w:space="0" w:color="auto"/>
                    <w:right w:val="none" w:sz="0" w:space="0" w:color="auto"/>
                  </w:divBdr>
                </w:div>
                <w:div w:id="313024031">
                  <w:marLeft w:val="0"/>
                  <w:marRight w:val="0"/>
                  <w:marTop w:val="0"/>
                  <w:marBottom w:val="0"/>
                  <w:divBdr>
                    <w:top w:val="none" w:sz="0" w:space="0" w:color="auto"/>
                    <w:left w:val="none" w:sz="0" w:space="0" w:color="auto"/>
                    <w:bottom w:val="none" w:sz="0" w:space="0" w:color="auto"/>
                    <w:right w:val="none" w:sz="0" w:space="0" w:color="auto"/>
                  </w:divBdr>
                  <w:divsChild>
                    <w:div w:id="1649020729">
                      <w:marLeft w:val="0"/>
                      <w:marRight w:val="0"/>
                      <w:marTop w:val="0"/>
                      <w:marBottom w:val="0"/>
                      <w:divBdr>
                        <w:top w:val="none" w:sz="0" w:space="0" w:color="auto"/>
                        <w:left w:val="none" w:sz="0" w:space="0" w:color="auto"/>
                        <w:bottom w:val="none" w:sz="0" w:space="0" w:color="auto"/>
                        <w:right w:val="none" w:sz="0" w:space="0" w:color="auto"/>
                      </w:divBdr>
                    </w:div>
                  </w:divsChild>
                </w:div>
                <w:div w:id="2087067432">
                  <w:marLeft w:val="0"/>
                  <w:marRight w:val="0"/>
                  <w:marTop w:val="0"/>
                  <w:marBottom w:val="0"/>
                  <w:divBdr>
                    <w:top w:val="none" w:sz="0" w:space="0" w:color="auto"/>
                    <w:left w:val="none" w:sz="0" w:space="0" w:color="auto"/>
                    <w:bottom w:val="none" w:sz="0" w:space="0" w:color="auto"/>
                    <w:right w:val="none" w:sz="0" w:space="0" w:color="auto"/>
                  </w:divBdr>
                </w:div>
                <w:div w:id="1532955184">
                  <w:marLeft w:val="0"/>
                  <w:marRight w:val="0"/>
                  <w:marTop w:val="0"/>
                  <w:marBottom w:val="0"/>
                  <w:divBdr>
                    <w:top w:val="none" w:sz="0" w:space="0" w:color="auto"/>
                    <w:left w:val="none" w:sz="0" w:space="0" w:color="auto"/>
                    <w:bottom w:val="none" w:sz="0" w:space="0" w:color="auto"/>
                    <w:right w:val="none" w:sz="0" w:space="0" w:color="auto"/>
                  </w:divBdr>
                </w:div>
                <w:div w:id="1897811694">
                  <w:marLeft w:val="0"/>
                  <w:marRight w:val="0"/>
                  <w:marTop w:val="0"/>
                  <w:marBottom w:val="0"/>
                  <w:divBdr>
                    <w:top w:val="none" w:sz="0" w:space="0" w:color="auto"/>
                    <w:left w:val="none" w:sz="0" w:space="0" w:color="auto"/>
                    <w:bottom w:val="none" w:sz="0" w:space="0" w:color="auto"/>
                    <w:right w:val="none" w:sz="0" w:space="0" w:color="auto"/>
                  </w:divBdr>
                </w:div>
                <w:div w:id="441801804">
                  <w:marLeft w:val="0"/>
                  <w:marRight w:val="0"/>
                  <w:marTop w:val="0"/>
                  <w:marBottom w:val="0"/>
                  <w:divBdr>
                    <w:top w:val="none" w:sz="0" w:space="0" w:color="auto"/>
                    <w:left w:val="none" w:sz="0" w:space="0" w:color="auto"/>
                    <w:bottom w:val="none" w:sz="0" w:space="0" w:color="auto"/>
                    <w:right w:val="none" w:sz="0" w:space="0" w:color="auto"/>
                  </w:divBdr>
                </w:div>
                <w:div w:id="2135052118">
                  <w:marLeft w:val="0"/>
                  <w:marRight w:val="0"/>
                  <w:marTop w:val="0"/>
                  <w:marBottom w:val="0"/>
                  <w:divBdr>
                    <w:top w:val="none" w:sz="0" w:space="0" w:color="auto"/>
                    <w:left w:val="none" w:sz="0" w:space="0" w:color="auto"/>
                    <w:bottom w:val="none" w:sz="0" w:space="0" w:color="auto"/>
                    <w:right w:val="none" w:sz="0" w:space="0" w:color="auto"/>
                  </w:divBdr>
                </w:div>
                <w:div w:id="602425104">
                  <w:marLeft w:val="0"/>
                  <w:marRight w:val="0"/>
                  <w:marTop w:val="0"/>
                  <w:marBottom w:val="0"/>
                  <w:divBdr>
                    <w:top w:val="none" w:sz="0" w:space="0" w:color="auto"/>
                    <w:left w:val="none" w:sz="0" w:space="0" w:color="auto"/>
                    <w:bottom w:val="none" w:sz="0" w:space="0" w:color="auto"/>
                    <w:right w:val="none" w:sz="0" w:space="0" w:color="auto"/>
                  </w:divBdr>
                </w:div>
                <w:div w:id="1534263913">
                  <w:marLeft w:val="0"/>
                  <w:marRight w:val="0"/>
                  <w:marTop w:val="0"/>
                  <w:marBottom w:val="0"/>
                  <w:divBdr>
                    <w:top w:val="none" w:sz="0" w:space="0" w:color="auto"/>
                    <w:left w:val="none" w:sz="0" w:space="0" w:color="auto"/>
                    <w:bottom w:val="none" w:sz="0" w:space="0" w:color="auto"/>
                    <w:right w:val="none" w:sz="0" w:space="0" w:color="auto"/>
                  </w:divBdr>
                </w:div>
                <w:div w:id="2021269871">
                  <w:marLeft w:val="0"/>
                  <w:marRight w:val="0"/>
                  <w:marTop w:val="0"/>
                  <w:marBottom w:val="0"/>
                  <w:divBdr>
                    <w:top w:val="none" w:sz="0" w:space="0" w:color="auto"/>
                    <w:left w:val="none" w:sz="0" w:space="0" w:color="auto"/>
                    <w:bottom w:val="none" w:sz="0" w:space="0" w:color="auto"/>
                    <w:right w:val="none" w:sz="0" w:space="0" w:color="auto"/>
                  </w:divBdr>
                </w:div>
                <w:div w:id="656805547">
                  <w:marLeft w:val="0"/>
                  <w:marRight w:val="0"/>
                  <w:marTop w:val="0"/>
                  <w:marBottom w:val="0"/>
                  <w:divBdr>
                    <w:top w:val="none" w:sz="0" w:space="0" w:color="auto"/>
                    <w:left w:val="none" w:sz="0" w:space="0" w:color="auto"/>
                    <w:bottom w:val="none" w:sz="0" w:space="0" w:color="auto"/>
                    <w:right w:val="none" w:sz="0" w:space="0" w:color="auto"/>
                  </w:divBdr>
                </w:div>
                <w:div w:id="1159418727">
                  <w:marLeft w:val="0"/>
                  <w:marRight w:val="0"/>
                  <w:marTop w:val="0"/>
                  <w:marBottom w:val="0"/>
                  <w:divBdr>
                    <w:top w:val="none" w:sz="0" w:space="0" w:color="auto"/>
                    <w:left w:val="none" w:sz="0" w:space="0" w:color="auto"/>
                    <w:bottom w:val="none" w:sz="0" w:space="0" w:color="auto"/>
                    <w:right w:val="none" w:sz="0" w:space="0" w:color="auto"/>
                  </w:divBdr>
                </w:div>
                <w:div w:id="1134445327">
                  <w:marLeft w:val="0"/>
                  <w:marRight w:val="0"/>
                  <w:marTop w:val="0"/>
                  <w:marBottom w:val="0"/>
                  <w:divBdr>
                    <w:top w:val="none" w:sz="0" w:space="0" w:color="auto"/>
                    <w:left w:val="none" w:sz="0" w:space="0" w:color="auto"/>
                    <w:bottom w:val="none" w:sz="0" w:space="0" w:color="auto"/>
                    <w:right w:val="none" w:sz="0" w:space="0" w:color="auto"/>
                  </w:divBdr>
                </w:div>
                <w:div w:id="1014841836">
                  <w:marLeft w:val="0"/>
                  <w:marRight w:val="0"/>
                  <w:marTop w:val="0"/>
                  <w:marBottom w:val="0"/>
                  <w:divBdr>
                    <w:top w:val="none" w:sz="0" w:space="0" w:color="auto"/>
                    <w:left w:val="none" w:sz="0" w:space="0" w:color="auto"/>
                    <w:bottom w:val="none" w:sz="0" w:space="0" w:color="auto"/>
                    <w:right w:val="none" w:sz="0" w:space="0" w:color="auto"/>
                  </w:divBdr>
                </w:div>
                <w:div w:id="347803625">
                  <w:marLeft w:val="0"/>
                  <w:marRight w:val="0"/>
                  <w:marTop w:val="0"/>
                  <w:marBottom w:val="0"/>
                  <w:divBdr>
                    <w:top w:val="none" w:sz="0" w:space="0" w:color="auto"/>
                    <w:left w:val="none" w:sz="0" w:space="0" w:color="auto"/>
                    <w:bottom w:val="none" w:sz="0" w:space="0" w:color="auto"/>
                    <w:right w:val="none" w:sz="0" w:space="0" w:color="auto"/>
                  </w:divBdr>
                </w:div>
                <w:div w:id="1671174166">
                  <w:marLeft w:val="0"/>
                  <w:marRight w:val="0"/>
                  <w:marTop w:val="0"/>
                  <w:marBottom w:val="0"/>
                  <w:divBdr>
                    <w:top w:val="none" w:sz="0" w:space="0" w:color="auto"/>
                    <w:left w:val="none" w:sz="0" w:space="0" w:color="auto"/>
                    <w:bottom w:val="none" w:sz="0" w:space="0" w:color="auto"/>
                    <w:right w:val="none" w:sz="0" w:space="0" w:color="auto"/>
                  </w:divBdr>
                </w:div>
                <w:div w:id="105469100">
                  <w:marLeft w:val="0"/>
                  <w:marRight w:val="0"/>
                  <w:marTop w:val="0"/>
                  <w:marBottom w:val="0"/>
                  <w:divBdr>
                    <w:top w:val="none" w:sz="0" w:space="0" w:color="auto"/>
                    <w:left w:val="none" w:sz="0" w:space="0" w:color="auto"/>
                    <w:bottom w:val="none" w:sz="0" w:space="0" w:color="auto"/>
                    <w:right w:val="none" w:sz="0" w:space="0" w:color="auto"/>
                  </w:divBdr>
                </w:div>
                <w:div w:id="1380975544">
                  <w:marLeft w:val="0"/>
                  <w:marRight w:val="0"/>
                  <w:marTop w:val="0"/>
                  <w:marBottom w:val="0"/>
                  <w:divBdr>
                    <w:top w:val="none" w:sz="0" w:space="0" w:color="auto"/>
                    <w:left w:val="none" w:sz="0" w:space="0" w:color="auto"/>
                    <w:bottom w:val="none" w:sz="0" w:space="0" w:color="auto"/>
                    <w:right w:val="none" w:sz="0" w:space="0" w:color="auto"/>
                  </w:divBdr>
                  <w:divsChild>
                    <w:div w:id="1704598185">
                      <w:marLeft w:val="0"/>
                      <w:marRight w:val="0"/>
                      <w:marTop w:val="0"/>
                      <w:marBottom w:val="0"/>
                      <w:divBdr>
                        <w:top w:val="none" w:sz="0" w:space="0" w:color="auto"/>
                        <w:left w:val="none" w:sz="0" w:space="0" w:color="auto"/>
                        <w:bottom w:val="none" w:sz="0" w:space="0" w:color="auto"/>
                        <w:right w:val="none" w:sz="0" w:space="0" w:color="auto"/>
                      </w:divBdr>
                    </w:div>
                  </w:divsChild>
                </w:div>
                <w:div w:id="835344384">
                  <w:marLeft w:val="0"/>
                  <w:marRight w:val="0"/>
                  <w:marTop w:val="0"/>
                  <w:marBottom w:val="0"/>
                  <w:divBdr>
                    <w:top w:val="none" w:sz="0" w:space="0" w:color="auto"/>
                    <w:left w:val="none" w:sz="0" w:space="0" w:color="auto"/>
                    <w:bottom w:val="none" w:sz="0" w:space="0" w:color="auto"/>
                    <w:right w:val="none" w:sz="0" w:space="0" w:color="auto"/>
                  </w:divBdr>
                </w:div>
                <w:div w:id="345907070">
                  <w:marLeft w:val="0"/>
                  <w:marRight w:val="0"/>
                  <w:marTop w:val="0"/>
                  <w:marBottom w:val="0"/>
                  <w:divBdr>
                    <w:top w:val="none" w:sz="0" w:space="0" w:color="auto"/>
                    <w:left w:val="none" w:sz="0" w:space="0" w:color="auto"/>
                    <w:bottom w:val="none" w:sz="0" w:space="0" w:color="auto"/>
                    <w:right w:val="none" w:sz="0" w:space="0" w:color="auto"/>
                  </w:divBdr>
                </w:div>
                <w:div w:id="994869113">
                  <w:marLeft w:val="0"/>
                  <w:marRight w:val="0"/>
                  <w:marTop w:val="0"/>
                  <w:marBottom w:val="0"/>
                  <w:divBdr>
                    <w:top w:val="none" w:sz="0" w:space="0" w:color="auto"/>
                    <w:left w:val="none" w:sz="0" w:space="0" w:color="auto"/>
                    <w:bottom w:val="none" w:sz="0" w:space="0" w:color="auto"/>
                    <w:right w:val="none" w:sz="0" w:space="0" w:color="auto"/>
                  </w:divBdr>
                </w:div>
                <w:div w:id="1765148919">
                  <w:marLeft w:val="0"/>
                  <w:marRight w:val="0"/>
                  <w:marTop w:val="0"/>
                  <w:marBottom w:val="0"/>
                  <w:divBdr>
                    <w:top w:val="none" w:sz="0" w:space="0" w:color="auto"/>
                    <w:left w:val="none" w:sz="0" w:space="0" w:color="auto"/>
                    <w:bottom w:val="none" w:sz="0" w:space="0" w:color="auto"/>
                    <w:right w:val="none" w:sz="0" w:space="0" w:color="auto"/>
                  </w:divBdr>
                </w:div>
                <w:div w:id="2068334288">
                  <w:marLeft w:val="0"/>
                  <w:marRight w:val="0"/>
                  <w:marTop w:val="0"/>
                  <w:marBottom w:val="0"/>
                  <w:divBdr>
                    <w:top w:val="none" w:sz="0" w:space="0" w:color="auto"/>
                    <w:left w:val="none" w:sz="0" w:space="0" w:color="auto"/>
                    <w:bottom w:val="none" w:sz="0" w:space="0" w:color="auto"/>
                    <w:right w:val="none" w:sz="0" w:space="0" w:color="auto"/>
                  </w:divBdr>
                </w:div>
                <w:div w:id="1230967461">
                  <w:marLeft w:val="0"/>
                  <w:marRight w:val="0"/>
                  <w:marTop w:val="0"/>
                  <w:marBottom w:val="0"/>
                  <w:divBdr>
                    <w:top w:val="none" w:sz="0" w:space="0" w:color="auto"/>
                    <w:left w:val="none" w:sz="0" w:space="0" w:color="auto"/>
                    <w:bottom w:val="none" w:sz="0" w:space="0" w:color="auto"/>
                    <w:right w:val="none" w:sz="0" w:space="0" w:color="auto"/>
                  </w:divBdr>
                </w:div>
                <w:div w:id="1426725280">
                  <w:marLeft w:val="0"/>
                  <w:marRight w:val="0"/>
                  <w:marTop w:val="0"/>
                  <w:marBottom w:val="0"/>
                  <w:divBdr>
                    <w:top w:val="none" w:sz="0" w:space="0" w:color="auto"/>
                    <w:left w:val="none" w:sz="0" w:space="0" w:color="auto"/>
                    <w:bottom w:val="none" w:sz="0" w:space="0" w:color="auto"/>
                    <w:right w:val="none" w:sz="0" w:space="0" w:color="auto"/>
                  </w:divBdr>
                </w:div>
                <w:div w:id="1428773314">
                  <w:marLeft w:val="0"/>
                  <w:marRight w:val="0"/>
                  <w:marTop w:val="0"/>
                  <w:marBottom w:val="0"/>
                  <w:divBdr>
                    <w:top w:val="none" w:sz="0" w:space="0" w:color="auto"/>
                    <w:left w:val="none" w:sz="0" w:space="0" w:color="auto"/>
                    <w:bottom w:val="none" w:sz="0" w:space="0" w:color="auto"/>
                    <w:right w:val="none" w:sz="0" w:space="0" w:color="auto"/>
                  </w:divBdr>
                  <w:divsChild>
                    <w:div w:id="290481615">
                      <w:marLeft w:val="0"/>
                      <w:marRight w:val="0"/>
                      <w:marTop w:val="0"/>
                      <w:marBottom w:val="0"/>
                      <w:divBdr>
                        <w:top w:val="none" w:sz="0" w:space="0" w:color="auto"/>
                        <w:left w:val="none" w:sz="0" w:space="0" w:color="auto"/>
                        <w:bottom w:val="none" w:sz="0" w:space="0" w:color="auto"/>
                        <w:right w:val="none" w:sz="0" w:space="0" w:color="auto"/>
                      </w:divBdr>
                    </w:div>
                  </w:divsChild>
                </w:div>
                <w:div w:id="97415138">
                  <w:marLeft w:val="0"/>
                  <w:marRight w:val="0"/>
                  <w:marTop w:val="0"/>
                  <w:marBottom w:val="0"/>
                  <w:divBdr>
                    <w:top w:val="none" w:sz="0" w:space="0" w:color="auto"/>
                    <w:left w:val="none" w:sz="0" w:space="0" w:color="auto"/>
                    <w:bottom w:val="none" w:sz="0" w:space="0" w:color="auto"/>
                    <w:right w:val="none" w:sz="0" w:space="0" w:color="auto"/>
                  </w:divBdr>
                </w:div>
                <w:div w:id="1495296952">
                  <w:marLeft w:val="0"/>
                  <w:marRight w:val="0"/>
                  <w:marTop w:val="0"/>
                  <w:marBottom w:val="0"/>
                  <w:divBdr>
                    <w:top w:val="none" w:sz="0" w:space="0" w:color="auto"/>
                    <w:left w:val="none" w:sz="0" w:space="0" w:color="auto"/>
                    <w:bottom w:val="none" w:sz="0" w:space="0" w:color="auto"/>
                    <w:right w:val="none" w:sz="0" w:space="0" w:color="auto"/>
                  </w:divBdr>
                </w:div>
                <w:div w:id="648217561">
                  <w:marLeft w:val="0"/>
                  <w:marRight w:val="0"/>
                  <w:marTop w:val="0"/>
                  <w:marBottom w:val="0"/>
                  <w:divBdr>
                    <w:top w:val="none" w:sz="0" w:space="0" w:color="auto"/>
                    <w:left w:val="none" w:sz="0" w:space="0" w:color="auto"/>
                    <w:bottom w:val="none" w:sz="0" w:space="0" w:color="auto"/>
                    <w:right w:val="none" w:sz="0" w:space="0" w:color="auto"/>
                  </w:divBdr>
                </w:div>
                <w:div w:id="681324165">
                  <w:marLeft w:val="0"/>
                  <w:marRight w:val="0"/>
                  <w:marTop w:val="0"/>
                  <w:marBottom w:val="0"/>
                  <w:divBdr>
                    <w:top w:val="none" w:sz="0" w:space="0" w:color="auto"/>
                    <w:left w:val="none" w:sz="0" w:space="0" w:color="auto"/>
                    <w:bottom w:val="none" w:sz="0" w:space="0" w:color="auto"/>
                    <w:right w:val="none" w:sz="0" w:space="0" w:color="auto"/>
                  </w:divBdr>
                </w:div>
                <w:div w:id="805272006">
                  <w:marLeft w:val="0"/>
                  <w:marRight w:val="0"/>
                  <w:marTop w:val="0"/>
                  <w:marBottom w:val="0"/>
                  <w:divBdr>
                    <w:top w:val="none" w:sz="0" w:space="0" w:color="auto"/>
                    <w:left w:val="none" w:sz="0" w:space="0" w:color="auto"/>
                    <w:bottom w:val="none" w:sz="0" w:space="0" w:color="auto"/>
                    <w:right w:val="none" w:sz="0" w:space="0" w:color="auto"/>
                  </w:divBdr>
                </w:div>
                <w:div w:id="1219127232">
                  <w:marLeft w:val="0"/>
                  <w:marRight w:val="0"/>
                  <w:marTop w:val="0"/>
                  <w:marBottom w:val="0"/>
                  <w:divBdr>
                    <w:top w:val="none" w:sz="0" w:space="0" w:color="auto"/>
                    <w:left w:val="none" w:sz="0" w:space="0" w:color="auto"/>
                    <w:bottom w:val="none" w:sz="0" w:space="0" w:color="auto"/>
                    <w:right w:val="none" w:sz="0" w:space="0" w:color="auto"/>
                  </w:divBdr>
                </w:div>
                <w:div w:id="1271474408">
                  <w:marLeft w:val="0"/>
                  <w:marRight w:val="0"/>
                  <w:marTop w:val="0"/>
                  <w:marBottom w:val="0"/>
                  <w:divBdr>
                    <w:top w:val="none" w:sz="0" w:space="0" w:color="auto"/>
                    <w:left w:val="none" w:sz="0" w:space="0" w:color="auto"/>
                    <w:bottom w:val="none" w:sz="0" w:space="0" w:color="auto"/>
                    <w:right w:val="none" w:sz="0" w:space="0" w:color="auto"/>
                  </w:divBdr>
                </w:div>
                <w:div w:id="1405181027">
                  <w:marLeft w:val="0"/>
                  <w:marRight w:val="0"/>
                  <w:marTop w:val="0"/>
                  <w:marBottom w:val="0"/>
                  <w:divBdr>
                    <w:top w:val="none" w:sz="0" w:space="0" w:color="auto"/>
                    <w:left w:val="none" w:sz="0" w:space="0" w:color="auto"/>
                    <w:bottom w:val="none" w:sz="0" w:space="0" w:color="auto"/>
                    <w:right w:val="none" w:sz="0" w:space="0" w:color="auto"/>
                  </w:divBdr>
                </w:div>
                <w:div w:id="2019194798">
                  <w:marLeft w:val="0"/>
                  <w:marRight w:val="0"/>
                  <w:marTop w:val="0"/>
                  <w:marBottom w:val="0"/>
                  <w:divBdr>
                    <w:top w:val="none" w:sz="0" w:space="0" w:color="auto"/>
                    <w:left w:val="none" w:sz="0" w:space="0" w:color="auto"/>
                    <w:bottom w:val="none" w:sz="0" w:space="0" w:color="auto"/>
                    <w:right w:val="none" w:sz="0" w:space="0" w:color="auto"/>
                  </w:divBdr>
                  <w:divsChild>
                    <w:div w:id="1622767394">
                      <w:marLeft w:val="0"/>
                      <w:marRight w:val="0"/>
                      <w:marTop w:val="0"/>
                      <w:marBottom w:val="0"/>
                      <w:divBdr>
                        <w:top w:val="none" w:sz="0" w:space="0" w:color="auto"/>
                        <w:left w:val="none" w:sz="0" w:space="0" w:color="auto"/>
                        <w:bottom w:val="none" w:sz="0" w:space="0" w:color="auto"/>
                        <w:right w:val="none" w:sz="0" w:space="0" w:color="auto"/>
                      </w:divBdr>
                    </w:div>
                  </w:divsChild>
                </w:div>
                <w:div w:id="31274271">
                  <w:marLeft w:val="0"/>
                  <w:marRight w:val="0"/>
                  <w:marTop w:val="0"/>
                  <w:marBottom w:val="0"/>
                  <w:divBdr>
                    <w:top w:val="none" w:sz="0" w:space="0" w:color="auto"/>
                    <w:left w:val="none" w:sz="0" w:space="0" w:color="auto"/>
                    <w:bottom w:val="none" w:sz="0" w:space="0" w:color="auto"/>
                    <w:right w:val="none" w:sz="0" w:space="0" w:color="auto"/>
                  </w:divBdr>
                </w:div>
                <w:div w:id="2111274333">
                  <w:marLeft w:val="0"/>
                  <w:marRight w:val="0"/>
                  <w:marTop w:val="0"/>
                  <w:marBottom w:val="0"/>
                  <w:divBdr>
                    <w:top w:val="none" w:sz="0" w:space="0" w:color="auto"/>
                    <w:left w:val="none" w:sz="0" w:space="0" w:color="auto"/>
                    <w:bottom w:val="none" w:sz="0" w:space="0" w:color="auto"/>
                    <w:right w:val="none" w:sz="0" w:space="0" w:color="auto"/>
                  </w:divBdr>
                </w:div>
                <w:div w:id="2138840294">
                  <w:marLeft w:val="0"/>
                  <w:marRight w:val="0"/>
                  <w:marTop w:val="0"/>
                  <w:marBottom w:val="0"/>
                  <w:divBdr>
                    <w:top w:val="none" w:sz="0" w:space="0" w:color="auto"/>
                    <w:left w:val="none" w:sz="0" w:space="0" w:color="auto"/>
                    <w:bottom w:val="none" w:sz="0" w:space="0" w:color="auto"/>
                    <w:right w:val="none" w:sz="0" w:space="0" w:color="auto"/>
                  </w:divBdr>
                </w:div>
                <w:div w:id="647979453">
                  <w:marLeft w:val="0"/>
                  <w:marRight w:val="0"/>
                  <w:marTop w:val="0"/>
                  <w:marBottom w:val="0"/>
                  <w:divBdr>
                    <w:top w:val="none" w:sz="0" w:space="0" w:color="auto"/>
                    <w:left w:val="none" w:sz="0" w:space="0" w:color="auto"/>
                    <w:bottom w:val="none" w:sz="0" w:space="0" w:color="auto"/>
                    <w:right w:val="none" w:sz="0" w:space="0" w:color="auto"/>
                  </w:divBdr>
                </w:div>
                <w:div w:id="1078677317">
                  <w:marLeft w:val="0"/>
                  <w:marRight w:val="0"/>
                  <w:marTop w:val="0"/>
                  <w:marBottom w:val="0"/>
                  <w:divBdr>
                    <w:top w:val="none" w:sz="0" w:space="0" w:color="auto"/>
                    <w:left w:val="none" w:sz="0" w:space="0" w:color="auto"/>
                    <w:bottom w:val="none" w:sz="0" w:space="0" w:color="auto"/>
                    <w:right w:val="none" w:sz="0" w:space="0" w:color="auto"/>
                  </w:divBdr>
                </w:div>
                <w:div w:id="471825914">
                  <w:marLeft w:val="0"/>
                  <w:marRight w:val="0"/>
                  <w:marTop w:val="0"/>
                  <w:marBottom w:val="0"/>
                  <w:divBdr>
                    <w:top w:val="none" w:sz="0" w:space="0" w:color="auto"/>
                    <w:left w:val="none" w:sz="0" w:space="0" w:color="auto"/>
                    <w:bottom w:val="none" w:sz="0" w:space="0" w:color="auto"/>
                    <w:right w:val="none" w:sz="0" w:space="0" w:color="auto"/>
                  </w:divBdr>
                </w:div>
                <w:div w:id="97601863">
                  <w:marLeft w:val="0"/>
                  <w:marRight w:val="0"/>
                  <w:marTop w:val="0"/>
                  <w:marBottom w:val="0"/>
                  <w:divBdr>
                    <w:top w:val="none" w:sz="0" w:space="0" w:color="auto"/>
                    <w:left w:val="none" w:sz="0" w:space="0" w:color="auto"/>
                    <w:bottom w:val="none" w:sz="0" w:space="0" w:color="auto"/>
                    <w:right w:val="none" w:sz="0" w:space="0" w:color="auto"/>
                  </w:divBdr>
                </w:div>
                <w:div w:id="1212765313">
                  <w:marLeft w:val="0"/>
                  <w:marRight w:val="0"/>
                  <w:marTop w:val="0"/>
                  <w:marBottom w:val="0"/>
                  <w:divBdr>
                    <w:top w:val="none" w:sz="0" w:space="0" w:color="auto"/>
                    <w:left w:val="none" w:sz="0" w:space="0" w:color="auto"/>
                    <w:bottom w:val="none" w:sz="0" w:space="0" w:color="auto"/>
                    <w:right w:val="none" w:sz="0" w:space="0" w:color="auto"/>
                  </w:divBdr>
                </w:div>
                <w:div w:id="1976520138">
                  <w:marLeft w:val="0"/>
                  <w:marRight w:val="0"/>
                  <w:marTop w:val="0"/>
                  <w:marBottom w:val="0"/>
                  <w:divBdr>
                    <w:top w:val="none" w:sz="0" w:space="0" w:color="auto"/>
                    <w:left w:val="none" w:sz="0" w:space="0" w:color="auto"/>
                    <w:bottom w:val="none" w:sz="0" w:space="0" w:color="auto"/>
                    <w:right w:val="none" w:sz="0" w:space="0" w:color="auto"/>
                  </w:divBdr>
                </w:div>
                <w:div w:id="1780754995">
                  <w:marLeft w:val="0"/>
                  <w:marRight w:val="0"/>
                  <w:marTop w:val="0"/>
                  <w:marBottom w:val="0"/>
                  <w:divBdr>
                    <w:top w:val="none" w:sz="0" w:space="0" w:color="auto"/>
                    <w:left w:val="none" w:sz="0" w:space="0" w:color="auto"/>
                    <w:bottom w:val="none" w:sz="0" w:space="0" w:color="auto"/>
                    <w:right w:val="none" w:sz="0" w:space="0" w:color="auto"/>
                  </w:divBdr>
                  <w:divsChild>
                    <w:div w:id="1259943002">
                      <w:marLeft w:val="0"/>
                      <w:marRight w:val="0"/>
                      <w:marTop w:val="0"/>
                      <w:marBottom w:val="0"/>
                      <w:divBdr>
                        <w:top w:val="none" w:sz="0" w:space="0" w:color="auto"/>
                        <w:left w:val="none" w:sz="0" w:space="0" w:color="auto"/>
                        <w:bottom w:val="none" w:sz="0" w:space="0" w:color="auto"/>
                        <w:right w:val="none" w:sz="0" w:space="0" w:color="auto"/>
                      </w:divBdr>
                    </w:div>
                  </w:divsChild>
                </w:div>
                <w:div w:id="1769083250">
                  <w:marLeft w:val="0"/>
                  <w:marRight w:val="0"/>
                  <w:marTop w:val="0"/>
                  <w:marBottom w:val="0"/>
                  <w:divBdr>
                    <w:top w:val="none" w:sz="0" w:space="0" w:color="auto"/>
                    <w:left w:val="none" w:sz="0" w:space="0" w:color="auto"/>
                    <w:bottom w:val="none" w:sz="0" w:space="0" w:color="auto"/>
                    <w:right w:val="none" w:sz="0" w:space="0" w:color="auto"/>
                  </w:divBdr>
                </w:div>
                <w:div w:id="1158378922">
                  <w:marLeft w:val="0"/>
                  <w:marRight w:val="0"/>
                  <w:marTop w:val="0"/>
                  <w:marBottom w:val="0"/>
                  <w:divBdr>
                    <w:top w:val="none" w:sz="0" w:space="0" w:color="auto"/>
                    <w:left w:val="none" w:sz="0" w:space="0" w:color="auto"/>
                    <w:bottom w:val="none" w:sz="0" w:space="0" w:color="auto"/>
                    <w:right w:val="none" w:sz="0" w:space="0" w:color="auto"/>
                  </w:divBdr>
                </w:div>
                <w:div w:id="322857088">
                  <w:marLeft w:val="0"/>
                  <w:marRight w:val="0"/>
                  <w:marTop w:val="0"/>
                  <w:marBottom w:val="0"/>
                  <w:divBdr>
                    <w:top w:val="none" w:sz="0" w:space="0" w:color="auto"/>
                    <w:left w:val="none" w:sz="0" w:space="0" w:color="auto"/>
                    <w:bottom w:val="none" w:sz="0" w:space="0" w:color="auto"/>
                    <w:right w:val="none" w:sz="0" w:space="0" w:color="auto"/>
                  </w:divBdr>
                </w:div>
                <w:div w:id="349570773">
                  <w:marLeft w:val="0"/>
                  <w:marRight w:val="0"/>
                  <w:marTop w:val="0"/>
                  <w:marBottom w:val="0"/>
                  <w:divBdr>
                    <w:top w:val="none" w:sz="0" w:space="0" w:color="auto"/>
                    <w:left w:val="none" w:sz="0" w:space="0" w:color="auto"/>
                    <w:bottom w:val="none" w:sz="0" w:space="0" w:color="auto"/>
                    <w:right w:val="none" w:sz="0" w:space="0" w:color="auto"/>
                  </w:divBdr>
                </w:div>
                <w:div w:id="837305774">
                  <w:marLeft w:val="0"/>
                  <w:marRight w:val="0"/>
                  <w:marTop w:val="0"/>
                  <w:marBottom w:val="0"/>
                  <w:divBdr>
                    <w:top w:val="none" w:sz="0" w:space="0" w:color="auto"/>
                    <w:left w:val="none" w:sz="0" w:space="0" w:color="auto"/>
                    <w:bottom w:val="none" w:sz="0" w:space="0" w:color="auto"/>
                    <w:right w:val="none" w:sz="0" w:space="0" w:color="auto"/>
                  </w:divBdr>
                </w:div>
                <w:div w:id="1119495052">
                  <w:marLeft w:val="0"/>
                  <w:marRight w:val="0"/>
                  <w:marTop w:val="0"/>
                  <w:marBottom w:val="0"/>
                  <w:divBdr>
                    <w:top w:val="none" w:sz="0" w:space="0" w:color="auto"/>
                    <w:left w:val="none" w:sz="0" w:space="0" w:color="auto"/>
                    <w:bottom w:val="none" w:sz="0" w:space="0" w:color="auto"/>
                    <w:right w:val="none" w:sz="0" w:space="0" w:color="auto"/>
                  </w:divBdr>
                </w:div>
                <w:div w:id="1238052153">
                  <w:marLeft w:val="0"/>
                  <w:marRight w:val="0"/>
                  <w:marTop w:val="0"/>
                  <w:marBottom w:val="0"/>
                  <w:divBdr>
                    <w:top w:val="none" w:sz="0" w:space="0" w:color="auto"/>
                    <w:left w:val="none" w:sz="0" w:space="0" w:color="auto"/>
                    <w:bottom w:val="none" w:sz="0" w:space="0" w:color="auto"/>
                    <w:right w:val="none" w:sz="0" w:space="0" w:color="auto"/>
                  </w:divBdr>
                </w:div>
                <w:div w:id="1855221432">
                  <w:marLeft w:val="0"/>
                  <w:marRight w:val="0"/>
                  <w:marTop w:val="0"/>
                  <w:marBottom w:val="0"/>
                  <w:divBdr>
                    <w:top w:val="none" w:sz="0" w:space="0" w:color="auto"/>
                    <w:left w:val="none" w:sz="0" w:space="0" w:color="auto"/>
                    <w:bottom w:val="none" w:sz="0" w:space="0" w:color="auto"/>
                    <w:right w:val="none" w:sz="0" w:space="0" w:color="auto"/>
                  </w:divBdr>
                </w:div>
                <w:div w:id="2019428363">
                  <w:marLeft w:val="0"/>
                  <w:marRight w:val="0"/>
                  <w:marTop w:val="0"/>
                  <w:marBottom w:val="0"/>
                  <w:divBdr>
                    <w:top w:val="none" w:sz="0" w:space="0" w:color="auto"/>
                    <w:left w:val="none" w:sz="0" w:space="0" w:color="auto"/>
                    <w:bottom w:val="none" w:sz="0" w:space="0" w:color="auto"/>
                    <w:right w:val="none" w:sz="0" w:space="0" w:color="auto"/>
                  </w:divBdr>
                  <w:divsChild>
                    <w:div w:id="862982752">
                      <w:marLeft w:val="0"/>
                      <w:marRight w:val="0"/>
                      <w:marTop w:val="0"/>
                      <w:marBottom w:val="0"/>
                      <w:divBdr>
                        <w:top w:val="none" w:sz="0" w:space="0" w:color="auto"/>
                        <w:left w:val="none" w:sz="0" w:space="0" w:color="auto"/>
                        <w:bottom w:val="none" w:sz="0" w:space="0" w:color="auto"/>
                        <w:right w:val="none" w:sz="0" w:space="0" w:color="auto"/>
                      </w:divBdr>
                    </w:div>
                  </w:divsChild>
                </w:div>
                <w:div w:id="720709088">
                  <w:marLeft w:val="0"/>
                  <w:marRight w:val="0"/>
                  <w:marTop w:val="0"/>
                  <w:marBottom w:val="0"/>
                  <w:divBdr>
                    <w:top w:val="none" w:sz="0" w:space="0" w:color="auto"/>
                    <w:left w:val="none" w:sz="0" w:space="0" w:color="auto"/>
                    <w:bottom w:val="none" w:sz="0" w:space="0" w:color="auto"/>
                    <w:right w:val="none" w:sz="0" w:space="0" w:color="auto"/>
                  </w:divBdr>
                </w:div>
                <w:div w:id="525481893">
                  <w:marLeft w:val="0"/>
                  <w:marRight w:val="0"/>
                  <w:marTop w:val="0"/>
                  <w:marBottom w:val="0"/>
                  <w:divBdr>
                    <w:top w:val="none" w:sz="0" w:space="0" w:color="auto"/>
                    <w:left w:val="none" w:sz="0" w:space="0" w:color="auto"/>
                    <w:bottom w:val="none" w:sz="0" w:space="0" w:color="auto"/>
                    <w:right w:val="none" w:sz="0" w:space="0" w:color="auto"/>
                  </w:divBdr>
                </w:div>
                <w:div w:id="1209492496">
                  <w:marLeft w:val="0"/>
                  <w:marRight w:val="0"/>
                  <w:marTop w:val="0"/>
                  <w:marBottom w:val="0"/>
                  <w:divBdr>
                    <w:top w:val="none" w:sz="0" w:space="0" w:color="auto"/>
                    <w:left w:val="none" w:sz="0" w:space="0" w:color="auto"/>
                    <w:bottom w:val="none" w:sz="0" w:space="0" w:color="auto"/>
                    <w:right w:val="none" w:sz="0" w:space="0" w:color="auto"/>
                  </w:divBdr>
                </w:div>
                <w:div w:id="1393038071">
                  <w:marLeft w:val="0"/>
                  <w:marRight w:val="0"/>
                  <w:marTop w:val="0"/>
                  <w:marBottom w:val="0"/>
                  <w:divBdr>
                    <w:top w:val="none" w:sz="0" w:space="0" w:color="auto"/>
                    <w:left w:val="none" w:sz="0" w:space="0" w:color="auto"/>
                    <w:bottom w:val="none" w:sz="0" w:space="0" w:color="auto"/>
                    <w:right w:val="none" w:sz="0" w:space="0" w:color="auto"/>
                  </w:divBdr>
                </w:div>
                <w:div w:id="204491800">
                  <w:marLeft w:val="0"/>
                  <w:marRight w:val="0"/>
                  <w:marTop w:val="0"/>
                  <w:marBottom w:val="0"/>
                  <w:divBdr>
                    <w:top w:val="none" w:sz="0" w:space="0" w:color="auto"/>
                    <w:left w:val="none" w:sz="0" w:space="0" w:color="auto"/>
                    <w:bottom w:val="none" w:sz="0" w:space="0" w:color="auto"/>
                    <w:right w:val="none" w:sz="0" w:space="0" w:color="auto"/>
                  </w:divBdr>
                </w:div>
                <w:div w:id="1690060144">
                  <w:marLeft w:val="0"/>
                  <w:marRight w:val="0"/>
                  <w:marTop w:val="0"/>
                  <w:marBottom w:val="0"/>
                  <w:divBdr>
                    <w:top w:val="none" w:sz="0" w:space="0" w:color="auto"/>
                    <w:left w:val="none" w:sz="0" w:space="0" w:color="auto"/>
                    <w:bottom w:val="none" w:sz="0" w:space="0" w:color="auto"/>
                    <w:right w:val="none" w:sz="0" w:space="0" w:color="auto"/>
                  </w:divBdr>
                </w:div>
                <w:div w:id="5636804">
                  <w:marLeft w:val="0"/>
                  <w:marRight w:val="0"/>
                  <w:marTop w:val="0"/>
                  <w:marBottom w:val="0"/>
                  <w:divBdr>
                    <w:top w:val="none" w:sz="0" w:space="0" w:color="auto"/>
                    <w:left w:val="none" w:sz="0" w:space="0" w:color="auto"/>
                    <w:bottom w:val="none" w:sz="0" w:space="0" w:color="auto"/>
                    <w:right w:val="none" w:sz="0" w:space="0" w:color="auto"/>
                  </w:divBdr>
                </w:div>
                <w:div w:id="671690022">
                  <w:marLeft w:val="0"/>
                  <w:marRight w:val="0"/>
                  <w:marTop w:val="0"/>
                  <w:marBottom w:val="0"/>
                  <w:divBdr>
                    <w:top w:val="none" w:sz="0" w:space="0" w:color="auto"/>
                    <w:left w:val="none" w:sz="0" w:space="0" w:color="auto"/>
                    <w:bottom w:val="none" w:sz="0" w:space="0" w:color="auto"/>
                    <w:right w:val="none" w:sz="0" w:space="0" w:color="auto"/>
                  </w:divBdr>
                </w:div>
                <w:div w:id="561447470">
                  <w:marLeft w:val="0"/>
                  <w:marRight w:val="0"/>
                  <w:marTop w:val="0"/>
                  <w:marBottom w:val="0"/>
                  <w:divBdr>
                    <w:top w:val="none" w:sz="0" w:space="0" w:color="auto"/>
                    <w:left w:val="none" w:sz="0" w:space="0" w:color="auto"/>
                    <w:bottom w:val="none" w:sz="0" w:space="0" w:color="auto"/>
                    <w:right w:val="none" w:sz="0" w:space="0" w:color="auto"/>
                  </w:divBdr>
                </w:div>
                <w:div w:id="488908391">
                  <w:marLeft w:val="0"/>
                  <w:marRight w:val="0"/>
                  <w:marTop w:val="0"/>
                  <w:marBottom w:val="0"/>
                  <w:divBdr>
                    <w:top w:val="none" w:sz="0" w:space="0" w:color="auto"/>
                    <w:left w:val="none" w:sz="0" w:space="0" w:color="auto"/>
                    <w:bottom w:val="none" w:sz="0" w:space="0" w:color="auto"/>
                    <w:right w:val="none" w:sz="0" w:space="0" w:color="auto"/>
                  </w:divBdr>
                </w:div>
                <w:div w:id="1147015855">
                  <w:marLeft w:val="0"/>
                  <w:marRight w:val="0"/>
                  <w:marTop w:val="0"/>
                  <w:marBottom w:val="0"/>
                  <w:divBdr>
                    <w:top w:val="none" w:sz="0" w:space="0" w:color="auto"/>
                    <w:left w:val="none" w:sz="0" w:space="0" w:color="auto"/>
                    <w:bottom w:val="none" w:sz="0" w:space="0" w:color="auto"/>
                    <w:right w:val="none" w:sz="0" w:space="0" w:color="auto"/>
                  </w:divBdr>
                </w:div>
                <w:div w:id="1089350839">
                  <w:marLeft w:val="0"/>
                  <w:marRight w:val="0"/>
                  <w:marTop w:val="0"/>
                  <w:marBottom w:val="0"/>
                  <w:divBdr>
                    <w:top w:val="none" w:sz="0" w:space="0" w:color="auto"/>
                    <w:left w:val="none" w:sz="0" w:space="0" w:color="auto"/>
                    <w:bottom w:val="none" w:sz="0" w:space="0" w:color="auto"/>
                    <w:right w:val="none" w:sz="0" w:space="0" w:color="auto"/>
                  </w:divBdr>
                </w:div>
                <w:div w:id="214006405">
                  <w:marLeft w:val="0"/>
                  <w:marRight w:val="0"/>
                  <w:marTop w:val="0"/>
                  <w:marBottom w:val="0"/>
                  <w:divBdr>
                    <w:top w:val="none" w:sz="0" w:space="0" w:color="auto"/>
                    <w:left w:val="none" w:sz="0" w:space="0" w:color="auto"/>
                    <w:bottom w:val="none" w:sz="0" w:space="0" w:color="auto"/>
                    <w:right w:val="none" w:sz="0" w:space="0" w:color="auto"/>
                  </w:divBdr>
                </w:div>
                <w:div w:id="1926761721">
                  <w:marLeft w:val="0"/>
                  <w:marRight w:val="0"/>
                  <w:marTop w:val="0"/>
                  <w:marBottom w:val="0"/>
                  <w:divBdr>
                    <w:top w:val="none" w:sz="0" w:space="0" w:color="auto"/>
                    <w:left w:val="none" w:sz="0" w:space="0" w:color="auto"/>
                    <w:bottom w:val="none" w:sz="0" w:space="0" w:color="auto"/>
                    <w:right w:val="none" w:sz="0" w:space="0" w:color="auto"/>
                  </w:divBdr>
                </w:div>
                <w:div w:id="807816261">
                  <w:marLeft w:val="0"/>
                  <w:marRight w:val="0"/>
                  <w:marTop w:val="0"/>
                  <w:marBottom w:val="0"/>
                  <w:divBdr>
                    <w:top w:val="none" w:sz="0" w:space="0" w:color="auto"/>
                    <w:left w:val="none" w:sz="0" w:space="0" w:color="auto"/>
                    <w:bottom w:val="none" w:sz="0" w:space="0" w:color="auto"/>
                    <w:right w:val="none" w:sz="0" w:space="0" w:color="auto"/>
                  </w:divBdr>
                </w:div>
                <w:div w:id="375324879">
                  <w:marLeft w:val="0"/>
                  <w:marRight w:val="0"/>
                  <w:marTop w:val="0"/>
                  <w:marBottom w:val="0"/>
                  <w:divBdr>
                    <w:top w:val="none" w:sz="0" w:space="0" w:color="auto"/>
                    <w:left w:val="none" w:sz="0" w:space="0" w:color="auto"/>
                    <w:bottom w:val="none" w:sz="0" w:space="0" w:color="auto"/>
                    <w:right w:val="none" w:sz="0" w:space="0" w:color="auto"/>
                  </w:divBdr>
                  <w:divsChild>
                    <w:div w:id="154104350">
                      <w:marLeft w:val="0"/>
                      <w:marRight w:val="0"/>
                      <w:marTop w:val="0"/>
                      <w:marBottom w:val="0"/>
                      <w:divBdr>
                        <w:top w:val="none" w:sz="0" w:space="0" w:color="auto"/>
                        <w:left w:val="none" w:sz="0" w:space="0" w:color="auto"/>
                        <w:bottom w:val="none" w:sz="0" w:space="0" w:color="auto"/>
                        <w:right w:val="none" w:sz="0" w:space="0" w:color="auto"/>
                      </w:divBdr>
                    </w:div>
                  </w:divsChild>
                </w:div>
                <w:div w:id="459690806">
                  <w:marLeft w:val="0"/>
                  <w:marRight w:val="0"/>
                  <w:marTop w:val="0"/>
                  <w:marBottom w:val="0"/>
                  <w:divBdr>
                    <w:top w:val="none" w:sz="0" w:space="0" w:color="auto"/>
                    <w:left w:val="none" w:sz="0" w:space="0" w:color="auto"/>
                    <w:bottom w:val="none" w:sz="0" w:space="0" w:color="auto"/>
                    <w:right w:val="none" w:sz="0" w:space="0" w:color="auto"/>
                  </w:divBdr>
                </w:div>
                <w:div w:id="1491212041">
                  <w:marLeft w:val="0"/>
                  <w:marRight w:val="0"/>
                  <w:marTop w:val="0"/>
                  <w:marBottom w:val="0"/>
                  <w:divBdr>
                    <w:top w:val="none" w:sz="0" w:space="0" w:color="auto"/>
                    <w:left w:val="none" w:sz="0" w:space="0" w:color="auto"/>
                    <w:bottom w:val="none" w:sz="0" w:space="0" w:color="auto"/>
                    <w:right w:val="none" w:sz="0" w:space="0" w:color="auto"/>
                  </w:divBdr>
                </w:div>
                <w:div w:id="1344168822">
                  <w:marLeft w:val="0"/>
                  <w:marRight w:val="0"/>
                  <w:marTop w:val="0"/>
                  <w:marBottom w:val="0"/>
                  <w:divBdr>
                    <w:top w:val="none" w:sz="0" w:space="0" w:color="auto"/>
                    <w:left w:val="none" w:sz="0" w:space="0" w:color="auto"/>
                    <w:bottom w:val="none" w:sz="0" w:space="0" w:color="auto"/>
                    <w:right w:val="none" w:sz="0" w:space="0" w:color="auto"/>
                  </w:divBdr>
                </w:div>
                <w:div w:id="1521773760">
                  <w:marLeft w:val="0"/>
                  <w:marRight w:val="0"/>
                  <w:marTop w:val="0"/>
                  <w:marBottom w:val="0"/>
                  <w:divBdr>
                    <w:top w:val="none" w:sz="0" w:space="0" w:color="auto"/>
                    <w:left w:val="none" w:sz="0" w:space="0" w:color="auto"/>
                    <w:bottom w:val="none" w:sz="0" w:space="0" w:color="auto"/>
                    <w:right w:val="none" w:sz="0" w:space="0" w:color="auto"/>
                  </w:divBdr>
                </w:div>
                <w:div w:id="543832554">
                  <w:marLeft w:val="0"/>
                  <w:marRight w:val="0"/>
                  <w:marTop w:val="0"/>
                  <w:marBottom w:val="0"/>
                  <w:divBdr>
                    <w:top w:val="none" w:sz="0" w:space="0" w:color="auto"/>
                    <w:left w:val="none" w:sz="0" w:space="0" w:color="auto"/>
                    <w:bottom w:val="none" w:sz="0" w:space="0" w:color="auto"/>
                    <w:right w:val="none" w:sz="0" w:space="0" w:color="auto"/>
                  </w:divBdr>
                </w:div>
                <w:div w:id="1655182234">
                  <w:marLeft w:val="0"/>
                  <w:marRight w:val="0"/>
                  <w:marTop w:val="0"/>
                  <w:marBottom w:val="0"/>
                  <w:divBdr>
                    <w:top w:val="none" w:sz="0" w:space="0" w:color="auto"/>
                    <w:left w:val="none" w:sz="0" w:space="0" w:color="auto"/>
                    <w:bottom w:val="none" w:sz="0" w:space="0" w:color="auto"/>
                    <w:right w:val="none" w:sz="0" w:space="0" w:color="auto"/>
                  </w:divBdr>
                </w:div>
                <w:div w:id="258223997">
                  <w:marLeft w:val="0"/>
                  <w:marRight w:val="0"/>
                  <w:marTop w:val="0"/>
                  <w:marBottom w:val="0"/>
                  <w:divBdr>
                    <w:top w:val="none" w:sz="0" w:space="0" w:color="auto"/>
                    <w:left w:val="none" w:sz="0" w:space="0" w:color="auto"/>
                    <w:bottom w:val="none" w:sz="0" w:space="0" w:color="auto"/>
                    <w:right w:val="none" w:sz="0" w:space="0" w:color="auto"/>
                  </w:divBdr>
                </w:div>
                <w:div w:id="1593201495">
                  <w:marLeft w:val="0"/>
                  <w:marRight w:val="0"/>
                  <w:marTop w:val="0"/>
                  <w:marBottom w:val="0"/>
                  <w:divBdr>
                    <w:top w:val="none" w:sz="0" w:space="0" w:color="auto"/>
                    <w:left w:val="none" w:sz="0" w:space="0" w:color="auto"/>
                    <w:bottom w:val="none" w:sz="0" w:space="0" w:color="auto"/>
                    <w:right w:val="none" w:sz="0" w:space="0" w:color="auto"/>
                  </w:divBdr>
                </w:div>
                <w:div w:id="1643995533">
                  <w:marLeft w:val="0"/>
                  <w:marRight w:val="0"/>
                  <w:marTop w:val="0"/>
                  <w:marBottom w:val="0"/>
                  <w:divBdr>
                    <w:top w:val="none" w:sz="0" w:space="0" w:color="auto"/>
                    <w:left w:val="none" w:sz="0" w:space="0" w:color="auto"/>
                    <w:bottom w:val="none" w:sz="0" w:space="0" w:color="auto"/>
                    <w:right w:val="none" w:sz="0" w:space="0" w:color="auto"/>
                  </w:divBdr>
                </w:div>
                <w:div w:id="81073664">
                  <w:marLeft w:val="0"/>
                  <w:marRight w:val="0"/>
                  <w:marTop w:val="0"/>
                  <w:marBottom w:val="0"/>
                  <w:divBdr>
                    <w:top w:val="none" w:sz="0" w:space="0" w:color="auto"/>
                    <w:left w:val="none" w:sz="0" w:space="0" w:color="auto"/>
                    <w:bottom w:val="none" w:sz="0" w:space="0" w:color="auto"/>
                    <w:right w:val="none" w:sz="0" w:space="0" w:color="auto"/>
                  </w:divBdr>
                </w:div>
                <w:div w:id="116072748">
                  <w:marLeft w:val="0"/>
                  <w:marRight w:val="0"/>
                  <w:marTop w:val="0"/>
                  <w:marBottom w:val="0"/>
                  <w:divBdr>
                    <w:top w:val="none" w:sz="0" w:space="0" w:color="auto"/>
                    <w:left w:val="none" w:sz="0" w:space="0" w:color="auto"/>
                    <w:bottom w:val="none" w:sz="0" w:space="0" w:color="auto"/>
                    <w:right w:val="none" w:sz="0" w:space="0" w:color="auto"/>
                  </w:divBdr>
                </w:div>
                <w:div w:id="377776952">
                  <w:marLeft w:val="0"/>
                  <w:marRight w:val="0"/>
                  <w:marTop w:val="0"/>
                  <w:marBottom w:val="0"/>
                  <w:divBdr>
                    <w:top w:val="none" w:sz="0" w:space="0" w:color="auto"/>
                    <w:left w:val="none" w:sz="0" w:space="0" w:color="auto"/>
                    <w:bottom w:val="none" w:sz="0" w:space="0" w:color="auto"/>
                    <w:right w:val="none" w:sz="0" w:space="0" w:color="auto"/>
                  </w:divBdr>
                </w:div>
                <w:div w:id="1555119061">
                  <w:marLeft w:val="0"/>
                  <w:marRight w:val="0"/>
                  <w:marTop w:val="0"/>
                  <w:marBottom w:val="0"/>
                  <w:divBdr>
                    <w:top w:val="none" w:sz="0" w:space="0" w:color="auto"/>
                    <w:left w:val="none" w:sz="0" w:space="0" w:color="auto"/>
                    <w:bottom w:val="none" w:sz="0" w:space="0" w:color="auto"/>
                    <w:right w:val="none" w:sz="0" w:space="0" w:color="auto"/>
                  </w:divBdr>
                </w:div>
                <w:div w:id="1764953256">
                  <w:marLeft w:val="0"/>
                  <w:marRight w:val="0"/>
                  <w:marTop w:val="0"/>
                  <w:marBottom w:val="0"/>
                  <w:divBdr>
                    <w:top w:val="none" w:sz="0" w:space="0" w:color="auto"/>
                    <w:left w:val="none" w:sz="0" w:space="0" w:color="auto"/>
                    <w:bottom w:val="none" w:sz="0" w:space="0" w:color="auto"/>
                    <w:right w:val="none" w:sz="0" w:space="0" w:color="auto"/>
                  </w:divBdr>
                </w:div>
                <w:div w:id="622081471">
                  <w:marLeft w:val="0"/>
                  <w:marRight w:val="0"/>
                  <w:marTop w:val="0"/>
                  <w:marBottom w:val="0"/>
                  <w:divBdr>
                    <w:top w:val="none" w:sz="0" w:space="0" w:color="auto"/>
                    <w:left w:val="none" w:sz="0" w:space="0" w:color="auto"/>
                    <w:bottom w:val="none" w:sz="0" w:space="0" w:color="auto"/>
                    <w:right w:val="none" w:sz="0" w:space="0" w:color="auto"/>
                  </w:divBdr>
                </w:div>
                <w:div w:id="1717073852">
                  <w:marLeft w:val="0"/>
                  <w:marRight w:val="0"/>
                  <w:marTop w:val="0"/>
                  <w:marBottom w:val="0"/>
                  <w:divBdr>
                    <w:top w:val="none" w:sz="0" w:space="0" w:color="auto"/>
                    <w:left w:val="none" w:sz="0" w:space="0" w:color="auto"/>
                    <w:bottom w:val="none" w:sz="0" w:space="0" w:color="auto"/>
                    <w:right w:val="none" w:sz="0" w:space="0" w:color="auto"/>
                  </w:divBdr>
                </w:div>
                <w:div w:id="187836928">
                  <w:marLeft w:val="0"/>
                  <w:marRight w:val="0"/>
                  <w:marTop w:val="0"/>
                  <w:marBottom w:val="0"/>
                  <w:divBdr>
                    <w:top w:val="none" w:sz="0" w:space="0" w:color="auto"/>
                    <w:left w:val="none" w:sz="0" w:space="0" w:color="auto"/>
                    <w:bottom w:val="none" w:sz="0" w:space="0" w:color="auto"/>
                    <w:right w:val="none" w:sz="0" w:space="0" w:color="auto"/>
                  </w:divBdr>
                </w:div>
                <w:div w:id="1437748884">
                  <w:marLeft w:val="0"/>
                  <w:marRight w:val="0"/>
                  <w:marTop w:val="0"/>
                  <w:marBottom w:val="0"/>
                  <w:divBdr>
                    <w:top w:val="none" w:sz="0" w:space="0" w:color="auto"/>
                    <w:left w:val="none" w:sz="0" w:space="0" w:color="auto"/>
                    <w:bottom w:val="none" w:sz="0" w:space="0" w:color="auto"/>
                    <w:right w:val="none" w:sz="0" w:space="0" w:color="auto"/>
                  </w:divBdr>
                </w:div>
                <w:div w:id="570772903">
                  <w:marLeft w:val="0"/>
                  <w:marRight w:val="0"/>
                  <w:marTop w:val="0"/>
                  <w:marBottom w:val="0"/>
                  <w:divBdr>
                    <w:top w:val="none" w:sz="0" w:space="0" w:color="auto"/>
                    <w:left w:val="none" w:sz="0" w:space="0" w:color="auto"/>
                    <w:bottom w:val="none" w:sz="0" w:space="0" w:color="auto"/>
                    <w:right w:val="none" w:sz="0" w:space="0" w:color="auto"/>
                  </w:divBdr>
                </w:div>
                <w:div w:id="373508256">
                  <w:marLeft w:val="0"/>
                  <w:marRight w:val="0"/>
                  <w:marTop w:val="0"/>
                  <w:marBottom w:val="0"/>
                  <w:divBdr>
                    <w:top w:val="none" w:sz="0" w:space="0" w:color="auto"/>
                    <w:left w:val="none" w:sz="0" w:space="0" w:color="auto"/>
                    <w:bottom w:val="none" w:sz="0" w:space="0" w:color="auto"/>
                    <w:right w:val="none" w:sz="0" w:space="0" w:color="auto"/>
                  </w:divBdr>
                  <w:divsChild>
                    <w:div w:id="484668608">
                      <w:marLeft w:val="0"/>
                      <w:marRight w:val="0"/>
                      <w:marTop w:val="0"/>
                      <w:marBottom w:val="0"/>
                      <w:divBdr>
                        <w:top w:val="none" w:sz="0" w:space="0" w:color="auto"/>
                        <w:left w:val="none" w:sz="0" w:space="0" w:color="auto"/>
                        <w:bottom w:val="none" w:sz="0" w:space="0" w:color="auto"/>
                        <w:right w:val="none" w:sz="0" w:space="0" w:color="auto"/>
                      </w:divBdr>
                    </w:div>
                  </w:divsChild>
                </w:div>
                <w:div w:id="1099445617">
                  <w:marLeft w:val="0"/>
                  <w:marRight w:val="0"/>
                  <w:marTop w:val="0"/>
                  <w:marBottom w:val="0"/>
                  <w:divBdr>
                    <w:top w:val="none" w:sz="0" w:space="0" w:color="auto"/>
                    <w:left w:val="none" w:sz="0" w:space="0" w:color="auto"/>
                    <w:bottom w:val="none" w:sz="0" w:space="0" w:color="auto"/>
                    <w:right w:val="none" w:sz="0" w:space="0" w:color="auto"/>
                  </w:divBdr>
                </w:div>
                <w:div w:id="1256130660">
                  <w:marLeft w:val="0"/>
                  <w:marRight w:val="0"/>
                  <w:marTop w:val="0"/>
                  <w:marBottom w:val="0"/>
                  <w:divBdr>
                    <w:top w:val="none" w:sz="0" w:space="0" w:color="auto"/>
                    <w:left w:val="none" w:sz="0" w:space="0" w:color="auto"/>
                    <w:bottom w:val="none" w:sz="0" w:space="0" w:color="auto"/>
                    <w:right w:val="none" w:sz="0" w:space="0" w:color="auto"/>
                  </w:divBdr>
                </w:div>
                <w:div w:id="2051492500">
                  <w:marLeft w:val="0"/>
                  <w:marRight w:val="0"/>
                  <w:marTop w:val="0"/>
                  <w:marBottom w:val="0"/>
                  <w:divBdr>
                    <w:top w:val="none" w:sz="0" w:space="0" w:color="auto"/>
                    <w:left w:val="none" w:sz="0" w:space="0" w:color="auto"/>
                    <w:bottom w:val="none" w:sz="0" w:space="0" w:color="auto"/>
                    <w:right w:val="none" w:sz="0" w:space="0" w:color="auto"/>
                  </w:divBdr>
                </w:div>
                <w:div w:id="583339610">
                  <w:marLeft w:val="0"/>
                  <w:marRight w:val="0"/>
                  <w:marTop w:val="0"/>
                  <w:marBottom w:val="0"/>
                  <w:divBdr>
                    <w:top w:val="none" w:sz="0" w:space="0" w:color="auto"/>
                    <w:left w:val="none" w:sz="0" w:space="0" w:color="auto"/>
                    <w:bottom w:val="none" w:sz="0" w:space="0" w:color="auto"/>
                    <w:right w:val="none" w:sz="0" w:space="0" w:color="auto"/>
                  </w:divBdr>
                </w:div>
                <w:div w:id="462040674">
                  <w:marLeft w:val="0"/>
                  <w:marRight w:val="0"/>
                  <w:marTop w:val="0"/>
                  <w:marBottom w:val="0"/>
                  <w:divBdr>
                    <w:top w:val="none" w:sz="0" w:space="0" w:color="auto"/>
                    <w:left w:val="none" w:sz="0" w:space="0" w:color="auto"/>
                    <w:bottom w:val="none" w:sz="0" w:space="0" w:color="auto"/>
                    <w:right w:val="none" w:sz="0" w:space="0" w:color="auto"/>
                  </w:divBdr>
                </w:div>
                <w:div w:id="1822652006">
                  <w:marLeft w:val="0"/>
                  <w:marRight w:val="0"/>
                  <w:marTop w:val="0"/>
                  <w:marBottom w:val="0"/>
                  <w:divBdr>
                    <w:top w:val="none" w:sz="0" w:space="0" w:color="auto"/>
                    <w:left w:val="none" w:sz="0" w:space="0" w:color="auto"/>
                    <w:bottom w:val="none" w:sz="0" w:space="0" w:color="auto"/>
                    <w:right w:val="none" w:sz="0" w:space="0" w:color="auto"/>
                  </w:divBdr>
                </w:div>
                <w:div w:id="1178083913">
                  <w:marLeft w:val="0"/>
                  <w:marRight w:val="0"/>
                  <w:marTop w:val="0"/>
                  <w:marBottom w:val="0"/>
                  <w:divBdr>
                    <w:top w:val="none" w:sz="0" w:space="0" w:color="auto"/>
                    <w:left w:val="none" w:sz="0" w:space="0" w:color="auto"/>
                    <w:bottom w:val="none" w:sz="0" w:space="0" w:color="auto"/>
                    <w:right w:val="none" w:sz="0" w:space="0" w:color="auto"/>
                  </w:divBdr>
                </w:div>
                <w:div w:id="338460332">
                  <w:marLeft w:val="0"/>
                  <w:marRight w:val="0"/>
                  <w:marTop w:val="0"/>
                  <w:marBottom w:val="0"/>
                  <w:divBdr>
                    <w:top w:val="none" w:sz="0" w:space="0" w:color="auto"/>
                    <w:left w:val="none" w:sz="0" w:space="0" w:color="auto"/>
                    <w:bottom w:val="none" w:sz="0" w:space="0" w:color="auto"/>
                    <w:right w:val="none" w:sz="0" w:space="0" w:color="auto"/>
                  </w:divBdr>
                  <w:divsChild>
                    <w:div w:id="1871645063">
                      <w:marLeft w:val="0"/>
                      <w:marRight w:val="0"/>
                      <w:marTop w:val="0"/>
                      <w:marBottom w:val="0"/>
                      <w:divBdr>
                        <w:top w:val="none" w:sz="0" w:space="0" w:color="auto"/>
                        <w:left w:val="none" w:sz="0" w:space="0" w:color="auto"/>
                        <w:bottom w:val="none" w:sz="0" w:space="0" w:color="auto"/>
                        <w:right w:val="none" w:sz="0" w:space="0" w:color="auto"/>
                      </w:divBdr>
                    </w:div>
                  </w:divsChild>
                </w:div>
                <w:div w:id="1295796804">
                  <w:marLeft w:val="0"/>
                  <w:marRight w:val="0"/>
                  <w:marTop w:val="0"/>
                  <w:marBottom w:val="0"/>
                  <w:divBdr>
                    <w:top w:val="none" w:sz="0" w:space="0" w:color="auto"/>
                    <w:left w:val="none" w:sz="0" w:space="0" w:color="auto"/>
                    <w:bottom w:val="none" w:sz="0" w:space="0" w:color="auto"/>
                    <w:right w:val="none" w:sz="0" w:space="0" w:color="auto"/>
                  </w:divBdr>
                </w:div>
                <w:div w:id="1337919810">
                  <w:marLeft w:val="0"/>
                  <w:marRight w:val="0"/>
                  <w:marTop w:val="0"/>
                  <w:marBottom w:val="0"/>
                  <w:divBdr>
                    <w:top w:val="none" w:sz="0" w:space="0" w:color="auto"/>
                    <w:left w:val="none" w:sz="0" w:space="0" w:color="auto"/>
                    <w:bottom w:val="none" w:sz="0" w:space="0" w:color="auto"/>
                    <w:right w:val="none" w:sz="0" w:space="0" w:color="auto"/>
                  </w:divBdr>
                  <w:divsChild>
                    <w:div w:id="1085566892">
                      <w:marLeft w:val="0"/>
                      <w:marRight w:val="0"/>
                      <w:marTop w:val="0"/>
                      <w:marBottom w:val="0"/>
                      <w:divBdr>
                        <w:top w:val="none" w:sz="0" w:space="0" w:color="auto"/>
                        <w:left w:val="none" w:sz="0" w:space="0" w:color="auto"/>
                        <w:bottom w:val="none" w:sz="0" w:space="0" w:color="auto"/>
                        <w:right w:val="none" w:sz="0" w:space="0" w:color="auto"/>
                      </w:divBdr>
                    </w:div>
                  </w:divsChild>
                </w:div>
                <w:div w:id="1110933341">
                  <w:marLeft w:val="0"/>
                  <w:marRight w:val="0"/>
                  <w:marTop w:val="0"/>
                  <w:marBottom w:val="0"/>
                  <w:divBdr>
                    <w:top w:val="none" w:sz="0" w:space="0" w:color="auto"/>
                    <w:left w:val="none" w:sz="0" w:space="0" w:color="auto"/>
                    <w:bottom w:val="none" w:sz="0" w:space="0" w:color="auto"/>
                    <w:right w:val="none" w:sz="0" w:space="0" w:color="auto"/>
                  </w:divBdr>
                </w:div>
                <w:div w:id="836652470">
                  <w:marLeft w:val="0"/>
                  <w:marRight w:val="0"/>
                  <w:marTop w:val="0"/>
                  <w:marBottom w:val="0"/>
                  <w:divBdr>
                    <w:top w:val="none" w:sz="0" w:space="0" w:color="auto"/>
                    <w:left w:val="none" w:sz="0" w:space="0" w:color="auto"/>
                    <w:bottom w:val="none" w:sz="0" w:space="0" w:color="auto"/>
                    <w:right w:val="none" w:sz="0" w:space="0" w:color="auto"/>
                  </w:divBdr>
                </w:div>
                <w:div w:id="1689986299">
                  <w:marLeft w:val="0"/>
                  <w:marRight w:val="0"/>
                  <w:marTop w:val="0"/>
                  <w:marBottom w:val="0"/>
                  <w:divBdr>
                    <w:top w:val="none" w:sz="0" w:space="0" w:color="auto"/>
                    <w:left w:val="none" w:sz="0" w:space="0" w:color="auto"/>
                    <w:bottom w:val="none" w:sz="0" w:space="0" w:color="auto"/>
                    <w:right w:val="none" w:sz="0" w:space="0" w:color="auto"/>
                  </w:divBdr>
                </w:div>
                <w:div w:id="948967520">
                  <w:marLeft w:val="0"/>
                  <w:marRight w:val="0"/>
                  <w:marTop w:val="0"/>
                  <w:marBottom w:val="0"/>
                  <w:divBdr>
                    <w:top w:val="none" w:sz="0" w:space="0" w:color="auto"/>
                    <w:left w:val="none" w:sz="0" w:space="0" w:color="auto"/>
                    <w:bottom w:val="none" w:sz="0" w:space="0" w:color="auto"/>
                    <w:right w:val="none" w:sz="0" w:space="0" w:color="auto"/>
                  </w:divBdr>
                </w:div>
                <w:div w:id="798456956">
                  <w:marLeft w:val="0"/>
                  <w:marRight w:val="0"/>
                  <w:marTop w:val="0"/>
                  <w:marBottom w:val="0"/>
                  <w:divBdr>
                    <w:top w:val="none" w:sz="0" w:space="0" w:color="auto"/>
                    <w:left w:val="none" w:sz="0" w:space="0" w:color="auto"/>
                    <w:bottom w:val="none" w:sz="0" w:space="0" w:color="auto"/>
                    <w:right w:val="none" w:sz="0" w:space="0" w:color="auto"/>
                  </w:divBdr>
                </w:div>
                <w:div w:id="1491944283">
                  <w:marLeft w:val="0"/>
                  <w:marRight w:val="0"/>
                  <w:marTop w:val="0"/>
                  <w:marBottom w:val="0"/>
                  <w:divBdr>
                    <w:top w:val="none" w:sz="0" w:space="0" w:color="auto"/>
                    <w:left w:val="none" w:sz="0" w:space="0" w:color="auto"/>
                    <w:bottom w:val="none" w:sz="0" w:space="0" w:color="auto"/>
                    <w:right w:val="none" w:sz="0" w:space="0" w:color="auto"/>
                  </w:divBdr>
                </w:div>
                <w:div w:id="452944077">
                  <w:marLeft w:val="0"/>
                  <w:marRight w:val="0"/>
                  <w:marTop w:val="0"/>
                  <w:marBottom w:val="0"/>
                  <w:divBdr>
                    <w:top w:val="none" w:sz="0" w:space="0" w:color="auto"/>
                    <w:left w:val="none" w:sz="0" w:space="0" w:color="auto"/>
                    <w:bottom w:val="none" w:sz="0" w:space="0" w:color="auto"/>
                    <w:right w:val="none" w:sz="0" w:space="0" w:color="auto"/>
                  </w:divBdr>
                </w:div>
                <w:div w:id="151991458">
                  <w:marLeft w:val="0"/>
                  <w:marRight w:val="0"/>
                  <w:marTop w:val="0"/>
                  <w:marBottom w:val="0"/>
                  <w:divBdr>
                    <w:top w:val="none" w:sz="0" w:space="0" w:color="auto"/>
                    <w:left w:val="none" w:sz="0" w:space="0" w:color="auto"/>
                    <w:bottom w:val="none" w:sz="0" w:space="0" w:color="auto"/>
                    <w:right w:val="none" w:sz="0" w:space="0" w:color="auto"/>
                  </w:divBdr>
                  <w:divsChild>
                    <w:div w:id="1091589113">
                      <w:marLeft w:val="0"/>
                      <w:marRight w:val="0"/>
                      <w:marTop w:val="0"/>
                      <w:marBottom w:val="0"/>
                      <w:divBdr>
                        <w:top w:val="none" w:sz="0" w:space="0" w:color="auto"/>
                        <w:left w:val="none" w:sz="0" w:space="0" w:color="auto"/>
                        <w:bottom w:val="none" w:sz="0" w:space="0" w:color="auto"/>
                        <w:right w:val="none" w:sz="0" w:space="0" w:color="auto"/>
                      </w:divBdr>
                    </w:div>
                  </w:divsChild>
                </w:div>
                <w:div w:id="831526154">
                  <w:marLeft w:val="0"/>
                  <w:marRight w:val="0"/>
                  <w:marTop w:val="0"/>
                  <w:marBottom w:val="0"/>
                  <w:divBdr>
                    <w:top w:val="none" w:sz="0" w:space="0" w:color="auto"/>
                    <w:left w:val="none" w:sz="0" w:space="0" w:color="auto"/>
                    <w:bottom w:val="none" w:sz="0" w:space="0" w:color="auto"/>
                    <w:right w:val="none" w:sz="0" w:space="0" w:color="auto"/>
                  </w:divBdr>
                </w:div>
                <w:div w:id="1088381820">
                  <w:marLeft w:val="0"/>
                  <w:marRight w:val="0"/>
                  <w:marTop w:val="0"/>
                  <w:marBottom w:val="0"/>
                  <w:divBdr>
                    <w:top w:val="none" w:sz="0" w:space="0" w:color="auto"/>
                    <w:left w:val="none" w:sz="0" w:space="0" w:color="auto"/>
                    <w:bottom w:val="none" w:sz="0" w:space="0" w:color="auto"/>
                    <w:right w:val="none" w:sz="0" w:space="0" w:color="auto"/>
                  </w:divBdr>
                </w:div>
                <w:div w:id="844056656">
                  <w:marLeft w:val="0"/>
                  <w:marRight w:val="0"/>
                  <w:marTop w:val="0"/>
                  <w:marBottom w:val="0"/>
                  <w:divBdr>
                    <w:top w:val="none" w:sz="0" w:space="0" w:color="auto"/>
                    <w:left w:val="none" w:sz="0" w:space="0" w:color="auto"/>
                    <w:bottom w:val="none" w:sz="0" w:space="0" w:color="auto"/>
                    <w:right w:val="none" w:sz="0" w:space="0" w:color="auto"/>
                  </w:divBdr>
                </w:div>
                <w:div w:id="996106323">
                  <w:marLeft w:val="0"/>
                  <w:marRight w:val="0"/>
                  <w:marTop w:val="0"/>
                  <w:marBottom w:val="0"/>
                  <w:divBdr>
                    <w:top w:val="none" w:sz="0" w:space="0" w:color="auto"/>
                    <w:left w:val="none" w:sz="0" w:space="0" w:color="auto"/>
                    <w:bottom w:val="none" w:sz="0" w:space="0" w:color="auto"/>
                    <w:right w:val="none" w:sz="0" w:space="0" w:color="auto"/>
                  </w:divBdr>
                </w:div>
                <w:div w:id="2079788499">
                  <w:marLeft w:val="0"/>
                  <w:marRight w:val="0"/>
                  <w:marTop w:val="0"/>
                  <w:marBottom w:val="0"/>
                  <w:divBdr>
                    <w:top w:val="none" w:sz="0" w:space="0" w:color="auto"/>
                    <w:left w:val="none" w:sz="0" w:space="0" w:color="auto"/>
                    <w:bottom w:val="none" w:sz="0" w:space="0" w:color="auto"/>
                    <w:right w:val="none" w:sz="0" w:space="0" w:color="auto"/>
                  </w:divBdr>
                </w:div>
                <w:div w:id="1834643570">
                  <w:marLeft w:val="0"/>
                  <w:marRight w:val="0"/>
                  <w:marTop w:val="0"/>
                  <w:marBottom w:val="0"/>
                  <w:divBdr>
                    <w:top w:val="none" w:sz="0" w:space="0" w:color="auto"/>
                    <w:left w:val="none" w:sz="0" w:space="0" w:color="auto"/>
                    <w:bottom w:val="none" w:sz="0" w:space="0" w:color="auto"/>
                    <w:right w:val="none" w:sz="0" w:space="0" w:color="auto"/>
                  </w:divBdr>
                </w:div>
                <w:div w:id="1850371428">
                  <w:marLeft w:val="0"/>
                  <w:marRight w:val="0"/>
                  <w:marTop w:val="0"/>
                  <w:marBottom w:val="0"/>
                  <w:divBdr>
                    <w:top w:val="none" w:sz="0" w:space="0" w:color="auto"/>
                    <w:left w:val="none" w:sz="0" w:space="0" w:color="auto"/>
                    <w:bottom w:val="none" w:sz="0" w:space="0" w:color="auto"/>
                    <w:right w:val="none" w:sz="0" w:space="0" w:color="auto"/>
                  </w:divBdr>
                </w:div>
                <w:div w:id="1709640739">
                  <w:marLeft w:val="0"/>
                  <w:marRight w:val="0"/>
                  <w:marTop w:val="0"/>
                  <w:marBottom w:val="0"/>
                  <w:divBdr>
                    <w:top w:val="none" w:sz="0" w:space="0" w:color="auto"/>
                    <w:left w:val="none" w:sz="0" w:space="0" w:color="auto"/>
                    <w:bottom w:val="none" w:sz="0" w:space="0" w:color="auto"/>
                    <w:right w:val="none" w:sz="0" w:space="0" w:color="auto"/>
                  </w:divBdr>
                  <w:divsChild>
                    <w:div w:id="1256137099">
                      <w:marLeft w:val="0"/>
                      <w:marRight w:val="0"/>
                      <w:marTop w:val="0"/>
                      <w:marBottom w:val="0"/>
                      <w:divBdr>
                        <w:top w:val="none" w:sz="0" w:space="0" w:color="auto"/>
                        <w:left w:val="none" w:sz="0" w:space="0" w:color="auto"/>
                        <w:bottom w:val="none" w:sz="0" w:space="0" w:color="auto"/>
                        <w:right w:val="none" w:sz="0" w:space="0" w:color="auto"/>
                      </w:divBdr>
                    </w:div>
                  </w:divsChild>
                </w:div>
                <w:div w:id="656613671">
                  <w:marLeft w:val="0"/>
                  <w:marRight w:val="0"/>
                  <w:marTop w:val="0"/>
                  <w:marBottom w:val="0"/>
                  <w:divBdr>
                    <w:top w:val="none" w:sz="0" w:space="0" w:color="auto"/>
                    <w:left w:val="none" w:sz="0" w:space="0" w:color="auto"/>
                    <w:bottom w:val="none" w:sz="0" w:space="0" w:color="auto"/>
                    <w:right w:val="none" w:sz="0" w:space="0" w:color="auto"/>
                  </w:divBdr>
                </w:div>
                <w:div w:id="1601598856">
                  <w:marLeft w:val="0"/>
                  <w:marRight w:val="0"/>
                  <w:marTop w:val="0"/>
                  <w:marBottom w:val="0"/>
                  <w:divBdr>
                    <w:top w:val="none" w:sz="0" w:space="0" w:color="auto"/>
                    <w:left w:val="none" w:sz="0" w:space="0" w:color="auto"/>
                    <w:bottom w:val="none" w:sz="0" w:space="0" w:color="auto"/>
                    <w:right w:val="none" w:sz="0" w:space="0" w:color="auto"/>
                  </w:divBdr>
                </w:div>
                <w:div w:id="234365557">
                  <w:marLeft w:val="0"/>
                  <w:marRight w:val="0"/>
                  <w:marTop w:val="0"/>
                  <w:marBottom w:val="0"/>
                  <w:divBdr>
                    <w:top w:val="none" w:sz="0" w:space="0" w:color="auto"/>
                    <w:left w:val="none" w:sz="0" w:space="0" w:color="auto"/>
                    <w:bottom w:val="none" w:sz="0" w:space="0" w:color="auto"/>
                    <w:right w:val="none" w:sz="0" w:space="0" w:color="auto"/>
                  </w:divBdr>
                </w:div>
                <w:div w:id="5255302">
                  <w:marLeft w:val="0"/>
                  <w:marRight w:val="0"/>
                  <w:marTop w:val="0"/>
                  <w:marBottom w:val="0"/>
                  <w:divBdr>
                    <w:top w:val="none" w:sz="0" w:space="0" w:color="auto"/>
                    <w:left w:val="none" w:sz="0" w:space="0" w:color="auto"/>
                    <w:bottom w:val="none" w:sz="0" w:space="0" w:color="auto"/>
                    <w:right w:val="none" w:sz="0" w:space="0" w:color="auto"/>
                  </w:divBdr>
                </w:div>
                <w:div w:id="266542902">
                  <w:marLeft w:val="0"/>
                  <w:marRight w:val="0"/>
                  <w:marTop w:val="0"/>
                  <w:marBottom w:val="0"/>
                  <w:divBdr>
                    <w:top w:val="none" w:sz="0" w:space="0" w:color="auto"/>
                    <w:left w:val="none" w:sz="0" w:space="0" w:color="auto"/>
                    <w:bottom w:val="none" w:sz="0" w:space="0" w:color="auto"/>
                    <w:right w:val="none" w:sz="0" w:space="0" w:color="auto"/>
                  </w:divBdr>
                </w:div>
                <w:div w:id="2044821240">
                  <w:marLeft w:val="0"/>
                  <w:marRight w:val="0"/>
                  <w:marTop w:val="0"/>
                  <w:marBottom w:val="0"/>
                  <w:divBdr>
                    <w:top w:val="none" w:sz="0" w:space="0" w:color="auto"/>
                    <w:left w:val="none" w:sz="0" w:space="0" w:color="auto"/>
                    <w:bottom w:val="none" w:sz="0" w:space="0" w:color="auto"/>
                    <w:right w:val="none" w:sz="0" w:space="0" w:color="auto"/>
                  </w:divBdr>
                </w:div>
                <w:div w:id="593897727">
                  <w:marLeft w:val="0"/>
                  <w:marRight w:val="0"/>
                  <w:marTop w:val="0"/>
                  <w:marBottom w:val="0"/>
                  <w:divBdr>
                    <w:top w:val="none" w:sz="0" w:space="0" w:color="auto"/>
                    <w:left w:val="none" w:sz="0" w:space="0" w:color="auto"/>
                    <w:bottom w:val="none" w:sz="0" w:space="0" w:color="auto"/>
                    <w:right w:val="none" w:sz="0" w:space="0" w:color="auto"/>
                  </w:divBdr>
                </w:div>
                <w:div w:id="110326113">
                  <w:marLeft w:val="0"/>
                  <w:marRight w:val="0"/>
                  <w:marTop w:val="0"/>
                  <w:marBottom w:val="0"/>
                  <w:divBdr>
                    <w:top w:val="none" w:sz="0" w:space="0" w:color="auto"/>
                    <w:left w:val="none" w:sz="0" w:space="0" w:color="auto"/>
                    <w:bottom w:val="none" w:sz="0" w:space="0" w:color="auto"/>
                    <w:right w:val="none" w:sz="0" w:space="0" w:color="auto"/>
                  </w:divBdr>
                  <w:divsChild>
                    <w:div w:id="1526093607">
                      <w:marLeft w:val="0"/>
                      <w:marRight w:val="0"/>
                      <w:marTop w:val="0"/>
                      <w:marBottom w:val="0"/>
                      <w:divBdr>
                        <w:top w:val="none" w:sz="0" w:space="0" w:color="auto"/>
                        <w:left w:val="none" w:sz="0" w:space="0" w:color="auto"/>
                        <w:bottom w:val="none" w:sz="0" w:space="0" w:color="auto"/>
                        <w:right w:val="none" w:sz="0" w:space="0" w:color="auto"/>
                      </w:divBdr>
                    </w:div>
                  </w:divsChild>
                </w:div>
                <w:div w:id="1167553691">
                  <w:marLeft w:val="0"/>
                  <w:marRight w:val="0"/>
                  <w:marTop w:val="0"/>
                  <w:marBottom w:val="0"/>
                  <w:divBdr>
                    <w:top w:val="none" w:sz="0" w:space="0" w:color="auto"/>
                    <w:left w:val="none" w:sz="0" w:space="0" w:color="auto"/>
                    <w:bottom w:val="none" w:sz="0" w:space="0" w:color="auto"/>
                    <w:right w:val="none" w:sz="0" w:space="0" w:color="auto"/>
                  </w:divBdr>
                </w:div>
                <w:div w:id="19938183">
                  <w:marLeft w:val="0"/>
                  <w:marRight w:val="0"/>
                  <w:marTop w:val="0"/>
                  <w:marBottom w:val="0"/>
                  <w:divBdr>
                    <w:top w:val="none" w:sz="0" w:space="0" w:color="auto"/>
                    <w:left w:val="none" w:sz="0" w:space="0" w:color="auto"/>
                    <w:bottom w:val="none" w:sz="0" w:space="0" w:color="auto"/>
                    <w:right w:val="none" w:sz="0" w:space="0" w:color="auto"/>
                  </w:divBdr>
                </w:div>
                <w:div w:id="1179927170">
                  <w:marLeft w:val="0"/>
                  <w:marRight w:val="0"/>
                  <w:marTop w:val="0"/>
                  <w:marBottom w:val="0"/>
                  <w:divBdr>
                    <w:top w:val="none" w:sz="0" w:space="0" w:color="auto"/>
                    <w:left w:val="none" w:sz="0" w:space="0" w:color="auto"/>
                    <w:bottom w:val="none" w:sz="0" w:space="0" w:color="auto"/>
                    <w:right w:val="none" w:sz="0" w:space="0" w:color="auto"/>
                  </w:divBdr>
                </w:div>
                <w:div w:id="463621046">
                  <w:marLeft w:val="0"/>
                  <w:marRight w:val="0"/>
                  <w:marTop w:val="0"/>
                  <w:marBottom w:val="0"/>
                  <w:divBdr>
                    <w:top w:val="none" w:sz="0" w:space="0" w:color="auto"/>
                    <w:left w:val="none" w:sz="0" w:space="0" w:color="auto"/>
                    <w:bottom w:val="none" w:sz="0" w:space="0" w:color="auto"/>
                    <w:right w:val="none" w:sz="0" w:space="0" w:color="auto"/>
                  </w:divBdr>
                </w:div>
                <w:div w:id="339090891">
                  <w:marLeft w:val="0"/>
                  <w:marRight w:val="0"/>
                  <w:marTop w:val="0"/>
                  <w:marBottom w:val="0"/>
                  <w:divBdr>
                    <w:top w:val="none" w:sz="0" w:space="0" w:color="auto"/>
                    <w:left w:val="none" w:sz="0" w:space="0" w:color="auto"/>
                    <w:bottom w:val="none" w:sz="0" w:space="0" w:color="auto"/>
                    <w:right w:val="none" w:sz="0" w:space="0" w:color="auto"/>
                  </w:divBdr>
                </w:div>
                <w:div w:id="23217920">
                  <w:marLeft w:val="0"/>
                  <w:marRight w:val="0"/>
                  <w:marTop w:val="0"/>
                  <w:marBottom w:val="0"/>
                  <w:divBdr>
                    <w:top w:val="none" w:sz="0" w:space="0" w:color="auto"/>
                    <w:left w:val="none" w:sz="0" w:space="0" w:color="auto"/>
                    <w:bottom w:val="none" w:sz="0" w:space="0" w:color="auto"/>
                    <w:right w:val="none" w:sz="0" w:space="0" w:color="auto"/>
                  </w:divBdr>
                </w:div>
                <w:div w:id="1953516039">
                  <w:marLeft w:val="0"/>
                  <w:marRight w:val="0"/>
                  <w:marTop w:val="0"/>
                  <w:marBottom w:val="0"/>
                  <w:divBdr>
                    <w:top w:val="none" w:sz="0" w:space="0" w:color="auto"/>
                    <w:left w:val="none" w:sz="0" w:space="0" w:color="auto"/>
                    <w:bottom w:val="none" w:sz="0" w:space="0" w:color="auto"/>
                    <w:right w:val="none" w:sz="0" w:space="0" w:color="auto"/>
                  </w:divBdr>
                </w:div>
                <w:div w:id="1913389600">
                  <w:marLeft w:val="0"/>
                  <w:marRight w:val="0"/>
                  <w:marTop w:val="0"/>
                  <w:marBottom w:val="0"/>
                  <w:divBdr>
                    <w:top w:val="none" w:sz="0" w:space="0" w:color="auto"/>
                    <w:left w:val="none" w:sz="0" w:space="0" w:color="auto"/>
                    <w:bottom w:val="none" w:sz="0" w:space="0" w:color="auto"/>
                    <w:right w:val="none" w:sz="0" w:space="0" w:color="auto"/>
                  </w:divBdr>
                  <w:divsChild>
                    <w:div w:id="54471896">
                      <w:marLeft w:val="0"/>
                      <w:marRight w:val="0"/>
                      <w:marTop w:val="0"/>
                      <w:marBottom w:val="0"/>
                      <w:divBdr>
                        <w:top w:val="none" w:sz="0" w:space="0" w:color="auto"/>
                        <w:left w:val="none" w:sz="0" w:space="0" w:color="auto"/>
                        <w:bottom w:val="none" w:sz="0" w:space="0" w:color="auto"/>
                        <w:right w:val="none" w:sz="0" w:space="0" w:color="auto"/>
                      </w:divBdr>
                    </w:div>
                  </w:divsChild>
                </w:div>
                <w:div w:id="336420105">
                  <w:marLeft w:val="0"/>
                  <w:marRight w:val="0"/>
                  <w:marTop w:val="0"/>
                  <w:marBottom w:val="0"/>
                  <w:divBdr>
                    <w:top w:val="none" w:sz="0" w:space="0" w:color="auto"/>
                    <w:left w:val="none" w:sz="0" w:space="0" w:color="auto"/>
                    <w:bottom w:val="none" w:sz="0" w:space="0" w:color="auto"/>
                    <w:right w:val="none" w:sz="0" w:space="0" w:color="auto"/>
                  </w:divBdr>
                </w:div>
                <w:div w:id="920988840">
                  <w:marLeft w:val="0"/>
                  <w:marRight w:val="0"/>
                  <w:marTop w:val="0"/>
                  <w:marBottom w:val="0"/>
                  <w:divBdr>
                    <w:top w:val="none" w:sz="0" w:space="0" w:color="auto"/>
                    <w:left w:val="none" w:sz="0" w:space="0" w:color="auto"/>
                    <w:bottom w:val="none" w:sz="0" w:space="0" w:color="auto"/>
                    <w:right w:val="none" w:sz="0" w:space="0" w:color="auto"/>
                  </w:divBdr>
                  <w:divsChild>
                    <w:div w:id="1043597431">
                      <w:marLeft w:val="0"/>
                      <w:marRight w:val="0"/>
                      <w:marTop w:val="0"/>
                      <w:marBottom w:val="0"/>
                      <w:divBdr>
                        <w:top w:val="none" w:sz="0" w:space="0" w:color="auto"/>
                        <w:left w:val="none" w:sz="0" w:space="0" w:color="auto"/>
                        <w:bottom w:val="none" w:sz="0" w:space="0" w:color="auto"/>
                        <w:right w:val="none" w:sz="0" w:space="0" w:color="auto"/>
                      </w:divBdr>
                    </w:div>
                  </w:divsChild>
                </w:div>
                <w:div w:id="995183054">
                  <w:marLeft w:val="0"/>
                  <w:marRight w:val="0"/>
                  <w:marTop w:val="0"/>
                  <w:marBottom w:val="0"/>
                  <w:divBdr>
                    <w:top w:val="none" w:sz="0" w:space="0" w:color="auto"/>
                    <w:left w:val="none" w:sz="0" w:space="0" w:color="auto"/>
                    <w:bottom w:val="none" w:sz="0" w:space="0" w:color="auto"/>
                    <w:right w:val="none" w:sz="0" w:space="0" w:color="auto"/>
                  </w:divBdr>
                </w:div>
              </w:divsChild>
            </w:div>
            <w:div w:id="1212426800">
              <w:marLeft w:val="0"/>
              <w:marRight w:val="0"/>
              <w:marTop w:val="0"/>
              <w:marBottom w:val="0"/>
              <w:divBdr>
                <w:top w:val="none" w:sz="0" w:space="0" w:color="auto"/>
                <w:left w:val="none" w:sz="0" w:space="0" w:color="auto"/>
                <w:bottom w:val="none" w:sz="0" w:space="0" w:color="auto"/>
                <w:right w:val="none" w:sz="0" w:space="0" w:color="auto"/>
              </w:divBdr>
            </w:div>
            <w:div w:id="103233774">
              <w:marLeft w:val="0"/>
              <w:marRight w:val="0"/>
              <w:marTop w:val="0"/>
              <w:marBottom w:val="0"/>
              <w:divBdr>
                <w:top w:val="none" w:sz="0" w:space="0" w:color="auto"/>
                <w:left w:val="none" w:sz="0" w:space="0" w:color="auto"/>
                <w:bottom w:val="none" w:sz="0" w:space="0" w:color="auto"/>
                <w:right w:val="none" w:sz="0" w:space="0" w:color="auto"/>
              </w:divBdr>
            </w:div>
            <w:div w:id="701125771">
              <w:marLeft w:val="0"/>
              <w:marRight w:val="0"/>
              <w:marTop w:val="0"/>
              <w:marBottom w:val="0"/>
              <w:divBdr>
                <w:top w:val="none" w:sz="0" w:space="0" w:color="auto"/>
                <w:left w:val="none" w:sz="0" w:space="0" w:color="auto"/>
                <w:bottom w:val="none" w:sz="0" w:space="0" w:color="auto"/>
                <w:right w:val="none" w:sz="0" w:space="0" w:color="auto"/>
              </w:divBdr>
            </w:div>
            <w:div w:id="35473349">
              <w:marLeft w:val="0"/>
              <w:marRight w:val="0"/>
              <w:marTop w:val="0"/>
              <w:marBottom w:val="0"/>
              <w:divBdr>
                <w:top w:val="none" w:sz="0" w:space="0" w:color="auto"/>
                <w:left w:val="none" w:sz="0" w:space="0" w:color="auto"/>
                <w:bottom w:val="none" w:sz="0" w:space="0" w:color="auto"/>
                <w:right w:val="none" w:sz="0" w:space="0" w:color="auto"/>
              </w:divBdr>
            </w:div>
            <w:div w:id="1933050322">
              <w:marLeft w:val="0"/>
              <w:marRight w:val="0"/>
              <w:marTop w:val="0"/>
              <w:marBottom w:val="0"/>
              <w:divBdr>
                <w:top w:val="none" w:sz="0" w:space="0" w:color="auto"/>
                <w:left w:val="none" w:sz="0" w:space="0" w:color="auto"/>
                <w:bottom w:val="none" w:sz="0" w:space="0" w:color="auto"/>
                <w:right w:val="none" w:sz="0" w:space="0" w:color="auto"/>
              </w:divBdr>
            </w:div>
            <w:div w:id="1879733079">
              <w:marLeft w:val="0"/>
              <w:marRight w:val="0"/>
              <w:marTop w:val="0"/>
              <w:marBottom w:val="0"/>
              <w:divBdr>
                <w:top w:val="none" w:sz="0" w:space="0" w:color="auto"/>
                <w:left w:val="none" w:sz="0" w:space="0" w:color="auto"/>
                <w:bottom w:val="none" w:sz="0" w:space="0" w:color="auto"/>
                <w:right w:val="none" w:sz="0" w:space="0" w:color="auto"/>
              </w:divBdr>
            </w:div>
            <w:div w:id="1925411235">
              <w:marLeft w:val="0"/>
              <w:marRight w:val="0"/>
              <w:marTop w:val="0"/>
              <w:marBottom w:val="0"/>
              <w:divBdr>
                <w:top w:val="none" w:sz="0" w:space="0" w:color="auto"/>
                <w:left w:val="none" w:sz="0" w:space="0" w:color="auto"/>
                <w:bottom w:val="none" w:sz="0" w:space="0" w:color="auto"/>
                <w:right w:val="none" w:sz="0" w:space="0" w:color="auto"/>
              </w:divBdr>
            </w:div>
            <w:div w:id="646054917">
              <w:marLeft w:val="0"/>
              <w:marRight w:val="0"/>
              <w:marTop w:val="0"/>
              <w:marBottom w:val="0"/>
              <w:divBdr>
                <w:top w:val="none" w:sz="0" w:space="0" w:color="auto"/>
                <w:left w:val="none" w:sz="0" w:space="0" w:color="auto"/>
                <w:bottom w:val="none" w:sz="0" w:space="0" w:color="auto"/>
                <w:right w:val="none" w:sz="0" w:space="0" w:color="auto"/>
              </w:divBdr>
            </w:div>
            <w:div w:id="420759929">
              <w:marLeft w:val="0"/>
              <w:marRight w:val="0"/>
              <w:marTop w:val="0"/>
              <w:marBottom w:val="0"/>
              <w:divBdr>
                <w:top w:val="none" w:sz="0" w:space="0" w:color="auto"/>
                <w:left w:val="none" w:sz="0" w:space="0" w:color="auto"/>
                <w:bottom w:val="none" w:sz="0" w:space="0" w:color="auto"/>
                <w:right w:val="none" w:sz="0" w:space="0" w:color="auto"/>
              </w:divBdr>
              <w:divsChild>
                <w:div w:id="9317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ode360.com/11602943" TargetMode="External"/><Relationship Id="rId21" Type="http://schemas.openxmlformats.org/officeDocument/2006/relationships/hyperlink" Target="https://ecode360.com/11601903" TargetMode="External"/><Relationship Id="rId324" Type="http://schemas.openxmlformats.org/officeDocument/2006/relationships/hyperlink" Target="https://ecode360.com/11602812" TargetMode="External"/><Relationship Id="rId531" Type="http://schemas.openxmlformats.org/officeDocument/2006/relationships/hyperlink" Target="https://ecode360.com/38440341" TargetMode="External"/><Relationship Id="rId170" Type="http://schemas.openxmlformats.org/officeDocument/2006/relationships/hyperlink" Target="https://ecode360.com/33132456" TargetMode="External"/><Relationship Id="rId268" Type="http://schemas.openxmlformats.org/officeDocument/2006/relationships/hyperlink" Target="https://ecode360.com/11601969" TargetMode="External"/><Relationship Id="rId475" Type="http://schemas.openxmlformats.org/officeDocument/2006/relationships/hyperlink" Target="https://ecode360.com/16041260" TargetMode="External"/><Relationship Id="rId32" Type="http://schemas.openxmlformats.org/officeDocument/2006/relationships/hyperlink" Target="https://ecode360.com/33834390" TargetMode="External"/><Relationship Id="rId128" Type="http://schemas.openxmlformats.org/officeDocument/2006/relationships/hyperlink" Target="https://ecode360.com/33132423" TargetMode="External"/><Relationship Id="rId335" Type="http://schemas.openxmlformats.org/officeDocument/2006/relationships/hyperlink" Target="https://ecode360.com/11601891" TargetMode="External"/><Relationship Id="rId542" Type="http://schemas.openxmlformats.org/officeDocument/2006/relationships/hyperlink" Target="https://ecode360.com/11603166" TargetMode="External"/><Relationship Id="rId181" Type="http://schemas.openxmlformats.org/officeDocument/2006/relationships/hyperlink" Target="https://ecode360.com/33132465" TargetMode="External"/><Relationship Id="rId402" Type="http://schemas.openxmlformats.org/officeDocument/2006/relationships/hyperlink" Target="https://ecode360.com/11602141" TargetMode="External"/><Relationship Id="rId279" Type="http://schemas.openxmlformats.org/officeDocument/2006/relationships/hyperlink" Target="https://ecode360.com/11602006" TargetMode="External"/><Relationship Id="rId486" Type="http://schemas.openxmlformats.org/officeDocument/2006/relationships/hyperlink" Target="https://ecode360.com/16041269" TargetMode="External"/><Relationship Id="rId43" Type="http://schemas.openxmlformats.org/officeDocument/2006/relationships/hyperlink" Target="https://ecode360.com/11601913" TargetMode="External"/><Relationship Id="rId139" Type="http://schemas.openxmlformats.org/officeDocument/2006/relationships/hyperlink" Target="https://ecode360.com/11603002" TargetMode="External"/><Relationship Id="rId346" Type="http://schemas.openxmlformats.org/officeDocument/2006/relationships/hyperlink" Target="https://ecode360.com/11602067" TargetMode="External"/><Relationship Id="rId553" Type="http://schemas.openxmlformats.org/officeDocument/2006/relationships/theme" Target="theme/theme1.xml"/><Relationship Id="rId192" Type="http://schemas.openxmlformats.org/officeDocument/2006/relationships/hyperlink" Target="https://ecode360.com/33132472" TargetMode="External"/><Relationship Id="rId206" Type="http://schemas.openxmlformats.org/officeDocument/2006/relationships/hyperlink" Target="https://ecode360.com/37607195" TargetMode="External"/><Relationship Id="rId413" Type="http://schemas.openxmlformats.org/officeDocument/2006/relationships/hyperlink" Target="https://ecode360.com/16041215" TargetMode="External"/><Relationship Id="rId497" Type="http://schemas.openxmlformats.org/officeDocument/2006/relationships/hyperlink" Target="https://ecode360.com/16041277" TargetMode="External"/><Relationship Id="rId357" Type="http://schemas.openxmlformats.org/officeDocument/2006/relationships/hyperlink" Target="https://ecode360.com/11602076" TargetMode="External"/><Relationship Id="rId54" Type="http://schemas.openxmlformats.org/officeDocument/2006/relationships/hyperlink" Target="https://ecode360.com/11601916" TargetMode="External"/><Relationship Id="rId96" Type="http://schemas.openxmlformats.org/officeDocument/2006/relationships/hyperlink" Target="https://ecode360.com/11601946" TargetMode="External"/><Relationship Id="rId161" Type="http://schemas.openxmlformats.org/officeDocument/2006/relationships/hyperlink" Target="https://ecode360.com/14875289" TargetMode="External"/><Relationship Id="rId217" Type="http://schemas.openxmlformats.org/officeDocument/2006/relationships/hyperlink" Target="https://ecode360.com/37134707" TargetMode="External"/><Relationship Id="rId399" Type="http://schemas.openxmlformats.org/officeDocument/2006/relationships/hyperlink" Target="https://ecode360.com/11602139" TargetMode="External"/><Relationship Id="rId259" Type="http://schemas.openxmlformats.org/officeDocument/2006/relationships/hyperlink" Target="https://ecode360.com/37139918" TargetMode="External"/><Relationship Id="rId424" Type="http://schemas.openxmlformats.org/officeDocument/2006/relationships/hyperlink" Target="https://ecode360.com/16041226" TargetMode="External"/><Relationship Id="rId466" Type="http://schemas.openxmlformats.org/officeDocument/2006/relationships/hyperlink" Target="https://ecode360.com/11603073" TargetMode="External"/><Relationship Id="rId23" Type="http://schemas.openxmlformats.org/officeDocument/2006/relationships/hyperlink" Target="https://ecode360.com/38421799" TargetMode="External"/><Relationship Id="rId119" Type="http://schemas.openxmlformats.org/officeDocument/2006/relationships/hyperlink" Target="https://ecode360.com/11603002" TargetMode="External"/><Relationship Id="rId270" Type="http://schemas.openxmlformats.org/officeDocument/2006/relationships/hyperlink" Target="https://ecode360.com/11601971" TargetMode="External"/><Relationship Id="rId326" Type="http://schemas.openxmlformats.org/officeDocument/2006/relationships/hyperlink" Target="https://ecode360.com/11603002" TargetMode="External"/><Relationship Id="rId533" Type="http://schemas.openxmlformats.org/officeDocument/2006/relationships/hyperlink" Target="https://ecode360.com/38440343" TargetMode="External"/><Relationship Id="rId65" Type="http://schemas.openxmlformats.org/officeDocument/2006/relationships/hyperlink" Target="https://ecode360.com/11601891" TargetMode="External"/><Relationship Id="rId130" Type="http://schemas.openxmlformats.org/officeDocument/2006/relationships/hyperlink" Target="https://ecode360.com/33132425" TargetMode="External"/><Relationship Id="rId368" Type="http://schemas.openxmlformats.org/officeDocument/2006/relationships/hyperlink" Target="https://ecode360.com/11602087" TargetMode="External"/><Relationship Id="rId172" Type="http://schemas.openxmlformats.org/officeDocument/2006/relationships/hyperlink" Target="https://ecode360.com/33132458" TargetMode="External"/><Relationship Id="rId228" Type="http://schemas.openxmlformats.org/officeDocument/2006/relationships/hyperlink" Target="https://ecode360.com/37139891" TargetMode="External"/><Relationship Id="rId435" Type="http://schemas.openxmlformats.org/officeDocument/2006/relationships/hyperlink" Target="https://ecode360.com/16041236" TargetMode="External"/><Relationship Id="rId477" Type="http://schemas.openxmlformats.org/officeDocument/2006/relationships/hyperlink" Target="https://ecode360.com/16041261" TargetMode="External"/><Relationship Id="rId281" Type="http://schemas.openxmlformats.org/officeDocument/2006/relationships/hyperlink" Target="https://ecode360.com/11601891" TargetMode="External"/><Relationship Id="rId337" Type="http://schemas.openxmlformats.org/officeDocument/2006/relationships/hyperlink" Target="https://ecode360.com/11602058" TargetMode="External"/><Relationship Id="rId502" Type="http://schemas.openxmlformats.org/officeDocument/2006/relationships/hyperlink" Target="https://ecode360.com/16041282" TargetMode="External"/><Relationship Id="rId34" Type="http://schemas.openxmlformats.org/officeDocument/2006/relationships/hyperlink" Target="https://ecode360.com/11603166" TargetMode="External"/><Relationship Id="rId76" Type="http://schemas.openxmlformats.org/officeDocument/2006/relationships/hyperlink" Target="https://ecode360.com/16026144" TargetMode="External"/><Relationship Id="rId141" Type="http://schemas.openxmlformats.org/officeDocument/2006/relationships/hyperlink" Target="https://ecode360.com/11603019" TargetMode="External"/><Relationship Id="rId379" Type="http://schemas.openxmlformats.org/officeDocument/2006/relationships/hyperlink" Target="https://ecode360.com/11602092" TargetMode="External"/><Relationship Id="rId544" Type="http://schemas.openxmlformats.org/officeDocument/2006/relationships/hyperlink" Target="https://ecode360.com/11601891" TargetMode="External"/><Relationship Id="rId7" Type="http://schemas.openxmlformats.org/officeDocument/2006/relationships/hyperlink" Target="https://ecode360.com/11601895" TargetMode="External"/><Relationship Id="rId183" Type="http://schemas.openxmlformats.org/officeDocument/2006/relationships/hyperlink" Target="https://ecode360.com/33132466" TargetMode="External"/><Relationship Id="rId239" Type="http://schemas.openxmlformats.org/officeDocument/2006/relationships/hyperlink" Target="https://ecode360.com/37139901" TargetMode="External"/><Relationship Id="rId390" Type="http://schemas.openxmlformats.org/officeDocument/2006/relationships/hyperlink" Target="https://ecode360.com/11602134" TargetMode="External"/><Relationship Id="rId404" Type="http://schemas.openxmlformats.org/officeDocument/2006/relationships/hyperlink" Target="https://ecode360.com/11602143" TargetMode="External"/><Relationship Id="rId446" Type="http://schemas.openxmlformats.org/officeDocument/2006/relationships/hyperlink" Target="https://ecode360.com/16041245" TargetMode="External"/><Relationship Id="rId250" Type="http://schemas.openxmlformats.org/officeDocument/2006/relationships/hyperlink" Target="https://ecode360.com/37139911" TargetMode="External"/><Relationship Id="rId292" Type="http://schemas.openxmlformats.org/officeDocument/2006/relationships/hyperlink" Target="https://ecode360.com/11602023" TargetMode="External"/><Relationship Id="rId306" Type="http://schemas.openxmlformats.org/officeDocument/2006/relationships/hyperlink" Target="https://ecode360.com/11602037" TargetMode="External"/><Relationship Id="rId488" Type="http://schemas.openxmlformats.org/officeDocument/2006/relationships/hyperlink" Target="https://ecode360.com/16041271" TargetMode="External"/><Relationship Id="rId45" Type="http://schemas.openxmlformats.org/officeDocument/2006/relationships/hyperlink" Target="https://ecode360.com/38421800" TargetMode="External"/><Relationship Id="rId87" Type="http://schemas.openxmlformats.org/officeDocument/2006/relationships/hyperlink" Target="https://ecode360.com/37134695" TargetMode="External"/><Relationship Id="rId110" Type="http://schemas.openxmlformats.org/officeDocument/2006/relationships/hyperlink" Target="https://ecode360.com/11601957" TargetMode="External"/><Relationship Id="rId348" Type="http://schemas.openxmlformats.org/officeDocument/2006/relationships/hyperlink" Target="https://ecode360.com/11602068" TargetMode="External"/><Relationship Id="rId513" Type="http://schemas.openxmlformats.org/officeDocument/2006/relationships/hyperlink" Target="https://ecode360.com/38440324" TargetMode="External"/><Relationship Id="rId152" Type="http://schemas.openxmlformats.org/officeDocument/2006/relationships/hyperlink" Target="https://ecode360.com/33132442" TargetMode="External"/><Relationship Id="rId194" Type="http://schemas.openxmlformats.org/officeDocument/2006/relationships/hyperlink" Target="https://ecode360.com/11602818" TargetMode="External"/><Relationship Id="rId208" Type="http://schemas.openxmlformats.org/officeDocument/2006/relationships/hyperlink" Target="https://ecode360.com/11603002" TargetMode="External"/><Relationship Id="rId415" Type="http://schemas.openxmlformats.org/officeDocument/2006/relationships/hyperlink" Target="https://ecode360.com/16041217" TargetMode="External"/><Relationship Id="rId457" Type="http://schemas.openxmlformats.org/officeDocument/2006/relationships/hyperlink" Target="https://ecode360.com/16041253" TargetMode="External"/><Relationship Id="rId261" Type="http://schemas.openxmlformats.org/officeDocument/2006/relationships/hyperlink" Target="https://ecode360.com/37139920" TargetMode="External"/><Relationship Id="rId499" Type="http://schemas.openxmlformats.org/officeDocument/2006/relationships/hyperlink" Target="https://ecode360.com/16041279" TargetMode="External"/><Relationship Id="rId14" Type="http://schemas.openxmlformats.org/officeDocument/2006/relationships/hyperlink" Target="https://ecode360.com/11601891" TargetMode="External"/><Relationship Id="rId56" Type="http://schemas.openxmlformats.org/officeDocument/2006/relationships/hyperlink" Target="https://ecode360.com/11601918" TargetMode="External"/><Relationship Id="rId317" Type="http://schemas.openxmlformats.org/officeDocument/2006/relationships/hyperlink" Target="https://ecode360.com/11602044" TargetMode="External"/><Relationship Id="rId359" Type="http://schemas.openxmlformats.org/officeDocument/2006/relationships/hyperlink" Target="https://ecode360.com/11602078" TargetMode="External"/><Relationship Id="rId524" Type="http://schemas.openxmlformats.org/officeDocument/2006/relationships/hyperlink" Target="https://ecode360.com/38440334" TargetMode="External"/><Relationship Id="rId98" Type="http://schemas.openxmlformats.org/officeDocument/2006/relationships/hyperlink" Target="https://ecode360.com/11601948" TargetMode="External"/><Relationship Id="rId121" Type="http://schemas.openxmlformats.org/officeDocument/2006/relationships/hyperlink" Target="https://ecode360.com/11601963" TargetMode="External"/><Relationship Id="rId163" Type="http://schemas.openxmlformats.org/officeDocument/2006/relationships/hyperlink" Target="https://ecode360.com/11602812" TargetMode="External"/><Relationship Id="rId219" Type="http://schemas.openxmlformats.org/officeDocument/2006/relationships/hyperlink" Target="https://ecode360.com/37139882" TargetMode="External"/><Relationship Id="rId370" Type="http://schemas.openxmlformats.org/officeDocument/2006/relationships/hyperlink" Target="https://ecode360.com/11602943" TargetMode="External"/><Relationship Id="rId426" Type="http://schemas.openxmlformats.org/officeDocument/2006/relationships/hyperlink" Target="https://ecode360.com/16041228" TargetMode="External"/><Relationship Id="rId230" Type="http://schemas.openxmlformats.org/officeDocument/2006/relationships/hyperlink" Target="https://ecode360.com/37139892" TargetMode="External"/><Relationship Id="rId468" Type="http://schemas.openxmlformats.org/officeDocument/2006/relationships/hyperlink" Target="https://ecode360.com/11603066" TargetMode="External"/><Relationship Id="rId25" Type="http://schemas.openxmlformats.org/officeDocument/2006/relationships/hyperlink" Target="https://ecode360.com/11601905" TargetMode="External"/><Relationship Id="rId67" Type="http://schemas.openxmlformats.org/officeDocument/2006/relationships/hyperlink" Target="https://ecode360.com/11601924" TargetMode="External"/><Relationship Id="rId272" Type="http://schemas.openxmlformats.org/officeDocument/2006/relationships/hyperlink" Target="https://ecode360.com/11601973" TargetMode="External"/><Relationship Id="rId328" Type="http://schemas.openxmlformats.org/officeDocument/2006/relationships/hyperlink" Target="https://ecode360.com/11602052" TargetMode="External"/><Relationship Id="rId535" Type="http://schemas.openxmlformats.org/officeDocument/2006/relationships/hyperlink" Target="https://ecode360.com/38440345" TargetMode="External"/><Relationship Id="rId132" Type="http://schemas.openxmlformats.org/officeDocument/2006/relationships/hyperlink" Target="https://ecode360.com/33132427" TargetMode="External"/><Relationship Id="rId174" Type="http://schemas.openxmlformats.org/officeDocument/2006/relationships/hyperlink" Target="https://ecode360.com/11603184" TargetMode="External"/><Relationship Id="rId381" Type="http://schemas.openxmlformats.org/officeDocument/2006/relationships/hyperlink" Target="https://ecode360.com/11601891" TargetMode="External"/><Relationship Id="rId241" Type="http://schemas.openxmlformats.org/officeDocument/2006/relationships/hyperlink" Target="https://ecode360.com/37139903" TargetMode="External"/><Relationship Id="rId437" Type="http://schemas.openxmlformats.org/officeDocument/2006/relationships/hyperlink" Target="https://ecode360.com/16041237" TargetMode="External"/><Relationship Id="rId479" Type="http://schemas.openxmlformats.org/officeDocument/2006/relationships/hyperlink" Target="https://ecode360.com/16041263" TargetMode="External"/><Relationship Id="rId36" Type="http://schemas.openxmlformats.org/officeDocument/2006/relationships/hyperlink" Target="https://ecode360.com/37607177" TargetMode="External"/><Relationship Id="rId283" Type="http://schemas.openxmlformats.org/officeDocument/2006/relationships/hyperlink" Target="https://ecode360.com/11602014" TargetMode="External"/><Relationship Id="rId339" Type="http://schemas.openxmlformats.org/officeDocument/2006/relationships/hyperlink" Target="https://ecode360.com/11602060" TargetMode="External"/><Relationship Id="rId490" Type="http://schemas.openxmlformats.org/officeDocument/2006/relationships/hyperlink" Target="https://ecode360.com/16041272" TargetMode="External"/><Relationship Id="rId504" Type="http://schemas.openxmlformats.org/officeDocument/2006/relationships/hyperlink" Target="https://ecode360.com/16041284" TargetMode="External"/><Relationship Id="rId546" Type="http://schemas.openxmlformats.org/officeDocument/2006/relationships/hyperlink" Target="https://ecode360.com/11601891" TargetMode="External"/><Relationship Id="rId78" Type="http://schemas.openxmlformats.org/officeDocument/2006/relationships/hyperlink" Target="https://ecode360.com/11601930" TargetMode="External"/><Relationship Id="rId101" Type="http://schemas.openxmlformats.org/officeDocument/2006/relationships/hyperlink" Target="https://ecode360.com/11601951" TargetMode="External"/><Relationship Id="rId143" Type="http://schemas.openxmlformats.org/officeDocument/2006/relationships/hyperlink" Target="https://ecode360.com/33132433" TargetMode="External"/><Relationship Id="rId185" Type="http://schemas.openxmlformats.org/officeDocument/2006/relationships/hyperlink" Target="https://ecode360.com/33132468" TargetMode="External"/><Relationship Id="rId350" Type="http://schemas.openxmlformats.org/officeDocument/2006/relationships/hyperlink" Target="https://ecode360.com/11602069" TargetMode="External"/><Relationship Id="rId406" Type="http://schemas.openxmlformats.org/officeDocument/2006/relationships/hyperlink" Target="https://ecode360.com/11602559" TargetMode="External"/><Relationship Id="rId9" Type="http://schemas.openxmlformats.org/officeDocument/2006/relationships/hyperlink" Target="https://ecode360.com/11601897" TargetMode="External"/><Relationship Id="rId210" Type="http://schemas.openxmlformats.org/officeDocument/2006/relationships/hyperlink" Target="https://ecode360.com/37607197" TargetMode="External"/><Relationship Id="rId392" Type="http://schemas.openxmlformats.org/officeDocument/2006/relationships/hyperlink" Target="https://ecode360.com/11602136" TargetMode="External"/><Relationship Id="rId448" Type="http://schemas.openxmlformats.org/officeDocument/2006/relationships/hyperlink" Target="https://ecode360.com/11603053" TargetMode="External"/><Relationship Id="rId252" Type="http://schemas.openxmlformats.org/officeDocument/2006/relationships/hyperlink" Target="https://ecode360.com/37139913" TargetMode="External"/><Relationship Id="rId294" Type="http://schemas.openxmlformats.org/officeDocument/2006/relationships/hyperlink" Target="https://ecode360.com/11602025" TargetMode="External"/><Relationship Id="rId308" Type="http://schemas.openxmlformats.org/officeDocument/2006/relationships/hyperlink" Target="https://ecode360.com/11602039" TargetMode="External"/><Relationship Id="rId515" Type="http://schemas.openxmlformats.org/officeDocument/2006/relationships/hyperlink" Target="https://ecode360.com/38440325" TargetMode="External"/><Relationship Id="rId47" Type="http://schemas.openxmlformats.org/officeDocument/2006/relationships/hyperlink" Target="https://ecode360.com/11601902" TargetMode="External"/><Relationship Id="rId89" Type="http://schemas.openxmlformats.org/officeDocument/2006/relationships/hyperlink" Target="https://ecode360.com/11601939" TargetMode="External"/><Relationship Id="rId112" Type="http://schemas.openxmlformats.org/officeDocument/2006/relationships/hyperlink" Target="https://ecode360.com/11601959" TargetMode="External"/><Relationship Id="rId154" Type="http://schemas.openxmlformats.org/officeDocument/2006/relationships/hyperlink" Target="https://ecode360.com/33132444" TargetMode="External"/><Relationship Id="rId361" Type="http://schemas.openxmlformats.org/officeDocument/2006/relationships/hyperlink" Target="https://ecode360.com/11602080" TargetMode="External"/><Relationship Id="rId196" Type="http://schemas.openxmlformats.org/officeDocument/2006/relationships/hyperlink" Target="https://ecode360.com/33132474" TargetMode="External"/><Relationship Id="rId417" Type="http://schemas.openxmlformats.org/officeDocument/2006/relationships/hyperlink" Target="https://ecode360.com/16041219" TargetMode="External"/><Relationship Id="rId459" Type="http://schemas.openxmlformats.org/officeDocument/2006/relationships/hyperlink" Target="https://ecode360.com/11603184" TargetMode="External"/><Relationship Id="rId16" Type="http://schemas.openxmlformats.org/officeDocument/2006/relationships/hyperlink" Target="https://ecode360.com/11601891" TargetMode="External"/><Relationship Id="rId221" Type="http://schemas.openxmlformats.org/officeDocument/2006/relationships/hyperlink" Target="https://ecode360.com/37139884" TargetMode="External"/><Relationship Id="rId263" Type="http://schemas.openxmlformats.org/officeDocument/2006/relationships/hyperlink" Target="https://ecode360.com/37139922" TargetMode="External"/><Relationship Id="rId319" Type="http://schemas.openxmlformats.org/officeDocument/2006/relationships/hyperlink" Target="https://ecode360.com/11602046" TargetMode="External"/><Relationship Id="rId470" Type="http://schemas.openxmlformats.org/officeDocument/2006/relationships/hyperlink" Target="https://ecode360.com/33834567" TargetMode="External"/><Relationship Id="rId526" Type="http://schemas.openxmlformats.org/officeDocument/2006/relationships/hyperlink" Target="https://ecode360.com/38440336" TargetMode="External"/><Relationship Id="rId58" Type="http://schemas.openxmlformats.org/officeDocument/2006/relationships/hyperlink" Target="https://ecode360.com/11601920" TargetMode="External"/><Relationship Id="rId123" Type="http://schemas.openxmlformats.org/officeDocument/2006/relationships/hyperlink" Target="https://ecode360.com/11601965" TargetMode="External"/><Relationship Id="rId330" Type="http://schemas.openxmlformats.org/officeDocument/2006/relationships/hyperlink" Target="https://ecode360.com/11602054" TargetMode="External"/><Relationship Id="rId165" Type="http://schemas.openxmlformats.org/officeDocument/2006/relationships/hyperlink" Target="https://ecode360.com/33132451" TargetMode="External"/><Relationship Id="rId372" Type="http://schemas.openxmlformats.org/officeDocument/2006/relationships/hyperlink" Target="https://ecode360.com/11602089" TargetMode="External"/><Relationship Id="rId428" Type="http://schemas.openxmlformats.org/officeDocument/2006/relationships/hyperlink" Target="https://ecode360.com/16041230" TargetMode="External"/><Relationship Id="rId232" Type="http://schemas.openxmlformats.org/officeDocument/2006/relationships/hyperlink" Target="https://ecode360.com/37139894" TargetMode="External"/><Relationship Id="rId274" Type="http://schemas.openxmlformats.org/officeDocument/2006/relationships/hyperlink" Target="https://ecode360.com/11601891" TargetMode="External"/><Relationship Id="rId481" Type="http://schemas.openxmlformats.org/officeDocument/2006/relationships/hyperlink" Target="https://ecode360.com/11599018" TargetMode="External"/><Relationship Id="rId27" Type="http://schemas.openxmlformats.org/officeDocument/2006/relationships/hyperlink" Target="https://ecode360.com/11601907" TargetMode="External"/><Relationship Id="rId69" Type="http://schemas.openxmlformats.org/officeDocument/2006/relationships/hyperlink" Target="https://ecode360.com/11601925" TargetMode="External"/><Relationship Id="rId134" Type="http://schemas.openxmlformats.org/officeDocument/2006/relationships/hyperlink" Target="https://ecode360.com/33132429" TargetMode="External"/><Relationship Id="rId537" Type="http://schemas.openxmlformats.org/officeDocument/2006/relationships/hyperlink" Target="https://ecode360.com/11603184" TargetMode="External"/><Relationship Id="rId80" Type="http://schemas.openxmlformats.org/officeDocument/2006/relationships/hyperlink" Target="https://ecode360.com/11601932" TargetMode="External"/><Relationship Id="rId176" Type="http://schemas.openxmlformats.org/officeDocument/2006/relationships/hyperlink" Target="https://ecode360.com/33132460" TargetMode="External"/><Relationship Id="rId341" Type="http://schemas.openxmlformats.org/officeDocument/2006/relationships/hyperlink" Target="https://ecode360.com/11602062" TargetMode="External"/><Relationship Id="rId383" Type="http://schemas.openxmlformats.org/officeDocument/2006/relationships/hyperlink" Target="https://ecode360.com/11602127" TargetMode="External"/><Relationship Id="rId439" Type="http://schemas.openxmlformats.org/officeDocument/2006/relationships/hyperlink" Target="https://ecode360.com/16041239" TargetMode="External"/><Relationship Id="rId201" Type="http://schemas.openxmlformats.org/officeDocument/2006/relationships/hyperlink" Target="https://ecode360.com/11601891" TargetMode="External"/><Relationship Id="rId243" Type="http://schemas.openxmlformats.org/officeDocument/2006/relationships/hyperlink" Target="https://ecode360.com/37139905" TargetMode="External"/><Relationship Id="rId285" Type="http://schemas.openxmlformats.org/officeDocument/2006/relationships/hyperlink" Target="https://ecode360.com/11602016" TargetMode="External"/><Relationship Id="rId450" Type="http://schemas.openxmlformats.org/officeDocument/2006/relationships/hyperlink" Target="https://ecode360.com/16041248" TargetMode="External"/><Relationship Id="rId506" Type="http://schemas.openxmlformats.org/officeDocument/2006/relationships/hyperlink" Target="https://ecode360.com/11601891" TargetMode="External"/><Relationship Id="rId38" Type="http://schemas.openxmlformats.org/officeDocument/2006/relationships/hyperlink" Target="https://ecode360.com/11601910" TargetMode="External"/><Relationship Id="rId103" Type="http://schemas.openxmlformats.org/officeDocument/2006/relationships/hyperlink" Target="https://ecode360.com/11601953" TargetMode="External"/><Relationship Id="rId310" Type="http://schemas.openxmlformats.org/officeDocument/2006/relationships/hyperlink" Target="https://ecode360.com/11602041" TargetMode="External"/><Relationship Id="rId492" Type="http://schemas.openxmlformats.org/officeDocument/2006/relationships/hyperlink" Target="https://ecode360.com/11601891" TargetMode="External"/><Relationship Id="rId548" Type="http://schemas.openxmlformats.org/officeDocument/2006/relationships/hyperlink" Target="https://ecode360.com/11601003" TargetMode="External"/><Relationship Id="rId91" Type="http://schemas.openxmlformats.org/officeDocument/2006/relationships/hyperlink" Target="https://ecode360.com/11601941" TargetMode="External"/><Relationship Id="rId145" Type="http://schemas.openxmlformats.org/officeDocument/2006/relationships/hyperlink" Target="https://ecode360.com/33132435" TargetMode="External"/><Relationship Id="rId187" Type="http://schemas.openxmlformats.org/officeDocument/2006/relationships/hyperlink" Target="https://ecode360.com/11603002" TargetMode="External"/><Relationship Id="rId352" Type="http://schemas.openxmlformats.org/officeDocument/2006/relationships/hyperlink" Target="https://ecode360.com/11602071" TargetMode="External"/><Relationship Id="rId394" Type="http://schemas.openxmlformats.org/officeDocument/2006/relationships/hyperlink" Target="https://ecode360.com/11602137" TargetMode="External"/><Relationship Id="rId408" Type="http://schemas.openxmlformats.org/officeDocument/2006/relationships/hyperlink" Target="https://ecode360.com/11602145" TargetMode="External"/><Relationship Id="rId212" Type="http://schemas.openxmlformats.org/officeDocument/2006/relationships/hyperlink" Target="https://ecode360.com/37607199" TargetMode="External"/><Relationship Id="rId254" Type="http://schemas.openxmlformats.org/officeDocument/2006/relationships/hyperlink" Target="https://ecode360.com/14875289" TargetMode="External"/><Relationship Id="rId49" Type="http://schemas.openxmlformats.org/officeDocument/2006/relationships/hyperlink" Target="https://ecode360.com/11601914" TargetMode="External"/><Relationship Id="rId114" Type="http://schemas.openxmlformats.org/officeDocument/2006/relationships/hyperlink" Target="https://ecode360.com/11601961" TargetMode="External"/><Relationship Id="rId296" Type="http://schemas.openxmlformats.org/officeDocument/2006/relationships/hyperlink" Target="https://ecode360.com/11602027" TargetMode="External"/><Relationship Id="rId461" Type="http://schemas.openxmlformats.org/officeDocument/2006/relationships/hyperlink" Target="https://ecode360.com/11603066" TargetMode="External"/><Relationship Id="rId517" Type="http://schemas.openxmlformats.org/officeDocument/2006/relationships/hyperlink" Target="https://ecode360.com/38440327" TargetMode="External"/><Relationship Id="rId60" Type="http://schemas.openxmlformats.org/officeDocument/2006/relationships/hyperlink" Target="https://ecode360.com/11601891" TargetMode="External"/><Relationship Id="rId156" Type="http://schemas.openxmlformats.org/officeDocument/2006/relationships/hyperlink" Target="https://ecode360.com/33132446" TargetMode="External"/><Relationship Id="rId198" Type="http://schemas.openxmlformats.org/officeDocument/2006/relationships/hyperlink" Target="https://ecode360.com/33132476" TargetMode="External"/><Relationship Id="rId321" Type="http://schemas.openxmlformats.org/officeDocument/2006/relationships/hyperlink" Target="https://ecode360.com/11602048" TargetMode="External"/><Relationship Id="rId363" Type="http://schemas.openxmlformats.org/officeDocument/2006/relationships/hyperlink" Target="https://ecode360.com/11602082" TargetMode="External"/><Relationship Id="rId419" Type="http://schemas.openxmlformats.org/officeDocument/2006/relationships/hyperlink" Target="https://ecode360.com/16041221" TargetMode="External"/><Relationship Id="rId223" Type="http://schemas.openxmlformats.org/officeDocument/2006/relationships/hyperlink" Target="https://ecode360.com/37139886" TargetMode="External"/><Relationship Id="rId430" Type="http://schemas.openxmlformats.org/officeDocument/2006/relationships/hyperlink" Target="https://ecode360.com/16041232" TargetMode="External"/><Relationship Id="rId18" Type="http://schemas.openxmlformats.org/officeDocument/2006/relationships/hyperlink" Target="https://ecode360.com/11601891" TargetMode="External"/><Relationship Id="rId265" Type="http://schemas.openxmlformats.org/officeDocument/2006/relationships/hyperlink" Target="https://ecode360.com/37139923" TargetMode="External"/><Relationship Id="rId472" Type="http://schemas.openxmlformats.org/officeDocument/2006/relationships/hyperlink" Target="https://ecode360.com/16041258" TargetMode="External"/><Relationship Id="rId528" Type="http://schemas.openxmlformats.org/officeDocument/2006/relationships/hyperlink" Target="https://ecode360.com/38440338" TargetMode="External"/><Relationship Id="rId125" Type="http://schemas.openxmlformats.org/officeDocument/2006/relationships/hyperlink" Target="https://ecode360.com/33132420" TargetMode="External"/><Relationship Id="rId167" Type="http://schemas.openxmlformats.org/officeDocument/2006/relationships/hyperlink" Target="https://ecode360.com/33132453" TargetMode="External"/><Relationship Id="rId332" Type="http://schemas.openxmlformats.org/officeDocument/2006/relationships/hyperlink" Target="https://ecode360.com/11602056" TargetMode="External"/><Relationship Id="rId374" Type="http://schemas.openxmlformats.org/officeDocument/2006/relationships/hyperlink" Target="https://ecode360.com/11602090" TargetMode="External"/><Relationship Id="rId71" Type="http://schemas.openxmlformats.org/officeDocument/2006/relationships/hyperlink" Target="https://ecode360.com/11601927" TargetMode="External"/><Relationship Id="rId234" Type="http://schemas.openxmlformats.org/officeDocument/2006/relationships/hyperlink" Target="https://ecode360.com/37139896" TargetMode="External"/><Relationship Id="rId2" Type="http://schemas.openxmlformats.org/officeDocument/2006/relationships/settings" Target="settings.xml"/><Relationship Id="rId29" Type="http://schemas.openxmlformats.org/officeDocument/2006/relationships/hyperlink" Target="https://ecode360.com/11601909" TargetMode="External"/><Relationship Id="rId276" Type="http://schemas.openxmlformats.org/officeDocument/2006/relationships/hyperlink" Target="https://ecode360.com/11602002" TargetMode="External"/><Relationship Id="rId441" Type="http://schemas.openxmlformats.org/officeDocument/2006/relationships/hyperlink" Target="https://ecode360.com/16041241" TargetMode="External"/><Relationship Id="rId483" Type="http://schemas.openxmlformats.org/officeDocument/2006/relationships/hyperlink" Target="https://ecode360.com/16041266" TargetMode="External"/><Relationship Id="rId539" Type="http://schemas.openxmlformats.org/officeDocument/2006/relationships/hyperlink" Target="https://ecode360.com/11601891" TargetMode="External"/><Relationship Id="rId40" Type="http://schemas.openxmlformats.org/officeDocument/2006/relationships/hyperlink" Target="https://ecode360.com/11601912" TargetMode="External"/><Relationship Id="rId136" Type="http://schemas.openxmlformats.org/officeDocument/2006/relationships/hyperlink" Target="https://ecode360.com/11603015" TargetMode="External"/><Relationship Id="rId178" Type="http://schemas.openxmlformats.org/officeDocument/2006/relationships/hyperlink" Target="https://ecode360.com/33132462" TargetMode="External"/><Relationship Id="rId301" Type="http://schemas.openxmlformats.org/officeDocument/2006/relationships/hyperlink" Target="https://ecode360.com/11602032" TargetMode="External"/><Relationship Id="rId343" Type="http://schemas.openxmlformats.org/officeDocument/2006/relationships/hyperlink" Target="https://ecode360.com/11602064" TargetMode="External"/><Relationship Id="rId550" Type="http://schemas.openxmlformats.org/officeDocument/2006/relationships/hyperlink" Target="https://ecode360.com/11602126" TargetMode="External"/><Relationship Id="rId82" Type="http://schemas.openxmlformats.org/officeDocument/2006/relationships/hyperlink" Target="https://ecode360.com/11601934" TargetMode="External"/><Relationship Id="rId203" Type="http://schemas.openxmlformats.org/officeDocument/2006/relationships/hyperlink" Target="https://ecode360.com/11603166" TargetMode="External"/><Relationship Id="rId385" Type="http://schemas.openxmlformats.org/officeDocument/2006/relationships/hyperlink" Target="https://ecode360.com/11602129" TargetMode="External"/><Relationship Id="rId245" Type="http://schemas.openxmlformats.org/officeDocument/2006/relationships/hyperlink" Target="https://ecode360.com/37139907" TargetMode="External"/><Relationship Id="rId287" Type="http://schemas.openxmlformats.org/officeDocument/2006/relationships/hyperlink" Target="https://ecode360.com/11602018" TargetMode="External"/><Relationship Id="rId410" Type="http://schemas.openxmlformats.org/officeDocument/2006/relationships/hyperlink" Target="https://ecode360.com/11602147" TargetMode="External"/><Relationship Id="rId452" Type="http://schemas.openxmlformats.org/officeDocument/2006/relationships/hyperlink" Target="https://ecode360.com/16041250" TargetMode="External"/><Relationship Id="rId494" Type="http://schemas.openxmlformats.org/officeDocument/2006/relationships/hyperlink" Target="https://ecode360.com/16041274" TargetMode="External"/><Relationship Id="rId508" Type="http://schemas.openxmlformats.org/officeDocument/2006/relationships/hyperlink" Target="https://ecode360.com/38422265" TargetMode="External"/><Relationship Id="rId105" Type="http://schemas.openxmlformats.org/officeDocument/2006/relationships/hyperlink" Target="https://ecode360.com/11602943" TargetMode="External"/><Relationship Id="rId147" Type="http://schemas.openxmlformats.org/officeDocument/2006/relationships/hyperlink" Target="https://ecode360.com/33132437" TargetMode="External"/><Relationship Id="rId312" Type="http://schemas.openxmlformats.org/officeDocument/2006/relationships/hyperlink" Target="https://ecode360.com/11601891" TargetMode="External"/><Relationship Id="rId354" Type="http://schemas.openxmlformats.org/officeDocument/2006/relationships/hyperlink" Target="https://ecode360.com/11602073" TargetMode="External"/><Relationship Id="rId51" Type="http://schemas.openxmlformats.org/officeDocument/2006/relationships/hyperlink" Target="https://ecode360.com/11601891" TargetMode="External"/><Relationship Id="rId93" Type="http://schemas.openxmlformats.org/officeDocument/2006/relationships/hyperlink" Target="https://ecode360.com/11601943" TargetMode="External"/><Relationship Id="rId189" Type="http://schemas.openxmlformats.org/officeDocument/2006/relationships/hyperlink" Target="https://ecode360.com/33132470" TargetMode="External"/><Relationship Id="rId396" Type="http://schemas.openxmlformats.org/officeDocument/2006/relationships/hyperlink" Target="https://ecode360.com/11602138" TargetMode="External"/><Relationship Id="rId214" Type="http://schemas.openxmlformats.org/officeDocument/2006/relationships/hyperlink" Target="https://ecode360.com/37607201" TargetMode="External"/><Relationship Id="rId256" Type="http://schemas.openxmlformats.org/officeDocument/2006/relationships/hyperlink" Target="https://ecode360.com/37139916" TargetMode="External"/><Relationship Id="rId298" Type="http://schemas.openxmlformats.org/officeDocument/2006/relationships/hyperlink" Target="https://ecode360.com/11602029" TargetMode="External"/><Relationship Id="rId421" Type="http://schemas.openxmlformats.org/officeDocument/2006/relationships/hyperlink" Target="https://ecode360.com/16041223" TargetMode="External"/><Relationship Id="rId463" Type="http://schemas.openxmlformats.org/officeDocument/2006/relationships/hyperlink" Target="https://ecode360.com/16041256" TargetMode="External"/><Relationship Id="rId519" Type="http://schemas.openxmlformats.org/officeDocument/2006/relationships/hyperlink" Target="https://ecode360.com/38440329" TargetMode="External"/><Relationship Id="rId116" Type="http://schemas.openxmlformats.org/officeDocument/2006/relationships/hyperlink" Target="https://ecode360.com/14875252" TargetMode="External"/><Relationship Id="rId158" Type="http://schemas.openxmlformats.org/officeDocument/2006/relationships/hyperlink" Target="https://ecode360.com/33132448" TargetMode="External"/><Relationship Id="rId323" Type="http://schemas.openxmlformats.org/officeDocument/2006/relationships/hyperlink" Target="https://ecode360.com/11602050" TargetMode="External"/><Relationship Id="rId530" Type="http://schemas.openxmlformats.org/officeDocument/2006/relationships/hyperlink" Target="https://ecode360.com/38440340" TargetMode="External"/><Relationship Id="rId20" Type="http://schemas.openxmlformats.org/officeDocument/2006/relationships/hyperlink" Target="https://ecode360.com/11601902" TargetMode="External"/><Relationship Id="rId62" Type="http://schemas.openxmlformats.org/officeDocument/2006/relationships/hyperlink" Target="https://ecode360.com/11601921" TargetMode="External"/><Relationship Id="rId365" Type="http://schemas.openxmlformats.org/officeDocument/2006/relationships/hyperlink" Target="https://ecode360.com/11602084" TargetMode="External"/><Relationship Id="rId225" Type="http://schemas.openxmlformats.org/officeDocument/2006/relationships/hyperlink" Target="https://ecode360.com/37139888" TargetMode="External"/><Relationship Id="rId267" Type="http://schemas.openxmlformats.org/officeDocument/2006/relationships/hyperlink" Target="https://ecode360.com/11601968" TargetMode="External"/><Relationship Id="rId432" Type="http://schemas.openxmlformats.org/officeDocument/2006/relationships/hyperlink" Target="https://ecode360.com/16041234" TargetMode="External"/><Relationship Id="rId474" Type="http://schemas.openxmlformats.org/officeDocument/2006/relationships/hyperlink" Target="https://ecode360.com/16041259" TargetMode="External"/><Relationship Id="rId127" Type="http://schemas.openxmlformats.org/officeDocument/2006/relationships/hyperlink" Target="https://ecode360.com/33132422" TargetMode="External"/><Relationship Id="rId31" Type="http://schemas.openxmlformats.org/officeDocument/2006/relationships/hyperlink" Target="https://ecode360.com/33132419" TargetMode="External"/><Relationship Id="rId73" Type="http://schemas.openxmlformats.org/officeDocument/2006/relationships/hyperlink" Target="https://ecode360.com/11601891" TargetMode="External"/><Relationship Id="rId169" Type="http://schemas.openxmlformats.org/officeDocument/2006/relationships/hyperlink" Target="https://ecode360.com/33132455" TargetMode="External"/><Relationship Id="rId334" Type="http://schemas.openxmlformats.org/officeDocument/2006/relationships/hyperlink" Target="https://ecode360.com/11602057" TargetMode="External"/><Relationship Id="rId376" Type="http://schemas.openxmlformats.org/officeDocument/2006/relationships/hyperlink" Target="https://ecode360.com/14875289" TargetMode="External"/><Relationship Id="rId541" Type="http://schemas.openxmlformats.org/officeDocument/2006/relationships/hyperlink" Target="https://ecode360.com/11601891" TargetMode="External"/><Relationship Id="rId4" Type="http://schemas.openxmlformats.org/officeDocument/2006/relationships/hyperlink" Target="https://ecode360.com/11601892" TargetMode="External"/><Relationship Id="rId180" Type="http://schemas.openxmlformats.org/officeDocument/2006/relationships/hyperlink" Target="https://ecode360.com/33132464" TargetMode="External"/><Relationship Id="rId236" Type="http://schemas.openxmlformats.org/officeDocument/2006/relationships/hyperlink" Target="https://ecode360.com/37139898" TargetMode="External"/><Relationship Id="rId278" Type="http://schemas.openxmlformats.org/officeDocument/2006/relationships/hyperlink" Target="https://ecode360.com/11602002" TargetMode="External"/><Relationship Id="rId401" Type="http://schemas.openxmlformats.org/officeDocument/2006/relationships/hyperlink" Target="https://ecode360.com/11602140" TargetMode="External"/><Relationship Id="rId443" Type="http://schemas.openxmlformats.org/officeDocument/2006/relationships/hyperlink" Target="https://ecode360.com/16041243" TargetMode="External"/><Relationship Id="rId303" Type="http://schemas.openxmlformats.org/officeDocument/2006/relationships/hyperlink" Target="https://ecode360.com/11602034" TargetMode="External"/><Relationship Id="rId485" Type="http://schemas.openxmlformats.org/officeDocument/2006/relationships/hyperlink" Target="https://ecode360.com/16041268" TargetMode="External"/><Relationship Id="rId42" Type="http://schemas.openxmlformats.org/officeDocument/2006/relationships/hyperlink" Target="https://ecode360.com/11601891" TargetMode="External"/><Relationship Id="rId84" Type="http://schemas.openxmlformats.org/officeDocument/2006/relationships/hyperlink" Target="https://ecode360.com/11601936" TargetMode="External"/><Relationship Id="rId138" Type="http://schemas.openxmlformats.org/officeDocument/2006/relationships/hyperlink" Target="https://ecode360.com/33132431" TargetMode="External"/><Relationship Id="rId345" Type="http://schemas.openxmlformats.org/officeDocument/2006/relationships/hyperlink" Target="https://ecode360.com/11602066" TargetMode="External"/><Relationship Id="rId387" Type="http://schemas.openxmlformats.org/officeDocument/2006/relationships/hyperlink" Target="https://ecode360.com/11602131" TargetMode="External"/><Relationship Id="rId510" Type="http://schemas.openxmlformats.org/officeDocument/2006/relationships/hyperlink" Target="https://ecode360.com/38440321" TargetMode="External"/><Relationship Id="rId552" Type="http://schemas.openxmlformats.org/officeDocument/2006/relationships/fontTable" Target="fontTable.xml"/><Relationship Id="rId191" Type="http://schemas.openxmlformats.org/officeDocument/2006/relationships/hyperlink" Target="https://ecode360.com/33132471" TargetMode="External"/><Relationship Id="rId205" Type="http://schemas.openxmlformats.org/officeDocument/2006/relationships/hyperlink" Target="https://ecode360.com/37607194" TargetMode="External"/><Relationship Id="rId247" Type="http://schemas.openxmlformats.org/officeDocument/2006/relationships/hyperlink" Target="https://ecode360.com/37139909" TargetMode="External"/><Relationship Id="rId412" Type="http://schemas.openxmlformats.org/officeDocument/2006/relationships/hyperlink" Target="https://ecode360.com/11602149" TargetMode="External"/><Relationship Id="rId107" Type="http://schemas.openxmlformats.org/officeDocument/2006/relationships/hyperlink" Target="https://ecode360.com/11601954" TargetMode="External"/><Relationship Id="rId289" Type="http://schemas.openxmlformats.org/officeDocument/2006/relationships/hyperlink" Target="https://ecode360.com/11602020" TargetMode="External"/><Relationship Id="rId454" Type="http://schemas.openxmlformats.org/officeDocument/2006/relationships/hyperlink" Target="https://ecode360.com/16041252" TargetMode="External"/><Relationship Id="rId496" Type="http://schemas.openxmlformats.org/officeDocument/2006/relationships/hyperlink" Target="https://ecode360.com/16041276" TargetMode="External"/><Relationship Id="rId11" Type="http://schemas.openxmlformats.org/officeDocument/2006/relationships/hyperlink" Target="https://ecode360.com/11601899" TargetMode="External"/><Relationship Id="rId53" Type="http://schemas.openxmlformats.org/officeDocument/2006/relationships/hyperlink" Target="https://ecode360.com/33132419" TargetMode="External"/><Relationship Id="rId149" Type="http://schemas.openxmlformats.org/officeDocument/2006/relationships/hyperlink" Target="https://ecode360.com/33132439" TargetMode="External"/><Relationship Id="rId314" Type="http://schemas.openxmlformats.org/officeDocument/2006/relationships/hyperlink" Target="https://ecode360.com/11601003" TargetMode="External"/><Relationship Id="rId356" Type="http://schemas.openxmlformats.org/officeDocument/2006/relationships/hyperlink" Target="https://ecode360.com/11602075" TargetMode="External"/><Relationship Id="rId398" Type="http://schemas.openxmlformats.org/officeDocument/2006/relationships/hyperlink" Target="https://ecode360.com/14875277" TargetMode="External"/><Relationship Id="rId521" Type="http://schemas.openxmlformats.org/officeDocument/2006/relationships/hyperlink" Target="https://ecode360.com/38440331" TargetMode="External"/><Relationship Id="rId95" Type="http://schemas.openxmlformats.org/officeDocument/2006/relationships/hyperlink" Target="https://ecode360.com/11601945" TargetMode="External"/><Relationship Id="rId160" Type="http://schemas.openxmlformats.org/officeDocument/2006/relationships/hyperlink" Target="https://ecode360.com/11603002" TargetMode="External"/><Relationship Id="rId216" Type="http://schemas.openxmlformats.org/officeDocument/2006/relationships/hyperlink" Target="https://ecode360.com/37607203" TargetMode="External"/><Relationship Id="rId423" Type="http://schemas.openxmlformats.org/officeDocument/2006/relationships/hyperlink" Target="https://ecode360.com/16041225" TargetMode="External"/><Relationship Id="rId258" Type="http://schemas.openxmlformats.org/officeDocument/2006/relationships/hyperlink" Target="https://ecode360.com/11603053" TargetMode="External"/><Relationship Id="rId465" Type="http://schemas.openxmlformats.org/officeDocument/2006/relationships/hyperlink" Target="https://ecode360.com/33834561" TargetMode="External"/><Relationship Id="rId22" Type="http://schemas.openxmlformats.org/officeDocument/2006/relationships/hyperlink" Target="https://ecode360.com/11601904" TargetMode="External"/><Relationship Id="rId64" Type="http://schemas.openxmlformats.org/officeDocument/2006/relationships/hyperlink" Target="https://ecode360.com/11601923" TargetMode="External"/><Relationship Id="rId118" Type="http://schemas.openxmlformats.org/officeDocument/2006/relationships/hyperlink" Target="https://ecode360.com/14875277" TargetMode="External"/><Relationship Id="rId325" Type="http://schemas.openxmlformats.org/officeDocument/2006/relationships/hyperlink" Target="https://ecode360.com/11602943" TargetMode="External"/><Relationship Id="rId367" Type="http://schemas.openxmlformats.org/officeDocument/2006/relationships/hyperlink" Target="https://ecode360.com/11602086" TargetMode="External"/><Relationship Id="rId532" Type="http://schemas.openxmlformats.org/officeDocument/2006/relationships/hyperlink" Target="https://ecode360.com/38440342" TargetMode="External"/><Relationship Id="rId171" Type="http://schemas.openxmlformats.org/officeDocument/2006/relationships/hyperlink" Target="https://ecode360.com/33132457" TargetMode="External"/><Relationship Id="rId227" Type="http://schemas.openxmlformats.org/officeDocument/2006/relationships/hyperlink" Target="https://ecode360.com/37139890" TargetMode="External"/><Relationship Id="rId269" Type="http://schemas.openxmlformats.org/officeDocument/2006/relationships/hyperlink" Target="https://ecode360.com/11601970" TargetMode="External"/><Relationship Id="rId434" Type="http://schemas.openxmlformats.org/officeDocument/2006/relationships/hyperlink" Target="https://ecode360.com/11599817" TargetMode="External"/><Relationship Id="rId476" Type="http://schemas.openxmlformats.org/officeDocument/2006/relationships/hyperlink" Target="https://ecode360.com/11603039" TargetMode="External"/><Relationship Id="rId33" Type="http://schemas.openxmlformats.org/officeDocument/2006/relationships/hyperlink" Target="https://ecode360.com/11601891" TargetMode="External"/><Relationship Id="rId129" Type="http://schemas.openxmlformats.org/officeDocument/2006/relationships/hyperlink" Target="https://ecode360.com/33132424" TargetMode="External"/><Relationship Id="rId280" Type="http://schemas.openxmlformats.org/officeDocument/2006/relationships/hyperlink" Target="https://ecode360.com/11601891" TargetMode="External"/><Relationship Id="rId336" Type="http://schemas.openxmlformats.org/officeDocument/2006/relationships/hyperlink" Target="https://ecode360.com/11601891" TargetMode="External"/><Relationship Id="rId501" Type="http://schemas.openxmlformats.org/officeDocument/2006/relationships/hyperlink" Target="https://ecode360.com/16041281" TargetMode="External"/><Relationship Id="rId543" Type="http://schemas.openxmlformats.org/officeDocument/2006/relationships/hyperlink" Target="https://ecode360.com/11601891" TargetMode="External"/><Relationship Id="rId75" Type="http://schemas.openxmlformats.org/officeDocument/2006/relationships/hyperlink" Target="https://ecode360.com/11601929" TargetMode="External"/><Relationship Id="rId140" Type="http://schemas.openxmlformats.org/officeDocument/2006/relationships/hyperlink" Target="https://ecode360.com/11603015" TargetMode="External"/><Relationship Id="rId182" Type="http://schemas.openxmlformats.org/officeDocument/2006/relationships/hyperlink" Target="https://ecode360.com/11601680" TargetMode="External"/><Relationship Id="rId378" Type="http://schemas.openxmlformats.org/officeDocument/2006/relationships/hyperlink" Target="https://ecode360.com/11603184" TargetMode="External"/><Relationship Id="rId403" Type="http://schemas.openxmlformats.org/officeDocument/2006/relationships/hyperlink" Target="https://ecode360.com/11602142" TargetMode="External"/><Relationship Id="rId6" Type="http://schemas.openxmlformats.org/officeDocument/2006/relationships/hyperlink" Target="https://ecode360.com/11601894" TargetMode="External"/><Relationship Id="rId238" Type="http://schemas.openxmlformats.org/officeDocument/2006/relationships/hyperlink" Target="https://ecode360.com/37139900" TargetMode="External"/><Relationship Id="rId445" Type="http://schemas.openxmlformats.org/officeDocument/2006/relationships/hyperlink" Target="https://ecode360.com/11601592" TargetMode="External"/><Relationship Id="rId487" Type="http://schemas.openxmlformats.org/officeDocument/2006/relationships/hyperlink" Target="https://ecode360.com/16041270" TargetMode="External"/><Relationship Id="rId291" Type="http://schemas.openxmlformats.org/officeDocument/2006/relationships/hyperlink" Target="https://ecode360.com/11602022" TargetMode="External"/><Relationship Id="rId305" Type="http://schemas.openxmlformats.org/officeDocument/2006/relationships/hyperlink" Target="https://ecode360.com/11602036" TargetMode="External"/><Relationship Id="rId347" Type="http://schemas.openxmlformats.org/officeDocument/2006/relationships/hyperlink" Target="https://ecode360.com/11599817" TargetMode="External"/><Relationship Id="rId512" Type="http://schemas.openxmlformats.org/officeDocument/2006/relationships/hyperlink" Target="https://ecode360.com/38440323" TargetMode="External"/><Relationship Id="rId44" Type="http://schemas.openxmlformats.org/officeDocument/2006/relationships/hyperlink" Target="https://ecode360.com/11601914" TargetMode="External"/><Relationship Id="rId86" Type="http://schemas.openxmlformats.org/officeDocument/2006/relationships/hyperlink" Target="https://ecode360.com/32009280" TargetMode="External"/><Relationship Id="rId151" Type="http://schemas.openxmlformats.org/officeDocument/2006/relationships/hyperlink" Target="https://ecode360.com/33132441" TargetMode="External"/><Relationship Id="rId389" Type="http://schemas.openxmlformats.org/officeDocument/2006/relationships/hyperlink" Target="https://ecode360.com/11602133" TargetMode="External"/><Relationship Id="rId193" Type="http://schemas.openxmlformats.org/officeDocument/2006/relationships/hyperlink" Target="https://ecode360.com/11602812" TargetMode="External"/><Relationship Id="rId207" Type="http://schemas.openxmlformats.org/officeDocument/2006/relationships/hyperlink" Target="https://ecode360.com/37607196" TargetMode="External"/><Relationship Id="rId249" Type="http://schemas.openxmlformats.org/officeDocument/2006/relationships/hyperlink" Target="https://ecode360.com/37139910" TargetMode="External"/><Relationship Id="rId414" Type="http://schemas.openxmlformats.org/officeDocument/2006/relationships/hyperlink" Target="https://ecode360.com/16041216" TargetMode="External"/><Relationship Id="rId456" Type="http://schemas.openxmlformats.org/officeDocument/2006/relationships/hyperlink" Target="https://ecode360.com/11601891" TargetMode="External"/><Relationship Id="rId498" Type="http://schemas.openxmlformats.org/officeDocument/2006/relationships/hyperlink" Target="https://ecode360.com/16041278" TargetMode="External"/><Relationship Id="rId13" Type="http://schemas.openxmlformats.org/officeDocument/2006/relationships/hyperlink" Target="https://ecode360.com/11601901" TargetMode="External"/><Relationship Id="rId109" Type="http://schemas.openxmlformats.org/officeDocument/2006/relationships/hyperlink" Target="https://ecode360.com/11601956" TargetMode="External"/><Relationship Id="rId260" Type="http://schemas.openxmlformats.org/officeDocument/2006/relationships/hyperlink" Target="https://ecode360.com/37139919" TargetMode="External"/><Relationship Id="rId316" Type="http://schemas.openxmlformats.org/officeDocument/2006/relationships/hyperlink" Target="https://ecode360.com/11602043" TargetMode="External"/><Relationship Id="rId523" Type="http://schemas.openxmlformats.org/officeDocument/2006/relationships/hyperlink" Target="https://ecode360.com/38440333" TargetMode="External"/><Relationship Id="rId55" Type="http://schemas.openxmlformats.org/officeDocument/2006/relationships/hyperlink" Target="https://ecode360.com/11601917" TargetMode="External"/><Relationship Id="rId97" Type="http://schemas.openxmlformats.org/officeDocument/2006/relationships/hyperlink" Target="https://ecode360.com/11601947" TargetMode="External"/><Relationship Id="rId120" Type="http://schemas.openxmlformats.org/officeDocument/2006/relationships/hyperlink" Target="https://ecode360.com/14875289" TargetMode="External"/><Relationship Id="rId358" Type="http://schemas.openxmlformats.org/officeDocument/2006/relationships/hyperlink" Target="https://ecode360.com/11602077" TargetMode="External"/><Relationship Id="rId162" Type="http://schemas.openxmlformats.org/officeDocument/2006/relationships/hyperlink" Target="https://ecode360.com/33132450" TargetMode="External"/><Relationship Id="rId218" Type="http://schemas.openxmlformats.org/officeDocument/2006/relationships/hyperlink" Target="https://ecode360.com/37139881" TargetMode="External"/><Relationship Id="rId425" Type="http://schemas.openxmlformats.org/officeDocument/2006/relationships/hyperlink" Target="https://ecode360.com/16041227" TargetMode="External"/><Relationship Id="rId467" Type="http://schemas.openxmlformats.org/officeDocument/2006/relationships/hyperlink" Target="https://ecode360.com/33834564" TargetMode="External"/><Relationship Id="rId271" Type="http://schemas.openxmlformats.org/officeDocument/2006/relationships/hyperlink" Target="https://ecode360.com/11601972" TargetMode="External"/><Relationship Id="rId24" Type="http://schemas.openxmlformats.org/officeDocument/2006/relationships/hyperlink" Target="https://ecode360.com/38421800" TargetMode="External"/><Relationship Id="rId66" Type="http://schemas.openxmlformats.org/officeDocument/2006/relationships/hyperlink" Target="https://ecode360.com/11601891" TargetMode="External"/><Relationship Id="rId131" Type="http://schemas.openxmlformats.org/officeDocument/2006/relationships/hyperlink" Target="https://ecode360.com/33132426" TargetMode="External"/><Relationship Id="rId327" Type="http://schemas.openxmlformats.org/officeDocument/2006/relationships/hyperlink" Target="https://ecode360.com/11602051" TargetMode="External"/><Relationship Id="rId369" Type="http://schemas.openxmlformats.org/officeDocument/2006/relationships/hyperlink" Target="https://ecode360.com/11602088" TargetMode="External"/><Relationship Id="rId534" Type="http://schemas.openxmlformats.org/officeDocument/2006/relationships/hyperlink" Target="https://ecode360.com/38440344" TargetMode="External"/><Relationship Id="rId173" Type="http://schemas.openxmlformats.org/officeDocument/2006/relationships/hyperlink" Target="https://ecode360.com/11603002" TargetMode="External"/><Relationship Id="rId229" Type="http://schemas.openxmlformats.org/officeDocument/2006/relationships/hyperlink" Target="https://ecode360.com/11603066" TargetMode="External"/><Relationship Id="rId380" Type="http://schemas.openxmlformats.org/officeDocument/2006/relationships/hyperlink" Target="https://ecode360.com/11601891" TargetMode="External"/><Relationship Id="rId436" Type="http://schemas.openxmlformats.org/officeDocument/2006/relationships/hyperlink" Target="https://ecode360.com/11599817" TargetMode="External"/><Relationship Id="rId240" Type="http://schemas.openxmlformats.org/officeDocument/2006/relationships/hyperlink" Target="https://ecode360.com/37139902" TargetMode="External"/><Relationship Id="rId478" Type="http://schemas.openxmlformats.org/officeDocument/2006/relationships/hyperlink" Target="https://ecode360.com/16041262" TargetMode="External"/><Relationship Id="rId35" Type="http://schemas.openxmlformats.org/officeDocument/2006/relationships/hyperlink" Target="https://ecode360.com/11601891" TargetMode="External"/><Relationship Id="rId77" Type="http://schemas.openxmlformats.org/officeDocument/2006/relationships/hyperlink" Target="https://ecode360.com/38421807" TargetMode="External"/><Relationship Id="rId100" Type="http://schemas.openxmlformats.org/officeDocument/2006/relationships/hyperlink" Target="https://ecode360.com/11601950" TargetMode="External"/><Relationship Id="rId282" Type="http://schemas.openxmlformats.org/officeDocument/2006/relationships/hyperlink" Target="https://ecode360.com/11602013" TargetMode="External"/><Relationship Id="rId338" Type="http://schemas.openxmlformats.org/officeDocument/2006/relationships/hyperlink" Target="https://ecode360.com/11602059" TargetMode="External"/><Relationship Id="rId503" Type="http://schemas.openxmlformats.org/officeDocument/2006/relationships/hyperlink" Target="https://ecode360.com/16041283" TargetMode="External"/><Relationship Id="rId545" Type="http://schemas.openxmlformats.org/officeDocument/2006/relationships/hyperlink" Target="https://ecode360.com/11601891" TargetMode="External"/><Relationship Id="rId8" Type="http://schemas.openxmlformats.org/officeDocument/2006/relationships/hyperlink" Target="https://ecode360.com/11601896" TargetMode="External"/><Relationship Id="rId142" Type="http://schemas.openxmlformats.org/officeDocument/2006/relationships/hyperlink" Target="https://ecode360.com/33132432" TargetMode="External"/><Relationship Id="rId184" Type="http://schemas.openxmlformats.org/officeDocument/2006/relationships/hyperlink" Target="https://ecode360.com/33132467" TargetMode="External"/><Relationship Id="rId391" Type="http://schemas.openxmlformats.org/officeDocument/2006/relationships/hyperlink" Target="https://ecode360.com/11602135" TargetMode="External"/><Relationship Id="rId405" Type="http://schemas.openxmlformats.org/officeDocument/2006/relationships/hyperlink" Target="https://ecode360.com/11602491" TargetMode="External"/><Relationship Id="rId447" Type="http://schemas.openxmlformats.org/officeDocument/2006/relationships/hyperlink" Target="https://ecode360.com/16041246" TargetMode="External"/><Relationship Id="rId251" Type="http://schemas.openxmlformats.org/officeDocument/2006/relationships/hyperlink" Target="https://ecode360.com/37139912" TargetMode="External"/><Relationship Id="rId489" Type="http://schemas.openxmlformats.org/officeDocument/2006/relationships/hyperlink" Target="https://ecode360.com/11603058" TargetMode="External"/><Relationship Id="rId46" Type="http://schemas.openxmlformats.org/officeDocument/2006/relationships/hyperlink" Target="https://ecode360.com/38421799" TargetMode="External"/><Relationship Id="rId293" Type="http://schemas.openxmlformats.org/officeDocument/2006/relationships/hyperlink" Target="https://ecode360.com/11602024" TargetMode="External"/><Relationship Id="rId307" Type="http://schemas.openxmlformats.org/officeDocument/2006/relationships/hyperlink" Target="https://ecode360.com/11602038" TargetMode="External"/><Relationship Id="rId349" Type="http://schemas.openxmlformats.org/officeDocument/2006/relationships/hyperlink" Target="https://ecode360.com/11599817" TargetMode="External"/><Relationship Id="rId514" Type="http://schemas.openxmlformats.org/officeDocument/2006/relationships/hyperlink" Target="https://ecode360.com/11599410" TargetMode="External"/><Relationship Id="rId88" Type="http://schemas.openxmlformats.org/officeDocument/2006/relationships/hyperlink" Target="https://ecode360.com/11601891" TargetMode="External"/><Relationship Id="rId111" Type="http://schemas.openxmlformats.org/officeDocument/2006/relationships/hyperlink" Target="https://ecode360.com/11601958" TargetMode="External"/><Relationship Id="rId153" Type="http://schemas.openxmlformats.org/officeDocument/2006/relationships/hyperlink" Target="https://ecode360.com/33132443" TargetMode="External"/><Relationship Id="rId195" Type="http://schemas.openxmlformats.org/officeDocument/2006/relationships/hyperlink" Target="https://ecode360.com/33132473" TargetMode="External"/><Relationship Id="rId209" Type="http://schemas.openxmlformats.org/officeDocument/2006/relationships/hyperlink" Target="https://ecode360.com/11603081" TargetMode="External"/><Relationship Id="rId360" Type="http://schemas.openxmlformats.org/officeDocument/2006/relationships/hyperlink" Target="https://ecode360.com/11602079" TargetMode="External"/><Relationship Id="rId416" Type="http://schemas.openxmlformats.org/officeDocument/2006/relationships/hyperlink" Target="https://ecode360.com/16041218" TargetMode="External"/><Relationship Id="rId220" Type="http://schemas.openxmlformats.org/officeDocument/2006/relationships/hyperlink" Target="https://ecode360.com/37139883" TargetMode="External"/><Relationship Id="rId458" Type="http://schemas.openxmlformats.org/officeDocument/2006/relationships/hyperlink" Target="https://ecode360.com/16041254" TargetMode="External"/><Relationship Id="rId15" Type="http://schemas.openxmlformats.org/officeDocument/2006/relationships/hyperlink" Target="https://ecode360.com/11603166" TargetMode="External"/><Relationship Id="rId57" Type="http://schemas.openxmlformats.org/officeDocument/2006/relationships/hyperlink" Target="https://ecode360.com/11601919" TargetMode="External"/><Relationship Id="rId262" Type="http://schemas.openxmlformats.org/officeDocument/2006/relationships/hyperlink" Target="https://ecode360.com/37139921" TargetMode="External"/><Relationship Id="rId318" Type="http://schemas.openxmlformats.org/officeDocument/2006/relationships/hyperlink" Target="https://ecode360.com/11602045" TargetMode="External"/><Relationship Id="rId525" Type="http://schemas.openxmlformats.org/officeDocument/2006/relationships/hyperlink" Target="https://ecode360.com/38440335" TargetMode="External"/><Relationship Id="rId99" Type="http://schemas.openxmlformats.org/officeDocument/2006/relationships/hyperlink" Target="https://ecode360.com/11601949" TargetMode="External"/><Relationship Id="rId122" Type="http://schemas.openxmlformats.org/officeDocument/2006/relationships/hyperlink" Target="https://ecode360.com/11601964" TargetMode="External"/><Relationship Id="rId164" Type="http://schemas.openxmlformats.org/officeDocument/2006/relationships/hyperlink" Target="https://ecode360.com/11602822" TargetMode="External"/><Relationship Id="rId371" Type="http://schemas.openxmlformats.org/officeDocument/2006/relationships/hyperlink" Target="https://ecode360.com/14875277" TargetMode="External"/><Relationship Id="rId427" Type="http://schemas.openxmlformats.org/officeDocument/2006/relationships/hyperlink" Target="https://ecode360.com/16041229" TargetMode="External"/><Relationship Id="rId469" Type="http://schemas.openxmlformats.org/officeDocument/2006/relationships/hyperlink" Target="https://ecode360.com/11603069" TargetMode="External"/><Relationship Id="rId26" Type="http://schemas.openxmlformats.org/officeDocument/2006/relationships/hyperlink" Target="https://ecode360.com/11601906" TargetMode="External"/><Relationship Id="rId231" Type="http://schemas.openxmlformats.org/officeDocument/2006/relationships/hyperlink" Target="https://ecode360.com/37139893" TargetMode="External"/><Relationship Id="rId273" Type="http://schemas.openxmlformats.org/officeDocument/2006/relationships/hyperlink" Target="https://ecode360.com/11601891" TargetMode="External"/><Relationship Id="rId329" Type="http://schemas.openxmlformats.org/officeDocument/2006/relationships/hyperlink" Target="https://ecode360.com/11602053" TargetMode="External"/><Relationship Id="rId480" Type="http://schemas.openxmlformats.org/officeDocument/2006/relationships/hyperlink" Target="https://ecode360.com/16041264" TargetMode="External"/><Relationship Id="rId536" Type="http://schemas.openxmlformats.org/officeDocument/2006/relationships/hyperlink" Target="https://ecode360.com/38440346" TargetMode="External"/><Relationship Id="rId68" Type="http://schemas.openxmlformats.org/officeDocument/2006/relationships/hyperlink" Target="https://ecode360.com/11601924" TargetMode="External"/><Relationship Id="rId133" Type="http://schemas.openxmlformats.org/officeDocument/2006/relationships/hyperlink" Target="https://ecode360.com/33132428" TargetMode="External"/><Relationship Id="rId175" Type="http://schemas.openxmlformats.org/officeDocument/2006/relationships/hyperlink" Target="https://ecode360.com/33132459" TargetMode="External"/><Relationship Id="rId340" Type="http://schemas.openxmlformats.org/officeDocument/2006/relationships/hyperlink" Target="https://ecode360.com/11602061" TargetMode="External"/><Relationship Id="rId200" Type="http://schemas.openxmlformats.org/officeDocument/2006/relationships/hyperlink" Target="https://ecode360.com/33991932" TargetMode="External"/><Relationship Id="rId382" Type="http://schemas.openxmlformats.org/officeDocument/2006/relationships/hyperlink" Target="https://ecode360.com/11602126" TargetMode="External"/><Relationship Id="rId438" Type="http://schemas.openxmlformats.org/officeDocument/2006/relationships/hyperlink" Target="https://ecode360.com/16041238" TargetMode="External"/><Relationship Id="rId242" Type="http://schemas.openxmlformats.org/officeDocument/2006/relationships/hyperlink" Target="https://ecode360.com/37139904" TargetMode="External"/><Relationship Id="rId284" Type="http://schemas.openxmlformats.org/officeDocument/2006/relationships/hyperlink" Target="https://ecode360.com/11602015" TargetMode="External"/><Relationship Id="rId491" Type="http://schemas.openxmlformats.org/officeDocument/2006/relationships/hyperlink" Target="https://ecode360.com/11601891" TargetMode="External"/><Relationship Id="rId505" Type="http://schemas.openxmlformats.org/officeDocument/2006/relationships/hyperlink" Target="https://ecode360.com/11601891" TargetMode="External"/><Relationship Id="rId37" Type="http://schemas.openxmlformats.org/officeDocument/2006/relationships/hyperlink" Target="https://ecode360.com/37134694" TargetMode="External"/><Relationship Id="rId79" Type="http://schemas.openxmlformats.org/officeDocument/2006/relationships/hyperlink" Target="https://ecode360.com/11601931" TargetMode="External"/><Relationship Id="rId102" Type="http://schemas.openxmlformats.org/officeDocument/2006/relationships/hyperlink" Target="https://ecode360.com/11601952" TargetMode="External"/><Relationship Id="rId144" Type="http://schemas.openxmlformats.org/officeDocument/2006/relationships/hyperlink" Target="https://ecode360.com/33132434" TargetMode="External"/><Relationship Id="rId547" Type="http://schemas.openxmlformats.org/officeDocument/2006/relationships/hyperlink" Target="https://ecode360.com/11600445" TargetMode="External"/><Relationship Id="rId90" Type="http://schemas.openxmlformats.org/officeDocument/2006/relationships/hyperlink" Target="https://ecode360.com/11601940" TargetMode="External"/><Relationship Id="rId186" Type="http://schemas.openxmlformats.org/officeDocument/2006/relationships/hyperlink" Target="https://ecode360.com/33132469" TargetMode="External"/><Relationship Id="rId351" Type="http://schemas.openxmlformats.org/officeDocument/2006/relationships/hyperlink" Target="https://ecode360.com/11602070" TargetMode="External"/><Relationship Id="rId393" Type="http://schemas.openxmlformats.org/officeDocument/2006/relationships/hyperlink" Target="https://ecode360.com/11601890" TargetMode="External"/><Relationship Id="rId407" Type="http://schemas.openxmlformats.org/officeDocument/2006/relationships/hyperlink" Target="https://ecode360.com/11602144" TargetMode="External"/><Relationship Id="rId449" Type="http://schemas.openxmlformats.org/officeDocument/2006/relationships/hyperlink" Target="https://ecode360.com/16041247" TargetMode="External"/><Relationship Id="rId211" Type="http://schemas.openxmlformats.org/officeDocument/2006/relationships/hyperlink" Target="https://ecode360.com/37607198" TargetMode="External"/><Relationship Id="rId253" Type="http://schemas.openxmlformats.org/officeDocument/2006/relationships/hyperlink" Target="https://ecode360.com/37139914" TargetMode="External"/><Relationship Id="rId295" Type="http://schemas.openxmlformats.org/officeDocument/2006/relationships/hyperlink" Target="https://ecode360.com/11602026" TargetMode="External"/><Relationship Id="rId309" Type="http://schemas.openxmlformats.org/officeDocument/2006/relationships/hyperlink" Target="https://ecode360.com/11602040" TargetMode="External"/><Relationship Id="rId460" Type="http://schemas.openxmlformats.org/officeDocument/2006/relationships/hyperlink" Target="https://ecode360.com/16041255" TargetMode="External"/><Relationship Id="rId516" Type="http://schemas.openxmlformats.org/officeDocument/2006/relationships/hyperlink" Target="https://ecode360.com/38440326" TargetMode="External"/><Relationship Id="rId48" Type="http://schemas.openxmlformats.org/officeDocument/2006/relationships/hyperlink" Target="https://ecode360.com/11601913" TargetMode="External"/><Relationship Id="rId113" Type="http://schemas.openxmlformats.org/officeDocument/2006/relationships/hyperlink" Target="https://ecode360.com/11601960" TargetMode="External"/><Relationship Id="rId320" Type="http://schemas.openxmlformats.org/officeDocument/2006/relationships/hyperlink" Target="https://ecode360.com/11602047" TargetMode="External"/><Relationship Id="rId155" Type="http://schemas.openxmlformats.org/officeDocument/2006/relationships/hyperlink" Target="https://ecode360.com/33132445" TargetMode="External"/><Relationship Id="rId197" Type="http://schemas.openxmlformats.org/officeDocument/2006/relationships/hyperlink" Target="https://ecode360.com/33132475" TargetMode="External"/><Relationship Id="rId362" Type="http://schemas.openxmlformats.org/officeDocument/2006/relationships/hyperlink" Target="https://ecode360.com/11602081" TargetMode="External"/><Relationship Id="rId418" Type="http://schemas.openxmlformats.org/officeDocument/2006/relationships/hyperlink" Target="https://ecode360.com/16041220" TargetMode="External"/><Relationship Id="rId222" Type="http://schemas.openxmlformats.org/officeDocument/2006/relationships/hyperlink" Target="https://ecode360.com/37139885" TargetMode="External"/><Relationship Id="rId264" Type="http://schemas.openxmlformats.org/officeDocument/2006/relationships/hyperlink" Target="https://ecode360.com/11603184" TargetMode="External"/><Relationship Id="rId471" Type="http://schemas.openxmlformats.org/officeDocument/2006/relationships/hyperlink" Target="https://ecode360.com/16041257" TargetMode="External"/><Relationship Id="rId17" Type="http://schemas.openxmlformats.org/officeDocument/2006/relationships/hyperlink" Target="https://ecode360.com/11601891" TargetMode="External"/><Relationship Id="rId59" Type="http://schemas.openxmlformats.org/officeDocument/2006/relationships/hyperlink" Target="https://ecode360.com/11601891" TargetMode="External"/><Relationship Id="rId124" Type="http://schemas.openxmlformats.org/officeDocument/2006/relationships/hyperlink" Target="https://ecode360.com/11601966" TargetMode="External"/><Relationship Id="rId527" Type="http://schemas.openxmlformats.org/officeDocument/2006/relationships/hyperlink" Target="https://ecode360.com/38440337" TargetMode="External"/><Relationship Id="rId70" Type="http://schemas.openxmlformats.org/officeDocument/2006/relationships/hyperlink" Target="https://ecode360.com/11601926" TargetMode="External"/><Relationship Id="rId166" Type="http://schemas.openxmlformats.org/officeDocument/2006/relationships/hyperlink" Target="https://ecode360.com/33132452" TargetMode="External"/><Relationship Id="rId331" Type="http://schemas.openxmlformats.org/officeDocument/2006/relationships/hyperlink" Target="https://ecode360.com/11602055" TargetMode="External"/><Relationship Id="rId373" Type="http://schemas.openxmlformats.org/officeDocument/2006/relationships/hyperlink" Target="https://ecode360.com/11602818" TargetMode="External"/><Relationship Id="rId429" Type="http://schemas.openxmlformats.org/officeDocument/2006/relationships/hyperlink" Target="https://ecode360.com/16041231" TargetMode="External"/><Relationship Id="rId1" Type="http://schemas.openxmlformats.org/officeDocument/2006/relationships/styles" Target="styles.xml"/><Relationship Id="rId233" Type="http://schemas.openxmlformats.org/officeDocument/2006/relationships/hyperlink" Target="https://ecode360.com/37139895" TargetMode="External"/><Relationship Id="rId440" Type="http://schemas.openxmlformats.org/officeDocument/2006/relationships/hyperlink" Target="https://ecode360.com/16041240" TargetMode="External"/><Relationship Id="rId28" Type="http://schemas.openxmlformats.org/officeDocument/2006/relationships/hyperlink" Target="https://ecode360.com/11601908" TargetMode="External"/><Relationship Id="rId275" Type="http://schemas.openxmlformats.org/officeDocument/2006/relationships/hyperlink" Target="https://ecode360.com/11601979" TargetMode="External"/><Relationship Id="rId300" Type="http://schemas.openxmlformats.org/officeDocument/2006/relationships/hyperlink" Target="https://ecode360.com/11602031" TargetMode="External"/><Relationship Id="rId482" Type="http://schemas.openxmlformats.org/officeDocument/2006/relationships/hyperlink" Target="https://ecode360.com/16041265" TargetMode="External"/><Relationship Id="rId538" Type="http://schemas.openxmlformats.org/officeDocument/2006/relationships/hyperlink" Target="https://ecode360.com/11601891" TargetMode="External"/><Relationship Id="rId81" Type="http://schemas.openxmlformats.org/officeDocument/2006/relationships/hyperlink" Target="https://ecode360.com/11601933" TargetMode="External"/><Relationship Id="rId135" Type="http://schemas.openxmlformats.org/officeDocument/2006/relationships/hyperlink" Target="https://ecode360.com/11603002" TargetMode="External"/><Relationship Id="rId177" Type="http://schemas.openxmlformats.org/officeDocument/2006/relationships/hyperlink" Target="https://ecode360.com/33132461" TargetMode="External"/><Relationship Id="rId342" Type="http://schemas.openxmlformats.org/officeDocument/2006/relationships/hyperlink" Target="https://ecode360.com/11602063" TargetMode="External"/><Relationship Id="rId384" Type="http://schemas.openxmlformats.org/officeDocument/2006/relationships/hyperlink" Target="https://ecode360.com/11602128" TargetMode="External"/><Relationship Id="rId202" Type="http://schemas.openxmlformats.org/officeDocument/2006/relationships/hyperlink" Target="https://ecode360.com/11603002" TargetMode="External"/><Relationship Id="rId244" Type="http://schemas.openxmlformats.org/officeDocument/2006/relationships/hyperlink" Target="https://ecode360.com/37139906" TargetMode="External"/><Relationship Id="rId39" Type="http://schemas.openxmlformats.org/officeDocument/2006/relationships/hyperlink" Target="https://ecode360.com/11601911" TargetMode="External"/><Relationship Id="rId286" Type="http://schemas.openxmlformats.org/officeDocument/2006/relationships/hyperlink" Target="https://ecode360.com/11602017" TargetMode="External"/><Relationship Id="rId451" Type="http://schemas.openxmlformats.org/officeDocument/2006/relationships/hyperlink" Target="https://ecode360.com/16041249" TargetMode="External"/><Relationship Id="rId493" Type="http://schemas.openxmlformats.org/officeDocument/2006/relationships/hyperlink" Target="https://ecode360.com/16041273" TargetMode="External"/><Relationship Id="rId507" Type="http://schemas.openxmlformats.org/officeDocument/2006/relationships/hyperlink" Target="https://ecode360.com/16041285" TargetMode="External"/><Relationship Id="rId549" Type="http://schemas.openxmlformats.org/officeDocument/2006/relationships/hyperlink" Target="https://ecode360.com/11602058" TargetMode="External"/><Relationship Id="rId50" Type="http://schemas.openxmlformats.org/officeDocument/2006/relationships/hyperlink" Target="https://ecode360.com/11601915" TargetMode="External"/><Relationship Id="rId104" Type="http://schemas.openxmlformats.org/officeDocument/2006/relationships/hyperlink" Target="https://ecode360.com/14875251" TargetMode="External"/><Relationship Id="rId146" Type="http://schemas.openxmlformats.org/officeDocument/2006/relationships/hyperlink" Target="https://ecode360.com/33132436" TargetMode="External"/><Relationship Id="rId188" Type="http://schemas.openxmlformats.org/officeDocument/2006/relationships/hyperlink" Target="https://ecode360.com/11603081" TargetMode="External"/><Relationship Id="rId311" Type="http://schemas.openxmlformats.org/officeDocument/2006/relationships/hyperlink" Target="https://ecode360.com/11601891" TargetMode="External"/><Relationship Id="rId353" Type="http://schemas.openxmlformats.org/officeDocument/2006/relationships/hyperlink" Target="https://ecode360.com/11602072" TargetMode="External"/><Relationship Id="rId395" Type="http://schemas.openxmlformats.org/officeDocument/2006/relationships/hyperlink" Target="https://ecode360.com/11602137" TargetMode="External"/><Relationship Id="rId409" Type="http://schemas.openxmlformats.org/officeDocument/2006/relationships/hyperlink" Target="https://ecode360.com/11602146" TargetMode="External"/><Relationship Id="rId92" Type="http://schemas.openxmlformats.org/officeDocument/2006/relationships/hyperlink" Target="https://ecode360.com/11601942" TargetMode="External"/><Relationship Id="rId213" Type="http://schemas.openxmlformats.org/officeDocument/2006/relationships/hyperlink" Target="https://ecode360.com/37607200" TargetMode="External"/><Relationship Id="rId420" Type="http://schemas.openxmlformats.org/officeDocument/2006/relationships/hyperlink" Target="https://ecode360.com/16041222" TargetMode="External"/><Relationship Id="rId255" Type="http://schemas.openxmlformats.org/officeDocument/2006/relationships/hyperlink" Target="https://ecode360.com/37139915" TargetMode="External"/><Relationship Id="rId297" Type="http://schemas.openxmlformats.org/officeDocument/2006/relationships/hyperlink" Target="https://ecode360.com/11602028" TargetMode="External"/><Relationship Id="rId462" Type="http://schemas.openxmlformats.org/officeDocument/2006/relationships/hyperlink" Target="https://ecode360.com/11603066" TargetMode="External"/><Relationship Id="rId518" Type="http://schemas.openxmlformats.org/officeDocument/2006/relationships/hyperlink" Target="https://ecode360.com/38440328" TargetMode="External"/><Relationship Id="rId115" Type="http://schemas.openxmlformats.org/officeDocument/2006/relationships/hyperlink" Target="https://ecode360.com/11601962" TargetMode="External"/><Relationship Id="rId157" Type="http://schemas.openxmlformats.org/officeDocument/2006/relationships/hyperlink" Target="https://ecode360.com/33132447" TargetMode="External"/><Relationship Id="rId322" Type="http://schemas.openxmlformats.org/officeDocument/2006/relationships/hyperlink" Target="https://ecode360.com/11602049" TargetMode="External"/><Relationship Id="rId364" Type="http://schemas.openxmlformats.org/officeDocument/2006/relationships/hyperlink" Target="https://ecode360.com/11602083" TargetMode="External"/><Relationship Id="rId61" Type="http://schemas.openxmlformats.org/officeDocument/2006/relationships/hyperlink" Target="https://ecode360.com/11601903" TargetMode="External"/><Relationship Id="rId199" Type="http://schemas.openxmlformats.org/officeDocument/2006/relationships/hyperlink" Target="https://ecode360.com/33132477" TargetMode="External"/><Relationship Id="rId19" Type="http://schemas.openxmlformats.org/officeDocument/2006/relationships/hyperlink" Target="https://ecode360.com/11601902" TargetMode="External"/><Relationship Id="rId224" Type="http://schemas.openxmlformats.org/officeDocument/2006/relationships/hyperlink" Target="https://ecode360.com/37139887" TargetMode="External"/><Relationship Id="rId266" Type="http://schemas.openxmlformats.org/officeDocument/2006/relationships/hyperlink" Target="https://ecode360.com/11601891" TargetMode="External"/><Relationship Id="rId431" Type="http://schemas.openxmlformats.org/officeDocument/2006/relationships/hyperlink" Target="https://ecode360.com/16041233" TargetMode="External"/><Relationship Id="rId473" Type="http://schemas.openxmlformats.org/officeDocument/2006/relationships/hyperlink" Target="https://ecode360.com/14875289" TargetMode="External"/><Relationship Id="rId529" Type="http://schemas.openxmlformats.org/officeDocument/2006/relationships/hyperlink" Target="https://ecode360.com/38440339" TargetMode="External"/><Relationship Id="rId30" Type="http://schemas.openxmlformats.org/officeDocument/2006/relationships/hyperlink" Target="https://ecode360.com/33132418" TargetMode="External"/><Relationship Id="rId126" Type="http://schemas.openxmlformats.org/officeDocument/2006/relationships/hyperlink" Target="https://ecode360.com/33132421" TargetMode="External"/><Relationship Id="rId168" Type="http://schemas.openxmlformats.org/officeDocument/2006/relationships/hyperlink" Target="https://ecode360.com/33132454" TargetMode="External"/><Relationship Id="rId333" Type="http://schemas.openxmlformats.org/officeDocument/2006/relationships/hyperlink" Target="https://ecode360.com/11603184" TargetMode="External"/><Relationship Id="rId540" Type="http://schemas.openxmlformats.org/officeDocument/2006/relationships/hyperlink" Target="https://ecode360.com/11603166" TargetMode="External"/><Relationship Id="rId72" Type="http://schemas.openxmlformats.org/officeDocument/2006/relationships/hyperlink" Target="https://ecode360.com/11601891" TargetMode="External"/><Relationship Id="rId375" Type="http://schemas.openxmlformats.org/officeDocument/2006/relationships/hyperlink" Target="https://ecode360.com/11603002" TargetMode="External"/><Relationship Id="rId3" Type="http://schemas.openxmlformats.org/officeDocument/2006/relationships/webSettings" Target="webSettings.xml"/><Relationship Id="rId235" Type="http://schemas.openxmlformats.org/officeDocument/2006/relationships/hyperlink" Target="https://ecode360.com/37139897" TargetMode="External"/><Relationship Id="rId277" Type="http://schemas.openxmlformats.org/officeDocument/2006/relationships/hyperlink" Target="https://ecode360.com/11601979" TargetMode="External"/><Relationship Id="rId400" Type="http://schemas.openxmlformats.org/officeDocument/2006/relationships/hyperlink" Target="https://ecode360.com/11603184" TargetMode="External"/><Relationship Id="rId442" Type="http://schemas.openxmlformats.org/officeDocument/2006/relationships/hyperlink" Target="https://ecode360.com/16041242" TargetMode="External"/><Relationship Id="rId484" Type="http://schemas.openxmlformats.org/officeDocument/2006/relationships/hyperlink" Target="https://ecode360.com/16041267" TargetMode="External"/><Relationship Id="rId137" Type="http://schemas.openxmlformats.org/officeDocument/2006/relationships/hyperlink" Target="https://ecode360.com/33132430" TargetMode="External"/><Relationship Id="rId302" Type="http://schemas.openxmlformats.org/officeDocument/2006/relationships/hyperlink" Target="https://ecode360.com/11602033" TargetMode="External"/><Relationship Id="rId344" Type="http://schemas.openxmlformats.org/officeDocument/2006/relationships/hyperlink" Target="https://ecode360.com/11602065" TargetMode="External"/><Relationship Id="rId41" Type="http://schemas.openxmlformats.org/officeDocument/2006/relationships/hyperlink" Target="https://ecode360.com/11601891" TargetMode="External"/><Relationship Id="rId83" Type="http://schemas.openxmlformats.org/officeDocument/2006/relationships/hyperlink" Target="https://ecode360.com/11601935" TargetMode="External"/><Relationship Id="rId179" Type="http://schemas.openxmlformats.org/officeDocument/2006/relationships/hyperlink" Target="https://ecode360.com/33132463" TargetMode="External"/><Relationship Id="rId386" Type="http://schemas.openxmlformats.org/officeDocument/2006/relationships/hyperlink" Target="https://ecode360.com/11602130" TargetMode="External"/><Relationship Id="rId551" Type="http://schemas.openxmlformats.org/officeDocument/2006/relationships/hyperlink" Target="https://ecode360.com/16041215" TargetMode="External"/><Relationship Id="rId190" Type="http://schemas.openxmlformats.org/officeDocument/2006/relationships/hyperlink" Target="https://ecode360.com/11603184" TargetMode="External"/><Relationship Id="rId204" Type="http://schemas.openxmlformats.org/officeDocument/2006/relationships/hyperlink" Target="https://ecode360.com/11601891" TargetMode="External"/><Relationship Id="rId246" Type="http://schemas.openxmlformats.org/officeDocument/2006/relationships/hyperlink" Target="https://ecode360.com/37139908" TargetMode="External"/><Relationship Id="rId288" Type="http://schemas.openxmlformats.org/officeDocument/2006/relationships/hyperlink" Target="https://ecode360.com/11602019" TargetMode="External"/><Relationship Id="rId411" Type="http://schemas.openxmlformats.org/officeDocument/2006/relationships/hyperlink" Target="https://ecode360.com/11602148" TargetMode="External"/><Relationship Id="rId453" Type="http://schemas.openxmlformats.org/officeDocument/2006/relationships/hyperlink" Target="https://ecode360.com/16041251" TargetMode="External"/><Relationship Id="rId509" Type="http://schemas.openxmlformats.org/officeDocument/2006/relationships/hyperlink" Target="https://ecode360.com/38440320" TargetMode="External"/><Relationship Id="rId106" Type="http://schemas.openxmlformats.org/officeDocument/2006/relationships/hyperlink" Target="https://ecode360.com/14875277" TargetMode="External"/><Relationship Id="rId313" Type="http://schemas.openxmlformats.org/officeDocument/2006/relationships/hyperlink" Target="https://ecode360.com/11600445" TargetMode="External"/><Relationship Id="rId495" Type="http://schemas.openxmlformats.org/officeDocument/2006/relationships/hyperlink" Target="https://ecode360.com/16041275" TargetMode="External"/><Relationship Id="rId10" Type="http://schemas.openxmlformats.org/officeDocument/2006/relationships/hyperlink" Target="https://ecode360.com/11601898" TargetMode="External"/><Relationship Id="rId52" Type="http://schemas.openxmlformats.org/officeDocument/2006/relationships/hyperlink" Target="https://ecode360.com/11601891" TargetMode="External"/><Relationship Id="rId94" Type="http://schemas.openxmlformats.org/officeDocument/2006/relationships/hyperlink" Target="https://ecode360.com/11601944" TargetMode="External"/><Relationship Id="rId148" Type="http://schemas.openxmlformats.org/officeDocument/2006/relationships/hyperlink" Target="https://ecode360.com/33132438" TargetMode="External"/><Relationship Id="rId355" Type="http://schemas.openxmlformats.org/officeDocument/2006/relationships/hyperlink" Target="https://ecode360.com/11602074" TargetMode="External"/><Relationship Id="rId397" Type="http://schemas.openxmlformats.org/officeDocument/2006/relationships/hyperlink" Target="https://ecode360.com/11602943" TargetMode="External"/><Relationship Id="rId520" Type="http://schemas.openxmlformats.org/officeDocument/2006/relationships/hyperlink" Target="https://ecode360.com/38440330" TargetMode="External"/><Relationship Id="rId215" Type="http://schemas.openxmlformats.org/officeDocument/2006/relationships/hyperlink" Target="https://ecode360.com/37607202" TargetMode="External"/><Relationship Id="rId257" Type="http://schemas.openxmlformats.org/officeDocument/2006/relationships/hyperlink" Target="https://ecode360.com/37139917" TargetMode="External"/><Relationship Id="rId422" Type="http://schemas.openxmlformats.org/officeDocument/2006/relationships/hyperlink" Target="https://ecode360.com/16041224" TargetMode="External"/><Relationship Id="rId464" Type="http://schemas.openxmlformats.org/officeDocument/2006/relationships/hyperlink" Target="https://ecode360.com/11603066" TargetMode="External"/><Relationship Id="rId299" Type="http://schemas.openxmlformats.org/officeDocument/2006/relationships/hyperlink" Target="https://ecode360.com/11602030" TargetMode="External"/><Relationship Id="rId63" Type="http://schemas.openxmlformats.org/officeDocument/2006/relationships/hyperlink" Target="https://ecode360.com/11601922" TargetMode="External"/><Relationship Id="rId159" Type="http://schemas.openxmlformats.org/officeDocument/2006/relationships/hyperlink" Target="https://ecode360.com/33132449" TargetMode="External"/><Relationship Id="rId366" Type="http://schemas.openxmlformats.org/officeDocument/2006/relationships/hyperlink" Target="https://ecode360.com/11602085" TargetMode="External"/><Relationship Id="rId226" Type="http://schemas.openxmlformats.org/officeDocument/2006/relationships/hyperlink" Target="https://ecode360.com/37139889" TargetMode="External"/><Relationship Id="rId433" Type="http://schemas.openxmlformats.org/officeDocument/2006/relationships/hyperlink" Target="https://ecode360.com/16041235" TargetMode="External"/><Relationship Id="rId74" Type="http://schemas.openxmlformats.org/officeDocument/2006/relationships/hyperlink" Target="https://ecode360.com/11601928" TargetMode="External"/><Relationship Id="rId377" Type="http://schemas.openxmlformats.org/officeDocument/2006/relationships/hyperlink" Target="https://ecode360.com/11602091" TargetMode="External"/><Relationship Id="rId500" Type="http://schemas.openxmlformats.org/officeDocument/2006/relationships/hyperlink" Target="https://ecode360.com/16041280" TargetMode="External"/><Relationship Id="rId5" Type="http://schemas.openxmlformats.org/officeDocument/2006/relationships/hyperlink" Target="https://ecode360.com/11601893" TargetMode="External"/><Relationship Id="rId237" Type="http://schemas.openxmlformats.org/officeDocument/2006/relationships/hyperlink" Target="https://ecode360.com/37139899" TargetMode="External"/><Relationship Id="rId444" Type="http://schemas.openxmlformats.org/officeDocument/2006/relationships/hyperlink" Target="https://ecode360.com/16041244" TargetMode="External"/><Relationship Id="rId290" Type="http://schemas.openxmlformats.org/officeDocument/2006/relationships/hyperlink" Target="https://ecode360.com/11602021" TargetMode="External"/><Relationship Id="rId304" Type="http://schemas.openxmlformats.org/officeDocument/2006/relationships/hyperlink" Target="https://ecode360.com/11602035" TargetMode="External"/><Relationship Id="rId388" Type="http://schemas.openxmlformats.org/officeDocument/2006/relationships/hyperlink" Target="https://ecode360.com/11602132" TargetMode="External"/><Relationship Id="rId511" Type="http://schemas.openxmlformats.org/officeDocument/2006/relationships/hyperlink" Target="https://ecode360.com/38440322" TargetMode="External"/><Relationship Id="rId85" Type="http://schemas.openxmlformats.org/officeDocument/2006/relationships/hyperlink" Target="https://ecode360.com/11601937" TargetMode="External"/><Relationship Id="rId150" Type="http://schemas.openxmlformats.org/officeDocument/2006/relationships/hyperlink" Target="https://ecode360.com/33132440" TargetMode="External"/><Relationship Id="rId248" Type="http://schemas.openxmlformats.org/officeDocument/2006/relationships/hyperlink" Target="https://ecode360.com/11599817" TargetMode="External"/><Relationship Id="rId455" Type="http://schemas.openxmlformats.org/officeDocument/2006/relationships/hyperlink" Target="https://ecode360.com/11601891" TargetMode="External"/><Relationship Id="rId12" Type="http://schemas.openxmlformats.org/officeDocument/2006/relationships/hyperlink" Target="https://ecode360.com/11601900" TargetMode="External"/><Relationship Id="rId108" Type="http://schemas.openxmlformats.org/officeDocument/2006/relationships/hyperlink" Target="https://ecode360.com/11601955" TargetMode="External"/><Relationship Id="rId315" Type="http://schemas.openxmlformats.org/officeDocument/2006/relationships/hyperlink" Target="https://ecode360.com/11602042" TargetMode="External"/><Relationship Id="rId522" Type="http://schemas.openxmlformats.org/officeDocument/2006/relationships/hyperlink" Target="https://ecode360.com/38440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50</Pages>
  <Words>17629</Words>
  <Characters>100490</Characters>
  <Application>Microsoft Office Word</Application>
  <DocSecurity>0</DocSecurity>
  <Lines>837</Lines>
  <Paragraphs>235</Paragraphs>
  <ScaleCrop>false</ScaleCrop>
  <Company/>
  <LinksUpToDate>false</LinksUpToDate>
  <CharactersWithSpaces>117884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DiCesare</dc:creator>
  <cp:keywords/>
  <dc:description/>
  <cp:lastModifiedBy>Patrick DiCesare</cp:lastModifiedBy>
  <cp:revision>1</cp:revision>
  <dcterms:created xsi:type="dcterms:W3CDTF">2024-01-12T19:29:00Z</dcterms:created>
  <dcterms:modified xsi:type="dcterms:W3CDTF">2024-01-12T19:34:00Z</dcterms:modified>
</cp:coreProperties>
</file>