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54C959" w14:textId="77777777" w:rsidR="000E52CF" w:rsidRPr="0010013B" w:rsidRDefault="000E52CF" w:rsidP="000E52CF">
      <w:pPr>
        <w:rPr>
          <w:b/>
          <w:bCs/>
          <w:sz w:val="36"/>
          <w:szCs w:val="36"/>
        </w:rPr>
      </w:pPr>
      <w:r w:rsidRPr="0010013B">
        <w:rPr>
          <w:b/>
          <w:bCs/>
          <w:sz w:val="36"/>
          <w:szCs w:val="36"/>
        </w:rPr>
        <w:t>ANDREWS, TEXAS</w:t>
      </w:r>
    </w:p>
    <w:p w14:paraId="6FBD200A" w14:textId="77777777" w:rsidR="000E52CF" w:rsidRPr="0010013B" w:rsidRDefault="000E52CF" w:rsidP="000E52CF">
      <w:pPr>
        <w:rPr>
          <w:b/>
          <w:bCs/>
          <w:sz w:val="36"/>
          <w:szCs w:val="36"/>
        </w:rPr>
      </w:pPr>
      <w:r w:rsidRPr="0010013B">
        <w:rPr>
          <w:b/>
          <w:bCs/>
          <w:sz w:val="36"/>
          <w:szCs w:val="36"/>
        </w:rPr>
        <w:t>BUILT FOR INDUSTRY. POSITIONED FOR GROWTH.</w:t>
      </w:r>
    </w:p>
    <w:p w14:paraId="45830F20" w14:textId="77777777" w:rsidR="000E52CF" w:rsidRPr="0010013B" w:rsidRDefault="000E52CF" w:rsidP="000E52CF">
      <w:pPr>
        <w:rPr>
          <w:b/>
          <w:bCs/>
        </w:rPr>
      </w:pPr>
      <w:r w:rsidRPr="0010013B">
        <w:rPr>
          <w:b/>
          <w:bCs/>
        </w:rPr>
        <w:t>Your Next Industrial Opportunity Starts Here.</w:t>
      </w:r>
    </w:p>
    <w:p w14:paraId="4FE82341" w14:textId="77777777" w:rsidR="000E52CF" w:rsidRPr="0010013B" w:rsidRDefault="000E52CF" w:rsidP="000E52CF">
      <w:r w:rsidRPr="0010013B">
        <w:t>Looking for a strategic West Texas location for your next manufacturing, distribution, energy, or industrial operation?</w:t>
      </w:r>
    </w:p>
    <w:p w14:paraId="179D4C48" w14:textId="77777777" w:rsidR="000E52CF" w:rsidRPr="0010013B" w:rsidRDefault="000E52CF" w:rsidP="000E52CF">
      <w:r w:rsidRPr="0010013B">
        <w:rPr>
          <w:b/>
          <w:bCs/>
        </w:rPr>
        <w:t>Look no further than Andrews, Texas.</w:t>
      </w:r>
    </w:p>
    <w:p w14:paraId="08842D91" w14:textId="77777777" w:rsidR="000E52CF" w:rsidRPr="0010013B" w:rsidRDefault="000E52CF" w:rsidP="000E52CF">
      <w:r w:rsidRPr="0010013B">
        <w:t xml:space="preserve">Located in the heart of the </w:t>
      </w:r>
      <w:r w:rsidRPr="0010013B">
        <w:rPr>
          <w:b/>
          <w:bCs/>
        </w:rPr>
        <w:t>Permian Basin</w:t>
      </w:r>
      <w:r w:rsidRPr="0010013B">
        <w:t xml:space="preserve">, Andrews offers the infrastructure, workforce, transportation access, and business-friendly environment your company needs to grow—and the </w:t>
      </w:r>
      <w:r w:rsidRPr="0010013B">
        <w:rPr>
          <w:b/>
          <w:bCs/>
        </w:rPr>
        <w:t>Andrews Economic Development Corporation (AEDC)</w:t>
      </w:r>
      <w:r w:rsidRPr="0010013B">
        <w:t xml:space="preserve"> is ready to partner with you every step of the way.</w:t>
      </w:r>
    </w:p>
    <w:p w14:paraId="51D4CB1F" w14:textId="77777777" w:rsidR="000E52CF" w:rsidRPr="0010013B" w:rsidRDefault="000E52CF" w:rsidP="000E52CF">
      <w:r>
        <w:pict w14:anchorId="2026DEE5">
          <v:rect id="_x0000_i1025" style="width:0;height:1.5pt" o:hralign="center" o:hrstd="t" o:hr="t" fillcolor="#a0a0a0" stroked="f"/>
        </w:pict>
      </w:r>
    </w:p>
    <w:p w14:paraId="6B814DFC" w14:textId="77777777" w:rsidR="000E52CF" w:rsidRPr="0010013B" w:rsidRDefault="000E52CF" w:rsidP="000E52CF">
      <w:pPr>
        <w:rPr>
          <w:b/>
          <w:bCs/>
        </w:rPr>
      </w:pPr>
      <w:r w:rsidRPr="0010013B">
        <w:rPr>
          <w:rFonts w:ascii="Segoe UI Emoji" w:hAnsi="Segoe UI Emoji" w:cs="Segoe UI Emoji"/>
          <w:b/>
          <w:bCs/>
        </w:rPr>
        <w:t>🏭</w:t>
      </w:r>
      <w:r w:rsidRPr="0010013B">
        <w:rPr>
          <w:b/>
          <w:bCs/>
        </w:rPr>
        <w:t xml:space="preserve"> 100,000 SQ. FT. INDUSTRIAL FACILITY AVAILABLE</w:t>
      </w:r>
    </w:p>
    <w:p w14:paraId="5A99A1B3" w14:textId="77777777" w:rsidR="000E52CF" w:rsidRPr="0010013B" w:rsidRDefault="000E52CF" w:rsidP="000E52CF">
      <w:r w:rsidRPr="0010013B">
        <w:rPr>
          <w:b/>
          <w:bCs/>
        </w:rPr>
        <w:t>Move faster. Build smarter. Start operating sooner.</w:t>
      </w:r>
    </w:p>
    <w:p w14:paraId="52DD3242" w14:textId="77777777" w:rsidR="000E52CF" w:rsidRPr="0010013B" w:rsidRDefault="000E52CF" w:rsidP="000E52CF">
      <w:r w:rsidRPr="0010013B">
        <w:t xml:space="preserve">An approximately </w:t>
      </w:r>
      <w:r w:rsidRPr="0010013B">
        <w:rPr>
          <w:b/>
          <w:bCs/>
        </w:rPr>
        <w:t>100,000-square-foot industrial facility is currently available in Andrews</w:t>
      </w:r>
      <w:r w:rsidRPr="0010013B">
        <w:t>, providing an opportunity for companies to establish or expand operations without the time and expense associated with a new ground-up facility.</w:t>
      </w:r>
    </w:p>
    <w:p w14:paraId="0ADDECD7" w14:textId="77777777" w:rsidR="000E52CF" w:rsidRPr="0010013B" w:rsidRDefault="000E52CF" w:rsidP="000E52CF">
      <w:r w:rsidRPr="0010013B">
        <w:t>Whether you're expanding your existing footprint or entering the Permian Basin for the first time, Andrews provides the space and infrastructure to support your next phase of growth.</w:t>
      </w:r>
    </w:p>
    <w:p w14:paraId="7ED3A5EE" w14:textId="77777777" w:rsidR="000E52CF" w:rsidRPr="0010013B" w:rsidRDefault="000E52CF" w:rsidP="000E52CF">
      <w:r>
        <w:pict w14:anchorId="0E41AAD2">
          <v:rect id="_x0000_i1026" style="width:0;height:1.5pt" o:hralign="center" o:hrstd="t" o:hr="t" fillcolor="#a0a0a0" stroked="f"/>
        </w:pict>
      </w:r>
    </w:p>
    <w:p w14:paraId="189193A6" w14:textId="77777777" w:rsidR="000E52CF" w:rsidRPr="0010013B" w:rsidRDefault="000E52CF" w:rsidP="000E52CF">
      <w:pPr>
        <w:rPr>
          <w:b/>
          <w:bCs/>
        </w:rPr>
      </w:pPr>
      <w:r w:rsidRPr="0010013B">
        <w:rPr>
          <w:b/>
          <w:bCs/>
        </w:rPr>
        <w:t>WHY ANDREWS?</w:t>
      </w:r>
    </w:p>
    <w:p w14:paraId="23DA0845" w14:textId="77777777" w:rsidR="000E52CF" w:rsidRPr="0010013B" w:rsidRDefault="000E52CF" w:rsidP="000E52CF">
      <w:r w:rsidRPr="0010013B">
        <w:rPr>
          <w:b/>
          <w:bCs/>
        </w:rPr>
        <w:t>A strategic location with a proven industrial foundation.</w:t>
      </w:r>
    </w:p>
    <w:p w14:paraId="7E7C050C" w14:textId="77777777" w:rsidR="000E52CF" w:rsidRPr="0010013B" w:rsidRDefault="000E52CF" w:rsidP="000E52CF">
      <w:r w:rsidRPr="0010013B">
        <w:rPr>
          <w:rFonts w:ascii="Cambria Math" w:hAnsi="Cambria Math" w:cs="Cambria Math"/>
        </w:rPr>
        <w:t>◆</w:t>
      </w:r>
      <w:r w:rsidRPr="0010013B">
        <w:t xml:space="preserve"> </w:t>
      </w:r>
      <w:r w:rsidRPr="0010013B">
        <w:rPr>
          <w:b/>
          <w:bCs/>
        </w:rPr>
        <w:t>Permian Basin Location</w:t>
      </w:r>
      <w:r w:rsidRPr="0010013B">
        <w:br/>
        <w:t>Position your business in one of the nation's most active energy and industrial regions.</w:t>
      </w:r>
    </w:p>
    <w:p w14:paraId="76DA9039" w14:textId="77777777" w:rsidR="000E52CF" w:rsidRPr="0010013B" w:rsidRDefault="000E52CF" w:rsidP="000E52CF">
      <w:r w:rsidRPr="0010013B">
        <w:rPr>
          <w:rFonts w:ascii="Cambria Math" w:hAnsi="Cambria Math" w:cs="Cambria Math"/>
        </w:rPr>
        <w:t>◆</w:t>
      </w:r>
      <w:r w:rsidRPr="0010013B">
        <w:t xml:space="preserve"> </w:t>
      </w:r>
      <w:r w:rsidRPr="0010013B">
        <w:rPr>
          <w:b/>
          <w:bCs/>
        </w:rPr>
        <w:t>Strategic Transportation Access</w:t>
      </w:r>
      <w:r w:rsidRPr="0010013B">
        <w:br/>
        <w:t xml:space="preserve">Convenient access to </w:t>
      </w:r>
      <w:r w:rsidRPr="0010013B">
        <w:rPr>
          <w:b/>
          <w:bCs/>
        </w:rPr>
        <w:t>U.S. Highway 385 and State Highways 115 &amp; 176</w:t>
      </w:r>
      <w:r w:rsidRPr="0010013B">
        <w:t>, with Interstate 20 within easy reach.</w:t>
      </w:r>
    </w:p>
    <w:p w14:paraId="39DBC614" w14:textId="77777777" w:rsidR="000E52CF" w:rsidRPr="0010013B" w:rsidRDefault="000E52CF" w:rsidP="000E52CF">
      <w:r w:rsidRPr="0010013B">
        <w:rPr>
          <w:rFonts w:ascii="Cambria Math" w:hAnsi="Cambria Math" w:cs="Cambria Math"/>
        </w:rPr>
        <w:t>◆</w:t>
      </w:r>
      <w:r w:rsidRPr="0010013B">
        <w:t xml:space="preserve"> </w:t>
      </w:r>
      <w:r w:rsidRPr="0010013B">
        <w:rPr>
          <w:b/>
          <w:bCs/>
        </w:rPr>
        <w:t>Airport Access</w:t>
      </w:r>
      <w:r w:rsidRPr="0010013B">
        <w:br/>
        <w:t>Andrews County Airport provides three runways, while Midland International Air &amp; Space Port is approximately 37 miles away.</w:t>
      </w:r>
    </w:p>
    <w:p w14:paraId="3F4AD258" w14:textId="77777777" w:rsidR="000E52CF" w:rsidRPr="0010013B" w:rsidRDefault="000E52CF" w:rsidP="000E52CF">
      <w:r w:rsidRPr="0010013B">
        <w:rPr>
          <w:rFonts w:ascii="Cambria Math" w:hAnsi="Cambria Math" w:cs="Cambria Math"/>
        </w:rPr>
        <w:lastRenderedPageBreak/>
        <w:t>◆</w:t>
      </w:r>
      <w:r w:rsidRPr="0010013B">
        <w:t xml:space="preserve"> </w:t>
      </w:r>
      <w:r w:rsidRPr="0010013B">
        <w:rPr>
          <w:b/>
          <w:bCs/>
        </w:rPr>
        <w:t>Industrial Infrastructure</w:t>
      </w:r>
      <w:r w:rsidRPr="0010013B">
        <w:br/>
        <w:t>Reliable electric, water, wastewater, natural gas, and high-speed internet services support industrial operations and continued growth.</w:t>
      </w:r>
    </w:p>
    <w:p w14:paraId="34745515" w14:textId="77777777" w:rsidR="000E52CF" w:rsidRPr="0010013B" w:rsidRDefault="000E52CF" w:rsidP="000E52CF">
      <w:r w:rsidRPr="0010013B">
        <w:rPr>
          <w:rFonts w:ascii="Cambria Math" w:hAnsi="Cambria Math" w:cs="Cambria Math"/>
        </w:rPr>
        <w:t>◆</w:t>
      </w:r>
      <w:r w:rsidRPr="0010013B">
        <w:t xml:space="preserve"> </w:t>
      </w:r>
      <w:r w:rsidRPr="0010013B">
        <w:rPr>
          <w:b/>
          <w:bCs/>
        </w:rPr>
        <w:t>Skilled Regional Workforce</w:t>
      </w:r>
      <w:r w:rsidRPr="0010013B">
        <w:br/>
        <w:t>Andrews and the surrounding Permian Basin provide an experienced workforce with strong backgrounds in energy, manufacturing, construction, transportation, and industrial services.</w:t>
      </w:r>
    </w:p>
    <w:p w14:paraId="6DF0DBAC" w14:textId="77777777" w:rsidR="000E52CF" w:rsidRPr="0010013B" w:rsidRDefault="000E52CF" w:rsidP="000E52CF">
      <w:r w:rsidRPr="0010013B">
        <w:rPr>
          <w:rFonts w:ascii="Cambria Math" w:hAnsi="Cambria Math" w:cs="Cambria Math"/>
        </w:rPr>
        <w:t>◆</w:t>
      </w:r>
      <w:r w:rsidRPr="0010013B">
        <w:t xml:space="preserve"> </w:t>
      </w:r>
      <w:r w:rsidRPr="0010013B">
        <w:rPr>
          <w:b/>
          <w:bCs/>
        </w:rPr>
        <w:t>Business-Friendly Community</w:t>
      </w:r>
      <w:r w:rsidRPr="0010013B">
        <w:br/>
        <w:t>AEDC and local government are committed to working directly with companies to help reduce development costs, accelerate investment, and create jobs.</w:t>
      </w:r>
    </w:p>
    <w:p w14:paraId="4C28358B" w14:textId="77777777" w:rsidR="000E52CF" w:rsidRPr="0010013B" w:rsidRDefault="000E52CF" w:rsidP="000E52CF">
      <w:r>
        <w:pict w14:anchorId="0842F38A">
          <v:rect id="_x0000_i1027" style="width:0;height:1.5pt" o:hralign="center" o:hrstd="t" o:hr="t" fillcolor="#a0a0a0" stroked="f"/>
        </w:pict>
      </w:r>
    </w:p>
    <w:p w14:paraId="3D9AEA3E" w14:textId="77777777" w:rsidR="000E52CF" w:rsidRPr="000E52CF" w:rsidRDefault="000E52CF" w:rsidP="000E52CF">
      <w:pPr>
        <w:rPr>
          <w:b/>
          <w:bCs/>
          <w:highlight w:val="yellow"/>
        </w:rPr>
      </w:pPr>
      <w:r w:rsidRPr="000E52CF">
        <w:rPr>
          <w:b/>
          <w:bCs/>
          <w:highlight w:val="yellow"/>
        </w:rPr>
        <w:t>INCENTIVES DESIGNED TO HELP YOU GROW</w:t>
      </w:r>
    </w:p>
    <w:p w14:paraId="7B1910B4" w14:textId="77777777" w:rsidR="000E52CF" w:rsidRPr="000E52CF" w:rsidRDefault="000E52CF" w:rsidP="000E52CF">
      <w:pPr>
        <w:rPr>
          <w:b/>
          <w:bCs/>
          <w:highlight w:val="yellow"/>
        </w:rPr>
      </w:pPr>
      <w:r w:rsidRPr="000E52CF">
        <w:rPr>
          <w:b/>
          <w:bCs/>
          <w:highlight w:val="yellow"/>
        </w:rPr>
        <w:t>TAX ABATEMENT</w:t>
      </w:r>
    </w:p>
    <w:p w14:paraId="0BA2D4D6" w14:textId="77777777" w:rsidR="000E52CF" w:rsidRPr="000E52CF" w:rsidRDefault="000E52CF" w:rsidP="000E52CF">
      <w:pPr>
        <w:rPr>
          <w:highlight w:val="yellow"/>
        </w:rPr>
      </w:pPr>
      <w:r w:rsidRPr="000E52CF">
        <w:rPr>
          <w:highlight w:val="yellow"/>
        </w:rPr>
        <w:t>Potential property tax abatement incentives available for qualifying projects, subject to applicable guidelines and approval.</w:t>
      </w:r>
    </w:p>
    <w:p w14:paraId="00CBCA92" w14:textId="77777777" w:rsidR="000E52CF" w:rsidRPr="000E52CF" w:rsidRDefault="000E52CF" w:rsidP="000E52CF">
      <w:pPr>
        <w:rPr>
          <w:b/>
          <w:bCs/>
          <w:highlight w:val="yellow"/>
        </w:rPr>
      </w:pPr>
      <w:r w:rsidRPr="000E52CF">
        <w:rPr>
          <w:b/>
          <w:bCs/>
          <w:highlight w:val="yellow"/>
        </w:rPr>
        <w:t>JOB CREATION GRANT</w:t>
      </w:r>
    </w:p>
    <w:p w14:paraId="2526F8B1" w14:textId="77777777" w:rsidR="000E52CF" w:rsidRPr="000E52CF" w:rsidRDefault="000E52CF" w:rsidP="000E52CF">
      <w:pPr>
        <w:rPr>
          <w:highlight w:val="yellow"/>
        </w:rPr>
      </w:pPr>
      <w:r w:rsidRPr="000E52CF">
        <w:rPr>
          <w:b/>
          <w:bCs/>
          <w:highlight w:val="yellow"/>
        </w:rPr>
        <w:t>$3,000 – $12,000 PER NEW JOB</w:t>
      </w:r>
    </w:p>
    <w:p w14:paraId="631F53E0" w14:textId="77777777" w:rsidR="000E52CF" w:rsidRPr="000E52CF" w:rsidRDefault="000E52CF" w:rsidP="000E52CF">
      <w:pPr>
        <w:rPr>
          <w:highlight w:val="yellow"/>
        </w:rPr>
      </w:pPr>
      <w:r w:rsidRPr="000E52CF">
        <w:rPr>
          <w:highlight w:val="yellow"/>
        </w:rPr>
        <w:t>AEDC may provide financial incentives based on the number and quality of new jobs created and the overall economic impact of the project.</w:t>
      </w:r>
    </w:p>
    <w:p w14:paraId="43E198D8" w14:textId="77777777" w:rsidR="000E52CF" w:rsidRPr="000E52CF" w:rsidRDefault="000E52CF" w:rsidP="000E52CF">
      <w:pPr>
        <w:rPr>
          <w:b/>
          <w:bCs/>
          <w:highlight w:val="yellow"/>
        </w:rPr>
      </w:pPr>
      <w:r w:rsidRPr="000E52CF">
        <w:rPr>
          <w:b/>
          <w:bCs/>
          <w:highlight w:val="yellow"/>
        </w:rPr>
        <w:t>FAÇADE IMPROVEMENT GRANT</w:t>
      </w:r>
    </w:p>
    <w:p w14:paraId="40B17E2B" w14:textId="77777777" w:rsidR="000E52CF" w:rsidRPr="000E52CF" w:rsidRDefault="000E52CF" w:rsidP="000E52CF">
      <w:pPr>
        <w:rPr>
          <w:highlight w:val="yellow"/>
        </w:rPr>
      </w:pPr>
      <w:r w:rsidRPr="000E52CF">
        <w:rPr>
          <w:highlight w:val="yellow"/>
        </w:rPr>
        <w:t>Financial assistance is available for qualifying exterior building improvements to help enhance the appearance and value of commercial and industrial properties.</w:t>
      </w:r>
    </w:p>
    <w:p w14:paraId="74422071" w14:textId="77777777" w:rsidR="000E52CF" w:rsidRPr="0010013B" w:rsidRDefault="000E52CF" w:rsidP="000E52CF">
      <w:r w:rsidRPr="000E52CF">
        <w:rPr>
          <w:highlight w:val="yellow"/>
        </w:rPr>
        <w:pict w14:anchorId="0B859FEC">
          <v:rect id="_x0000_i1028" style="width:0;height:1.5pt" o:hralign="center" o:hrstd="t" o:hr="t" fillcolor="#a0a0a0" stroked="f"/>
        </w:pict>
      </w:r>
    </w:p>
    <w:p w14:paraId="27E393AD" w14:textId="77777777" w:rsidR="000E52CF" w:rsidRPr="0010013B" w:rsidRDefault="000E52CF" w:rsidP="000E52CF">
      <w:pPr>
        <w:rPr>
          <w:b/>
          <w:bCs/>
        </w:rPr>
      </w:pPr>
      <w:r w:rsidRPr="0010013B">
        <w:rPr>
          <w:b/>
          <w:bCs/>
        </w:rPr>
        <w:t>YOUR INVESTMENT. OUR PARTNERSHIP.</w:t>
      </w:r>
    </w:p>
    <w:p w14:paraId="60A51ACE" w14:textId="77777777" w:rsidR="000E52CF" w:rsidRPr="0010013B" w:rsidRDefault="000E52CF" w:rsidP="000E52CF">
      <w:r w:rsidRPr="0010013B">
        <w:t xml:space="preserve">At AEDC, we understand that choosing a location is more than finding a building. It's about finding a community that is </w:t>
      </w:r>
      <w:r w:rsidRPr="0010013B">
        <w:rPr>
          <w:b/>
          <w:bCs/>
        </w:rPr>
        <w:t>ready to work with you.</w:t>
      </w:r>
    </w:p>
    <w:p w14:paraId="39022B33" w14:textId="77777777" w:rsidR="000E52CF" w:rsidRPr="0010013B" w:rsidRDefault="000E52CF" w:rsidP="000E52CF">
      <w:r w:rsidRPr="0010013B">
        <w:t xml:space="preserve">From site selection and incentives to infrastructure and workforce needs, </w:t>
      </w:r>
      <w:r w:rsidRPr="0010013B">
        <w:rPr>
          <w:b/>
          <w:bCs/>
        </w:rPr>
        <w:t>Andrews Economic Development Corporation is ready to help move your project from concept to reality.</w:t>
      </w:r>
    </w:p>
    <w:p w14:paraId="23401F9E" w14:textId="77777777" w:rsidR="000E52CF" w:rsidRPr="0010013B" w:rsidRDefault="000E52CF" w:rsidP="000E52CF">
      <w:pPr>
        <w:rPr>
          <w:b/>
          <w:bCs/>
        </w:rPr>
      </w:pPr>
      <w:r w:rsidRPr="0010013B">
        <w:rPr>
          <w:b/>
          <w:bCs/>
        </w:rPr>
        <w:t>COME GROW WITH US.</w:t>
      </w:r>
    </w:p>
    <w:p w14:paraId="6E09ACF0" w14:textId="77777777" w:rsidR="000E52CF" w:rsidRPr="0010013B" w:rsidRDefault="000E52CF" w:rsidP="000E52CF">
      <w:r w:rsidRPr="0010013B">
        <w:rPr>
          <w:b/>
          <w:bCs/>
        </w:rPr>
        <w:lastRenderedPageBreak/>
        <w:t>ANDREWS ECONOMIC DEVELOPMENT CORPORATION</w:t>
      </w:r>
      <w:r w:rsidRPr="0010013B">
        <w:br/>
      </w:r>
      <w:r w:rsidRPr="0010013B">
        <w:rPr>
          <w:i/>
          <w:iCs/>
        </w:rPr>
        <w:t>Where Industry Meets Opportunity.</w:t>
      </w:r>
    </w:p>
    <w:p w14:paraId="043C6A67" w14:textId="77777777" w:rsidR="000E52CF" w:rsidRPr="0010013B" w:rsidRDefault="000E52CF" w:rsidP="000E52CF"/>
    <w:p w14:paraId="1CCAA499" w14:textId="77777777" w:rsidR="000E52CF" w:rsidRDefault="000E52CF" w:rsidP="000E52CF"/>
    <w:p w14:paraId="4489B66B" w14:textId="77777777" w:rsidR="007961C9" w:rsidRDefault="007961C9"/>
    <w:sectPr w:rsidR="007961C9" w:rsidSect="000E52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2CF"/>
    <w:rsid w:val="000E52CF"/>
    <w:rsid w:val="00127740"/>
    <w:rsid w:val="007961C9"/>
    <w:rsid w:val="00D13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CF5283"/>
  <w15:chartTrackingRefBased/>
  <w15:docId w15:val="{CA893A8A-5A1E-418C-BC49-1C8FAECE0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52CF"/>
  </w:style>
  <w:style w:type="paragraph" w:styleId="Heading1">
    <w:name w:val="heading 1"/>
    <w:basedOn w:val="Normal"/>
    <w:next w:val="Normal"/>
    <w:link w:val="Heading1Char"/>
    <w:uiPriority w:val="9"/>
    <w:qFormat/>
    <w:rsid w:val="000E52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E52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52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52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E52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E52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E52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E52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E52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52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E52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E52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E52C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E52C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E52C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E52C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E52C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E52C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E52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E52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52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E52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E52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E52C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E52C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E52C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E52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E52C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E52C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460</Words>
  <Characters>2628</Characters>
  <Application>Microsoft Office Word</Application>
  <DocSecurity>0</DocSecurity>
  <Lines>21</Lines>
  <Paragraphs>6</Paragraphs>
  <ScaleCrop>false</ScaleCrop>
  <Company/>
  <LinksUpToDate>false</LinksUpToDate>
  <CharactersWithSpaces>3082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Morse Haynes</dc:creator>
  <cp:keywords/>
  <dc:description/>
  <cp:lastModifiedBy>Morse Haynes</cp:lastModifiedBy>
  <cp:revision>1</cp:revision>
  <dcterms:created xsi:type="dcterms:W3CDTF">2026-08-12T13:49:00Z</dcterms:created>
  <dcterms:modified xsi:type="dcterms:W3CDTF">2026-08-12T13:51:00Z</dcterms:modified>
</cp:coreProperties>
</file>