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DD2F3EE" w14:textId="0ACFF236" w:rsidR="00712254" w:rsidRDefault="00F048F0">
      <w:pPr>
        <w:spacing w:after="360"/>
        <w:jc w:val="center"/>
      </w:pPr>
      <w:r>
        <w:rPr>
          <w:noProof/>
        </w:rPr>
        <w:drawing>
          <wp:inline distT="0" distB="0" distL="0" distR="0" wp14:anchorId="668BC0B4" wp14:editId="5B47A454">
            <wp:extent cx="2768600" cy="2768600"/>
            <wp:effectExtent l="0" t="0" r="0" b="0"/>
            <wp:docPr id="15871605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160570" name="Picture 1587160570"/>
                    <pic:cNvPicPr/>
                  </pic:nvPicPr>
                  <pic:blipFill>
                    <a:blip r:embed="rId8"/>
                    <a:stretch>
                      <a:fillRect/>
                    </a:stretch>
                  </pic:blipFill>
                  <pic:spPr>
                    <a:xfrm>
                      <a:off x="0" y="0"/>
                      <a:ext cx="2768600" cy="2768600"/>
                    </a:xfrm>
                    <a:prstGeom prst="rect">
                      <a:avLst/>
                    </a:prstGeom>
                  </pic:spPr>
                </pic:pic>
              </a:graphicData>
            </a:graphic>
          </wp:inline>
        </w:drawing>
      </w:r>
    </w:p>
    <w:p w14:paraId="50E4F21D" w14:textId="667817AF" w:rsidR="00712254" w:rsidRDefault="00000000">
      <w:pPr>
        <w:spacing w:before="360" w:after="100"/>
        <w:jc w:val="center"/>
      </w:pPr>
      <w:r>
        <w:rPr>
          <w:b/>
          <w:color w:val="F5A623"/>
          <w:sz w:val="22"/>
        </w:rPr>
        <w:t>OFFERING MEMORANDUM</w:t>
      </w:r>
    </w:p>
    <w:p w14:paraId="7A2917BA" w14:textId="77777777" w:rsidR="00712254" w:rsidRDefault="00000000">
      <w:pPr>
        <w:spacing w:after="60"/>
        <w:jc w:val="center"/>
      </w:pPr>
      <w:r>
        <w:rPr>
          <w:b/>
          <w:color w:val="202124"/>
          <w:sz w:val="54"/>
        </w:rPr>
        <w:t>25-40 14TH PLACE</w:t>
      </w:r>
    </w:p>
    <w:p w14:paraId="15802891" w14:textId="77777777" w:rsidR="00712254" w:rsidRDefault="00000000">
      <w:pPr>
        <w:spacing w:after="320"/>
        <w:jc w:val="center"/>
      </w:pPr>
      <w:r>
        <w:rPr>
          <w:color w:val="6B6F73"/>
          <w:sz w:val="24"/>
        </w:rPr>
        <w:t>ASTORIA, QUEENS, NEW YORK</w:t>
      </w:r>
    </w:p>
    <w:p w14:paraId="70A10F06" w14:textId="77777777" w:rsidR="00712254" w:rsidRDefault="00000000">
      <w:pPr>
        <w:spacing w:after="360"/>
        <w:jc w:val="center"/>
      </w:pPr>
      <w:r>
        <w:rPr>
          <w:color w:val="F5A623"/>
          <w:sz w:val="24"/>
        </w:rPr>
        <w:t>━━━━━━━━━━━━━━━━━━━━</w:t>
      </w:r>
    </w:p>
    <w:p w14:paraId="6DCA5CE7" w14:textId="77777777" w:rsidR="00712254" w:rsidRDefault="00000000">
      <w:pPr>
        <w:spacing w:after="120"/>
        <w:jc w:val="center"/>
      </w:pPr>
      <w:r>
        <w:rPr>
          <w:b/>
          <w:color w:val="202124"/>
          <w:sz w:val="32"/>
        </w:rPr>
        <w:t>FIVE-FAMILY INVESTMENT PROPERTY</w:t>
      </w:r>
    </w:p>
    <w:p w14:paraId="075AF059" w14:textId="77777777" w:rsidR="00712254" w:rsidRDefault="00000000">
      <w:pPr>
        <w:spacing w:after="100"/>
        <w:jc w:val="center"/>
      </w:pPr>
      <w:r>
        <w:rPr>
          <w:color w:val="6B6F73"/>
          <w:sz w:val="22"/>
        </w:rPr>
        <w:t>Current Income  •  Rental Upside  •  Private Backyard  •  Finished Basement</w:t>
      </w:r>
    </w:p>
    <w:p w14:paraId="46C3457F" w14:textId="77777777" w:rsidR="00712254" w:rsidRDefault="00000000">
      <w:pPr>
        <w:spacing w:before="1120"/>
        <w:jc w:val="center"/>
      </w:pPr>
      <w:r>
        <w:rPr>
          <w:b/>
          <w:color w:val="F5A623"/>
          <w:sz w:val="24"/>
        </w:rPr>
        <w:t>ASTORIA VALUE-ADD OPPORTUNITY</w:t>
      </w:r>
    </w:p>
    <w:p w14:paraId="4C4DF7B2" w14:textId="77777777" w:rsidR="00712254" w:rsidRDefault="00000000">
      <w:r>
        <w:br w:type="page"/>
      </w:r>
    </w:p>
    <w:p w14:paraId="66244A58" w14:textId="77777777" w:rsidR="00712254" w:rsidRDefault="00000000">
      <w:pPr>
        <w:pBdr>
          <w:bottom w:val="single" w:sz="14" w:space="4" w:color="F5A623"/>
        </w:pBdr>
        <w:spacing w:before="40" w:after="160"/>
      </w:pPr>
      <w:r>
        <w:rPr>
          <w:b/>
          <w:color w:val="202124"/>
          <w:sz w:val="34"/>
        </w:rPr>
        <w:lastRenderedPageBreak/>
        <w:t>INVESTMENT OVERVIEW</w:t>
      </w:r>
    </w:p>
    <w:p w14:paraId="1944F447" w14:textId="77777777" w:rsidR="00712254" w:rsidRDefault="00000000">
      <w:pPr>
        <w:spacing w:line="259" w:lineRule="auto"/>
      </w:pPr>
      <w:r>
        <w:rPr>
          <w:color w:val="202124"/>
        </w:rPr>
        <w:t>25-40 14th Place is a five-family residential property offering immediate cash flow and meaningful rental upside. Per ownership, the apartments are free-market and month-to-month. The property includes one walk-in two-bedroom with a private backyard, four one-bedroom apartments, a full finished basement, gas service, and a roof updated approximately four years ago.</w:t>
      </w:r>
    </w:p>
    <w:p w14:paraId="055C0743" w14:textId="77777777" w:rsidR="00712254" w:rsidRDefault="00000000">
      <w:pPr>
        <w:pBdr>
          <w:bottom w:val="single" w:sz="14" w:space="4" w:color="F5A623"/>
        </w:pBdr>
        <w:spacing w:before="40" w:after="140"/>
      </w:pPr>
      <w:r>
        <w:rPr>
          <w:b/>
          <w:color w:val="202124"/>
          <w:sz w:val="30"/>
        </w:rPr>
        <w:t>INVESTMENT HIGHLIGHTS</w:t>
      </w:r>
    </w:p>
    <w:tbl>
      <w:tblPr>
        <w:tblW w:w="0" w:type="auto"/>
        <w:jc w:val="center"/>
        <w:tblLayout w:type="fixed"/>
        <w:tblLook w:val="04A0" w:firstRow="1" w:lastRow="0" w:firstColumn="1" w:lastColumn="0" w:noHBand="0" w:noVBand="1"/>
      </w:tblPr>
      <w:tblGrid>
        <w:gridCol w:w="4968"/>
        <w:gridCol w:w="4968"/>
      </w:tblGrid>
      <w:tr w:rsidR="00712254" w14:paraId="32D82C64" w14:textId="77777777">
        <w:trPr>
          <w:jc w:val="center"/>
        </w:trPr>
        <w:tc>
          <w:tcPr>
            <w:tcW w:w="4968" w:type="dxa"/>
            <w:shd w:val="clear" w:color="auto" w:fill="F7F7F7"/>
            <w:tcMar>
              <w:top w:w="110" w:type="dxa"/>
              <w:left w:w="130" w:type="dxa"/>
              <w:bottom w:w="110" w:type="dxa"/>
              <w:right w:w="130" w:type="dxa"/>
            </w:tcMar>
            <w:vAlign w:val="center"/>
          </w:tcPr>
          <w:p w14:paraId="368F430C" w14:textId="77777777" w:rsidR="00712254" w:rsidRDefault="00000000">
            <w:pPr>
              <w:spacing w:after="0"/>
            </w:pPr>
            <w:r>
              <w:rPr>
                <w:color w:val="202124"/>
                <w:sz w:val="20"/>
              </w:rPr>
              <w:t>5 residential units</w:t>
            </w:r>
          </w:p>
        </w:tc>
        <w:tc>
          <w:tcPr>
            <w:tcW w:w="4968" w:type="dxa"/>
            <w:shd w:val="clear" w:color="auto" w:fill="F7F7F7"/>
            <w:tcMar>
              <w:top w:w="110" w:type="dxa"/>
              <w:left w:w="130" w:type="dxa"/>
              <w:bottom w:w="110" w:type="dxa"/>
              <w:right w:w="130" w:type="dxa"/>
            </w:tcMar>
            <w:vAlign w:val="center"/>
          </w:tcPr>
          <w:p w14:paraId="310BF58F" w14:textId="77777777" w:rsidR="00712254" w:rsidRDefault="00000000">
            <w:pPr>
              <w:spacing w:after="0"/>
            </w:pPr>
            <w:r>
              <w:rPr>
                <w:color w:val="202124"/>
                <w:sz w:val="20"/>
              </w:rPr>
              <w:t>Free-market / month-to-month*</w:t>
            </w:r>
          </w:p>
        </w:tc>
      </w:tr>
      <w:tr w:rsidR="00712254" w14:paraId="61C7BAB2" w14:textId="77777777">
        <w:trPr>
          <w:jc w:val="center"/>
        </w:trPr>
        <w:tc>
          <w:tcPr>
            <w:tcW w:w="4968" w:type="dxa"/>
            <w:shd w:val="clear" w:color="auto" w:fill="FFFFFF"/>
            <w:tcMar>
              <w:top w:w="110" w:type="dxa"/>
              <w:left w:w="130" w:type="dxa"/>
              <w:bottom w:w="110" w:type="dxa"/>
              <w:right w:w="130" w:type="dxa"/>
            </w:tcMar>
            <w:vAlign w:val="center"/>
          </w:tcPr>
          <w:p w14:paraId="2A2BD012" w14:textId="77777777" w:rsidR="00712254" w:rsidRDefault="00000000">
            <w:pPr>
              <w:spacing w:after="0"/>
            </w:pPr>
            <w:r>
              <w:rPr>
                <w:b/>
                <w:color w:val="202124"/>
                <w:sz w:val="20"/>
              </w:rPr>
              <w:t>$121,200 current annual rent</w:t>
            </w:r>
          </w:p>
        </w:tc>
        <w:tc>
          <w:tcPr>
            <w:tcW w:w="4968" w:type="dxa"/>
            <w:shd w:val="clear" w:color="auto" w:fill="FFFFFF"/>
            <w:tcMar>
              <w:top w:w="110" w:type="dxa"/>
              <w:left w:w="130" w:type="dxa"/>
              <w:bottom w:w="110" w:type="dxa"/>
              <w:right w:w="130" w:type="dxa"/>
            </w:tcMar>
            <w:vAlign w:val="center"/>
          </w:tcPr>
          <w:p w14:paraId="6DDA10E9" w14:textId="77777777" w:rsidR="00712254" w:rsidRDefault="00000000">
            <w:pPr>
              <w:spacing w:after="0"/>
            </w:pPr>
            <w:r>
              <w:rPr>
                <w:color w:val="202124"/>
                <w:sz w:val="20"/>
              </w:rPr>
              <w:t>Significant embedded rental upside</w:t>
            </w:r>
          </w:p>
        </w:tc>
      </w:tr>
      <w:tr w:rsidR="00712254" w14:paraId="5D963352" w14:textId="77777777">
        <w:trPr>
          <w:jc w:val="center"/>
        </w:trPr>
        <w:tc>
          <w:tcPr>
            <w:tcW w:w="4968" w:type="dxa"/>
            <w:shd w:val="clear" w:color="auto" w:fill="F7F7F7"/>
            <w:tcMar>
              <w:top w:w="110" w:type="dxa"/>
              <w:left w:w="130" w:type="dxa"/>
              <w:bottom w:w="110" w:type="dxa"/>
              <w:right w:w="130" w:type="dxa"/>
            </w:tcMar>
            <w:vAlign w:val="center"/>
          </w:tcPr>
          <w:p w14:paraId="465228D6" w14:textId="77777777" w:rsidR="00712254" w:rsidRDefault="00000000">
            <w:pPr>
              <w:spacing w:after="0"/>
            </w:pPr>
            <w:r>
              <w:rPr>
                <w:color w:val="202124"/>
                <w:sz w:val="20"/>
              </w:rPr>
              <w:t>2BR walk-in + private backyard</w:t>
            </w:r>
          </w:p>
        </w:tc>
        <w:tc>
          <w:tcPr>
            <w:tcW w:w="4968" w:type="dxa"/>
            <w:shd w:val="clear" w:color="auto" w:fill="F7F7F7"/>
            <w:tcMar>
              <w:top w:w="110" w:type="dxa"/>
              <w:left w:w="130" w:type="dxa"/>
              <w:bottom w:w="110" w:type="dxa"/>
              <w:right w:w="130" w:type="dxa"/>
            </w:tcMar>
            <w:vAlign w:val="center"/>
          </w:tcPr>
          <w:p w14:paraId="58F58257" w14:textId="77777777" w:rsidR="00712254" w:rsidRDefault="00000000">
            <w:pPr>
              <w:spacing w:after="0"/>
            </w:pPr>
            <w:r>
              <w:rPr>
                <w:color w:val="202124"/>
                <w:sz w:val="20"/>
              </w:rPr>
              <w:t>Four 1BR apartments</w:t>
            </w:r>
          </w:p>
        </w:tc>
      </w:tr>
      <w:tr w:rsidR="00712254" w14:paraId="511E5A09" w14:textId="77777777">
        <w:trPr>
          <w:jc w:val="center"/>
        </w:trPr>
        <w:tc>
          <w:tcPr>
            <w:tcW w:w="4968" w:type="dxa"/>
            <w:shd w:val="clear" w:color="auto" w:fill="FFFFFF"/>
            <w:tcMar>
              <w:top w:w="110" w:type="dxa"/>
              <w:left w:w="130" w:type="dxa"/>
              <w:bottom w:w="110" w:type="dxa"/>
              <w:right w:w="130" w:type="dxa"/>
            </w:tcMar>
            <w:vAlign w:val="center"/>
          </w:tcPr>
          <w:p w14:paraId="663BCA52" w14:textId="77777777" w:rsidR="00712254" w:rsidRDefault="00000000">
            <w:pPr>
              <w:spacing w:after="0"/>
            </w:pPr>
            <w:r>
              <w:rPr>
                <w:color w:val="202124"/>
                <w:sz w:val="20"/>
              </w:rPr>
              <w:t>Full finished basement</w:t>
            </w:r>
          </w:p>
        </w:tc>
        <w:tc>
          <w:tcPr>
            <w:tcW w:w="4968" w:type="dxa"/>
            <w:shd w:val="clear" w:color="auto" w:fill="FFFFFF"/>
            <w:tcMar>
              <w:top w:w="110" w:type="dxa"/>
              <w:left w:w="130" w:type="dxa"/>
              <w:bottom w:w="110" w:type="dxa"/>
              <w:right w:w="130" w:type="dxa"/>
            </w:tcMar>
            <w:vAlign w:val="center"/>
          </w:tcPr>
          <w:p w14:paraId="1ECD9D75" w14:textId="77777777" w:rsidR="00712254" w:rsidRDefault="00000000">
            <w:pPr>
              <w:spacing w:after="0"/>
            </w:pPr>
            <w:r>
              <w:rPr>
                <w:color w:val="202124"/>
                <w:sz w:val="20"/>
              </w:rPr>
              <w:t>Roof updated approx. 4 years ago</w:t>
            </w:r>
          </w:p>
        </w:tc>
      </w:tr>
    </w:tbl>
    <w:p w14:paraId="1470DE85" w14:textId="77777777" w:rsidR="00712254" w:rsidRDefault="00000000">
      <w:pPr>
        <w:spacing w:line="252" w:lineRule="auto"/>
      </w:pPr>
      <w:r>
        <w:rPr>
          <w:color w:val="6B6F73"/>
          <w:sz w:val="16"/>
        </w:rPr>
        <w:t>*Per ownership; buyer to independently verify regulatory status and tenancy terms.</w:t>
      </w:r>
    </w:p>
    <w:p w14:paraId="49154039" w14:textId="77777777" w:rsidR="00712254" w:rsidRDefault="00000000">
      <w:pPr>
        <w:pBdr>
          <w:bottom w:val="single" w:sz="14" w:space="4" w:color="F5A623"/>
        </w:pBdr>
        <w:spacing w:before="40" w:after="140"/>
      </w:pPr>
      <w:r>
        <w:rPr>
          <w:b/>
          <w:color w:val="202124"/>
          <w:sz w:val="30"/>
        </w:rPr>
        <w:t>CURRENT RENT ROLL</w:t>
      </w:r>
    </w:p>
    <w:tbl>
      <w:tblPr>
        <w:tblW w:w="0" w:type="auto"/>
        <w:jc w:val="center"/>
        <w:tblLayout w:type="fixed"/>
        <w:tblLook w:val="04A0" w:firstRow="1" w:lastRow="0" w:firstColumn="1" w:lastColumn="0" w:noHBand="0" w:noVBand="1"/>
      </w:tblPr>
      <w:tblGrid>
        <w:gridCol w:w="3408"/>
        <w:gridCol w:w="4824"/>
        <w:gridCol w:w="3408"/>
      </w:tblGrid>
      <w:tr w:rsidR="00712254" w14:paraId="2401A03D" w14:textId="77777777" w:rsidTr="00271D92">
        <w:trPr>
          <w:trHeight w:val="216"/>
          <w:tblHeader/>
          <w:jc w:val="center"/>
        </w:trPr>
        <w:tc>
          <w:tcPr>
            <w:tcW w:w="1944" w:type="dxa"/>
            <w:shd w:val="clear" w:color="auto" w:fill="202124"/>
            <w:tcMar>
              <w:top w:w="90" w:type="dxa"/>
              <w:left w:w="110" w:type="dxa"/>
              <w:bottom w:w="90" w:type="dxa"/>
              <w:right w:w="110" w:type="dxa"/>
            </w:tcMar>
          </w:tcPr>
          <w:p w14:paraId="4F4DB57B" w14:textId="77777777" w:rsidR="00712254" w:rsidRDefault="00000000">
            <w:r>
              <w:rPr>
                <w:b/>
                <w:color w:val="FFFFFF"/>
                <w:sz w:val="19"/>
              </w:rPr>
              <w:t>Unit</w:t>
            </w:r>
          </w:p>
        </w:tc>
        <w:tc>
          <w:tcPr>
            <w:tcW w:w="4824" w:type="dxa"/>
            <w:shd w:val="clear" w:color="auto" w:fill="202124"/>
            <w:tcMar>
              <w:top w:w="90" w:type="dxa"/>
              <w:left w:w="110" w:type="dxa"/>
              <w:bottom w:w="90" w:type="dxa"/>
              <w:right w:w="110" w:type="dxa"/>
            </w:tcMar>
          </w:tcPr>
          <w:p w14:paraId="7338034D" w14:textId="77777777" w:rsidR="00712254" w:rsidRDefault="00000000">
            <w:r>
              <w:rPr>
                <w:b/>
                <w:color w:val="FFFFFF"/>
                <w:sz w:val="19"/>
              </w:rPr>
              <w:t>Layout</w:t>
            </w:r>
          </w:p>
        </w:tc>
        <w:tc>
          <w:tcPr>
            <w:tcW w:w="2664" w:type="dxa"/>
            <w:shd w:val="clear" w:color="auto" w:fill="202124"/>
            <w:tcMar>
              <w:top w:w="90" w:type="dxa"/>
              <w:left w:w="110" w:type="dxa"/>
              <w:bottom w:w="90" w:type="dxa"/>
              <w:right w:w="110" w:type="dxa"/>
            </w:tcMar>
          </w:tcPr>
          <w:p w14:paraId="46E39616" w14:textId="77777777" w:rsidR="00712254" w:rsidRDefault="00000000">
            <w:pPr>
              <w:jc w:val="right"/>
            </w:pPr>
            <w:r>
              <w:rPr>
                <w:b/>
                <w:color w:val="FFFFFF"/>
                <w:sz w:val="19"/>
              </w:rPr>
              <w:t>Monthly Rent</w:t>
            </w:r>
          </w:p>
        </w:tc>
      </w:tr>
      <w:tr w:rsidR="00712254" w14:paraId="4D9040C0" w14:textId="77777777">
        <w:trPr>
          <w:jc w:val="center"/>
        </w:trPr>
        <w:tc>
          <w:tcPr>
            <w:tcW w:w="1944" w:type="dxa"/>
            <w:shd w:val="clear" w:color="auto" w:fill="F7F7F7"/>
            <w:tcMar>
              <w:top w:w="80" w:type="dxa"/>
              <w:left w:w="110" w:type="dxa"/>
              <w:bottom w:w="80" w:type="dxa"/>
              <w:right w:w="110" w:type="dxa"/>
            </w:tcMar>
          </w:tcPr>
          <w:p w14:paraId="6D6CFA42" w14:textId="77777777" w:rsidR="00712254" w:rsidRDefault="00000000">
            <w:r>
              <w:rPr>
                <w:color w:val="202124"/>
                <w:sz w:val="19"/>
              </w:rPr>
              <w:t>Walk-In</w:t>
            </w:r>
          </w:p>
        </w:tc>
        <w:tc>
          <w:tcPr>
            <w:tcW w:w="4824" w:type="dxa"/>
            <w:shd w:val="clear" w:color="auto" w:fill="F7F7F7"/>
            <w:tcMar>
              <w:top w:w="80" w:type="dxa"/>
              <w:left w:w="110" w:type="dxa"/>
              <w:bottom w:w="80" w:type="dxa"/>
              <w:right w:w="110" w:type="dxa"/>
            </w:tcMar>
          </w:tcPr>
          <w:p w14:paraId="08C9955D" w14:textId="77777777" w:rsidR="00712254" w:rsidRDefault="00000000">
            <w:r>
              <w:rPr>
                <w:color w:val="202124"/>
                <w:sz w:val="19"/>
              </w:rPr>
              <w:t>2 BR + Backyard</w:t>
            </w:r>
          </w:p>
        </w:tc>
        <w:tc>
          <w:tcPr>
            <w:tcW w:w="2664" w:type="dxa"/>
            <w:shd w:val="clear" w:color="auto" w:fill="F7F7F7"/>
            <w:tcMar>
              <w:top w:w="80" w:type="dxa"/>
              <w:left w:w="110" w:type="dxa"/>
              <w:bottom w:w="80" w:type="dxa"/>
              <w:right w:w="110" w:type="dxa"/>
            </w:tcMar>
          </w:tcPr>
          <w:p w14:paraId="3873CD1A" w14:textId="77777777" w:rsidR="00712254" w:rsidRDefault="00000000">
            <w:pPr>
              <w:jc w:val="right"/>
            </w:pPr>
            <w:r>
              <w:rPr>
                <w:color w:val="202124"/>
                <w:sz w:val="19"/>
              </w:rPr>
              <w:t>$2,550</w:t>
            </w:r>
          </w:p>
        </w:tc>
      </w:tr>
      <w:tr w:rsidR="00712254" w14:paraId="6C56B1FD" w14:textId="77777777">
        <w:trPr>
          <w:jc w:val="center"/>
        </w:trPr>
        <w:tc>
          <w:tcPr>
            <w:tcW w:w="1944" w:type="dxa"/>
            <w:shd w:val="clear" w:color="auto" w:fill="FFFFFF"/>
            <w:tcMar>
              <w:top w:w="80" w:type="dxa"/>
              <w:left w:w="110" w:type="dxa"/>
              <w:bottom w:w="80" w:type="dxa"/>
              <w:right w:w="110" w:type="dxa"/>
            </w:tcMar>
          </w:tcPr>
          <w:p w14:paraId="3210EB94" w14:textId="77777777" w:rsidR="00712254" w:rsidRDefault="00000000">
            <w:r>
              <w:rPr>
                <w:color w:val="202124"/>
                <w:sz w:val="19"/>
              </w:rPr>
              <w:t>2F</w:t>
            </w:r>
          </w:p>
        </w:tc>
        <w:tc>
          <w:tcPr>
            <w:tcW w:w="4824" w:type="dxa"/>
            <w:shd w:val="clear" w:color="auto" w:fill="FFFFFF"/>
            <w:tcMar>
              <w:top w:w="80" w:type="dxa"/>
              <w:left w:w="110" w:type="dxa"/>
              <w:bottom w:w="80" w:type="dxa"/>
              <w:right w:w="110" w:type="dxa"/>
            </w:tcMar>
          </w:tcPr>
          <w:p w14:paraId="4E2A60D6" w14:textId="77777777" w:rsidR="00712254" w:rsidRDefault="00000000">
            <w:r>
              <w:rPr>
                <w:color w:val="202124"/>
                <w:sz w:val="19"/>
              </w:rPr>
              <w:t>1 BR</w:t>
            </w:r>
          </w:p>
        </w:tc>
        <w:tc>
          <w:tcPr>
            <w:tcW w:w="2664" w:type="dxa"/>
            <w:shd w:val="clear" w:color="auto" w:fill="FFFFFF"/>
            <w:tcMar>
              <w:top w:w="80" w:type="dxa"/>
              <w:left w:w="110" w:type="dxa"/>
              <w:bottom w:w="80" w:type="dxa"/>
              <w:right w:w="110" w:type="dxa"/>
            </w:tcMar>
          </w:tcPr>
          <w:p w14:paraId="4AD1C3F0" w14:textId="77777777" w:rsidR="00712254" w:rsidRDefault="00000000">
            <w:pPr>
              <w:jc w:val="right"/>
            </w:pPr>
            <w:r>
              <w:rPr>
                <w:color w:val="202124"/>
                <w:sz w:val="19"/>
              </w:rPr>
              <w:t>$1,950</w:t>
            </w:r>
          </w:p>
        </w:tc>
      </w:tr>
      <w:tr w:rsidR="00712254" w14:paraId="7CE49B60" w14:textId="77777777">
        <w:trPr>
          <w:jc w:val="center"/>
        </w:trPr>
        <w:tc>
          <w:tcPr>
            <w:tcW w:w="1944" w:type="dxa"/>
            <w:shd w:val="clear" w:color="auto" w:fill="F7F7F7"/>
            <w:tcMar>
              <w:top w:w="80" w:type="dxa"/>
              <w:left w:w="110" w:type="dxa"/>
              <w:bottom w:w="80" w:type="dxa"/>
              <w:right w:w="110" w:type="dxa"/>
            </w:tcMar>
          </w:tcPr>
          <w:p w14:paraId="54F73503" w14:textId="77777777" w:rsidR="00712254" w:rsidRDefault="00000000">
            <w:r>
              <w:rPr>
                <w:color w:val="202124"/>
                <w:sz w:val="19"/>
              </w:rPr>
              <w:t>2R</w:t>
            </w:r>
          </w:p>
        </w:tc>
        <w:tc>
          <w:tcPr>
            <w:tcW w:w="4824" w:type="dxa"/>
            <w:shd w:val="clear" w:color="auto" w:fill="F7F7F7"/>
            <w:tcMar>
              <w:top w:w="80" w:type="dxa"/>
              <w:left w:w="110" w:type="dxa"/>
              <w:bottom w:w="80" w:type="dxa"/>
              <w:right w:w="110" w:type="dxa"/>
            </w:tcMar>
          </w:tcPr>
          <w:p w14:paraId="2AB9A8E8" w14:textId="77777777" w:rsidR="00712254" w:rsidRDefault="00000000">
            <w:r>
              <w:rPr>
                <w:color w:val="202124"/>
                <w:sz w:val="19"/>
              </w:rPr>
              <w:t>1 BR</w:t>
            </w:r>
          </w:p>
        </w:tc>
        <w:tc>
          <w:tcPr>
            <w:tcW w:w="2664" w:type="dxa"/>
            <w:shd w:val="clear" w:color="auto" w:fill="F7F7F7"/>
            <w:tcMar>
              <w:top w:w="80" w:type="dxa"/>
              <w:left w:w="110" w:type="dxa"/>
              <w:bottom w:w="80" w:type="dxa"/>
              <w:right w:w="110" w:type="dxa"/>
            </w:tcMar>
          </w:tcPr>
          <w:p w14:paraId="2F918694" w14:textId="77777777" w:rsidR="00712254" w:rsidRDefault="00000000">
            <w:pPr>
              <w:jc w:val="right"/>
            </w:pPr>
            <w:r>
              <w:rPr>
                <w:color w:val="202124"/>
                <w:sz w:val="19"/>
              </w:rPr>
              <w:t>$2,250</w:t>
            </w:r>
          </w:p>
        </w:tc>
      </w:tr>
      <w:tr w:rsidR="00712254" w14:paraId="15177C19" w14:textId="77777777">
        <w:trPr>
          <w:jc w:val="center"/>
        </w:trPr>
        <w:tc>
          <w:tcPr>
            <w:tcW w:w="1944" w:type="dxa"/>
            <w:shd w:val="clear" w:color="auto" w:fill="FFFFFF"/>
            <w:tcMar>
              <w:top w:w="80" w:type="dxa"/>
              <w:left w:w="110" w:type="dxa"/>
              <w:bottom w:w="80" w:type="dxa"/>
              <w:right w:w="110" w:type="dxa"/>
            </w:tcMar>
          </w:tcPr>
          <w:p w14:paraId="6929BA3E" w14:textId="77777777" w:rsidR="00712254" w:rsidRDefault="00000000">
            <w:r>
              <w:rPr>
                <w:color w:val="202124"/>
                <w:sz w:val="19"/>
              </w:rPr>
              <w:t>3R</w:t>
            </w:r>
          </w:p>
        </w:tc>
        <w:tc>
          <w:tcPr>
            <w:tcW w:w="4824" w:type="dxa"/>
            <w:shd w:val="clear" w:color="auto" w:fill="FFFFFF"/>
            <w:tcMar>
              <w:top w:w="80" w:type="dxa"/>
              <w:left w:w="110" w:type="dxa"/>
              <w:bottom w:w="80" w:type="dxa"/>
              <w:right w:w="110" w:type="dxa"/>
            </w:tcMar>
          </w:tcPr>
          <w:p w14:paraId="00DACCD8" w14:textId="77777777" w:rsidR="00712254" w:rsidRDefault="00000000">
            <w:r>
              <w:rPr>
                <w:color w:val="202124"/>
                <w:sz w:val="19"/>
              </w:rPr>
              <w:t>1 BR</w:t>
            </w:r>
          </w:p>
        </w:tc>
        <w:tc>
          <w:tcPr>
            <w:tcW w:w="2664" w:type="dxa"/>
            <w:shd w:val="clear" w:color="auto" w:fill="FFFFFF"/>
            <w:tcMar>
              <w:top w:w="80" w:type="dxa"/>
              <w:left w:w="110" w:type="dxa"/>
              <w:bottom w:w="80" w:type="dxa"/>
              <w:right w:w="110" w:type="dxa"/>
            </w:tcMar>
          </w:tcPr>
          <w:p w14:paraId="64F138A8" w14:textId="77777777" w:rsidR="00712254" w:rsidRDefault="00000000">
            <w:pPr>
              <w:jc w:val="right"/>
            </w:pPr>
            <w:r>
              <w:rPr>
                <w:color w:val="202124"/>
                <w:sz w:val="19"/>
              </w:rPr>
              <w:t>$1,750</w:t>
            </w:r>
          </w:p>
        </w:tc>
      </w:tr>
      <w:tr w:rsidR="00712254" w14:paraId="049884B1" w14:textId="77777777">
        <w:trPr>
          <w:jc w:val="center"/>
        </w:trPr>
        <w:tc>
          <w:tcPr>
            <w:tcW w:w="1944" w:type="dxa"/>
            <w:shd w:val="clear" w:color="auto" w:fill="F7F7F7"/>
            <w:tcMar>
              <w:top w:w="80" w:type="dxa"/>
              <w:left w:w="110" w:type="dxa"/>
              <w:bottom w:w="80" w:type="dxa"/>
              <w:right w:w="110" w:type="dxa"/>
            </w:tcMar>
          </w:tcPr>
          <w:p w14:paraId="41007BB6" w14:textId="77777777" w:rsidR="00712254" w:rsidRDefault="00000000">
            <w:r>
              <w:rPr>
                <w:color w:val="202124"/>
                <w:sz w:val="19"/>
              </w:rPr>
              <w:t>3F</w:t>
            </w:r>
          </w:p>
        </w:tc>
        <w:tc>
          <w:tcPr>
            <w:tcW w:w="4824" w:type="dxa"/>
            <w:shd w:val="clear" w:color="auto" w:fill="F7F7F7"/>
            <w:tcMar>
              <w:top w:w="80" w:type="dxa"/>
              <w:left w:w="110" w:type="dxa"/>
              <w:bottom w:w="80" w:type="dxa"/>
              <w:right w:w="110" w:type="dxa"/>
            </w:tcMar>
          </w:tcPr>
          <w:p w14:paraId="4A96CA89" w14:textId="77777777" w:rsidR="00712254" w:rsidRDefault="00000000">
            <w:r>
              <w:rPr>
                <w:color w:val="202124"/>
                <w:sz w:val="19"/>
              </w:rPr>
              <w:t>1 BR</w:t>
            </w:r>
          </w:p>
        </w:tc>
        <w:tc>
          <w:tcPr>
            <w:tcW w:w="2664" w:type="dxa"/>
            <w:shd w:val="clear" w:color="auto" w:fill="F7F7F7"/>
            <w:tcMar>
              <w:top w:w="80" w:type="dxa"/>
              <w:left w:w="110" w:type="dxa"/>
              <w:bottom w:w="80" w:type="dxa"/>
              <w:right w:w="110" w:type="dxa"/>
            </w:tcMar>
          </w:tcPr>
          <w:p w14:paraId="15E4C64F" w14:textId="77777777" w:rsidR="00712254" w:rsidRDefault="00000000">
            <w:pPr>
              <w:jc w:val="right"/>
            </w:pPr>
            <w:r>
              <w:rPr>
                <w:color w:val="202124"/>
                <w:sz w:val="19"/>
              </w:rPr>
              <w:t>$1,600</w:t>
            </w:r>
          </w:p>
        </w:tc>
      </w:tr>
      <w:tr w:rsidR="00712254" w14:paraId="60350522" w14:textId="77777777">
        <w:trPr>
          <w:jc w:val="center"/>
        </w:trPr>
        <w:tc>
          <w:tcPr>
            <w:tcW w:w="3408" w:type="dxa"/>
            <w:shd w:val="clear" w:color="auto" w:fill="E8E8E8"/>
            <w:tcMar>
              <w:top w:w="95" w:type="dxa"/>
              <w:left w:w="110" w:type="dxa"/>
              <w:bottom w:w="95" w:type="dxa"/>
              <w:right w:w="110" w:type="dxa"/>
            </w:tcMar>
          </w:tcPr>
          <w:p w14:paraId="6A27326B" w14:textId="77777777" w:rsidR="00712254" w:rsidRDefault="00000000">
            <w:r>
              <w:rPr>
                <w:b/>
                <w:color w:val="202124"/>
                <w:sz w:val="20"/>
              </w:rPr>
              <w:t>TOTAL</w:t>
            </w:r>
          </w:p>
        </w:tc>
        <w:tc>
          <w:tcPr>
            <w:tcW w:w="3408" w:type="dxa"/>
            <w:shd w:val="clear" w:color="auto" w:fill="E8E8E8"/>
            <w:tcMar>
              <w:top w:w="95" w:type="dxa"/>
              <w:left w:w="110" w:type="dxa"/>
              <w:bottom w:w="95" w:type="dxa"/>
              <w:right w:w="110" w:type="dxa"/>
            </w:tcMar>
          </w:tcPr>
          <w:p w14:paraId="7CC634F1" w14:textId="77777777" w:rsidR="00712254" w:rsidRDefault="00712254"/>
        </w:tc>
        <w:tc>
          <w:tcPr>
            <w:tcW w:w="3408" w:type="dxa"/>
            <w:shd w:val="clear" w:color="auto" w:fill="E8E8E8"/>
            <w:tcMar>
              <w:top w:w="95" w:type="dxa"/>
              <w:left w:w="110" w:type="dxa"/>
              <w:bottom w:w="95" w:type="dxa"/>
              <w:right w:w="110" w:type="dxa"/>
            </w:tcMar>
          </w:tcPr>
          <w:p w14:paraId="5AEA0E57" w14:textId="77777777" w:rsidR="00712254" w:rsidRDefault="00000000">
            <w:pPr>
              <w:jc w:val="right"/>
            </w:pPr>
            <w:r>
              <w:rPr>
                <w:b/>
                <w:color w:val="202124"/>
                <w:sz w:val="20"/>
              </w:rPr>
              <w:t>$10,100</w:t>
            </w:r>
          </w:p>
        </w:tc>
      </w:tr>
    </w:tbl>
    <w:p w14:paraId="6D12C7E9" w14:textId="77777777" w:rsidR="00712254" w:rsidRDefault="00000000">
      <w:pPr>
        <w:spacing w:before="240" w:after="0"/>
        <w:jc w:val="center"/>
      </w:pPr>
      <w:r>
        <w:rPr>
          <w:b/>
          <w:color w:val="6B6F73"/>
          <w:sz w:val="19"/>
        </w:rPr>
        <w:t>CURRENT ANNUAL GROSS RENT</w:t>
      </w:r>
    </w:p>
    <w:p w14:paraId="048C1854" w14:textId="77777777" w:rsidR="00712254" w:rsidRDefault="00000000">
      <w:pPr>
        <w:spacing w:after="0"/>
        <w:jc w:val="center"/>
      </w:pPr>
      <w:r>
        <w:rPr>
          <w:b/>
          <w:color w:val="F5A623"/>
          <w:sz w:val="44"/>
        </w:rPr>
        <w:t>$121,200</w:t>
      </w:r>
    </w:p>
    <w:p w14:paraId="0D8E0A89" w14:textId="78DC4992" w:rsidR="00712254" w:rsidRDefault="00271D92">
      <w:r>
        <w:t xml:space="preserve">Lower Level also being rented for $1,500 a month </w:t>
      </w:r>
    </w:p>
    <w:p w14:paraId="1FCEC39F" w14:textId="3E743D6D" w:rsidR="00271D92" w:rsidRDefault="00271D92">
      <w:r>
        <w:t xml:space="preserve">Parking spot - $200 monthly </w:t>
      </w:r>
    </w:p>
    <w:p w14:paraId="1D36F034" w14:textId="77777777" w:rsidR="00712254" w:rsidRDefault="00000000">
      <w:pPr>
        <w:pBdr>
          <w:bottom w:val="single" w:sz="14" w:space="4" w:color="F5A623"/>
        </w:pBdr>
        <w:spacing w:before="40" w:after="160"/>
      </w:pPr>
      <w:r>
        <w:rPr>
          <w:b/>
          <w:color w:val="202124"/>
          <w:sz w:val="34"/>
        </w:rPr>
        <w:t>FINANCIAL SNAPSHOT</w:t>
      </w:r>
    </w:p>
    <w:tbl>
      <w:tblPr>
        <w:tblW w:w="0" w:type="auto"/>
        <w:jc w:val="center"/>
        <w:tblLayout w:type="fixed"/>
        <w:tblLook w:val="04A0" w:firstRow="1" w:lastRow="0" w:firstColumn="1" w:lastColumn="0" w:noHBand="0" w:noVBand="1"/>
      </w:tblPr>
      <w:tblGrid>
        <w:gridCol w:w="5112"/>
        <w:gridCol w:w="5112"/>
      </w:tblGrid>
      <w:tr w:rsidR="00712254" w14:paraId="56710921" w14:textId="77777777">
        <w:trPr>
          <w:jc w:val="center"/>
        </w:trPr>
        <w:tc>
          <w:tcPr>
            <w:tcW w:w="5112" w:type="dxa"/>
            <w:shd w:val="clear" w:color="auto" w:fill="F7F7F7"/>
            <w:tcMar>
              <w:top w:w="105" w:type="dxa"/>
              <w:left w:w="130" w:type="dxa"/>
              <w:bottom w:w="105" w:type="dxa"/>
              <w:right w:w="130" w:type="dxa"/>
            </w:tcMar>
          </w:tcPr>
          <w:p w14:paraId="5FA9CAD6" w14:textId="77777777" w:rsidR="00712254" w:rsidRDefault="00000000">
            <w:r>
              <w:rPr>
                <w:color w:val="202124"/>
                <w:sz w:val="20"/>
              </w:rPr>
              <w:t>Current Annual Gross Rent</w:t>
            </w:r>
          </w:p>
        </w:tc>
        <w:tc>
          <w:tcPr>
            <w:tcW w:w="5112" w:type="dxa"/>
            <w:shd w:val="clear" w:color="auto" w:fill="F7F7F7"/>
            <w:tcMar>
              <w:top w:w="105" w:type="dxa"/>
              <w:left w:w="130" w:type="dxa"/>
              <w:bottom w:w="105" w:type="dxa"/>
              <w:right w:w="130" w:type="dxa"/>
            </w:tcMar>
          </w:tcPr>
          <w:p w14:paraId="0FD76CAE" w14:textId="77777777" w:rsidR="00712254" w:rsidRDefault="00000000">
            <w:pPr>
              <w:jc w:val="right"/>
            </w:pPr>
            <w:r>
              <w:rPr>
                <w:color w:val="202124"/>
              </w:rPr>
              <w:t>$121,200</w:t>
            </w:r>
          </w:p>
        </w:tc>
      </w:tr>
      <w:tr w:rsidR="00712254" w14:paraId="632EBA79" w14:textId="77777777">
        <w:trPr>
          <w:jc w:val="center"/>
        </w:trPr>
        <w:tc>
          <w:tcPr>
            <w:tcW w:w="5112" w:type="dxa"/>
            <w:shd w:val="clear" w:color="auto" w:fill="F7F7F7"/>
            <w:tcMar>
              <w:top w:w="105" w:type="dxa"/>
              <w:left w:w="130" w:type="dxa"/>
              <w:bottom w:w="105" w:type="dxa"/>
              <w:right w:w="130" w:type="dxa"/>
            </w:tcMar>
          </w:tcPr>
          <w:p w14:paraId="4978207D" w14:textId="77777777" w:rsidR="00712254" w:rsidRDefault="00000000">
            <w:r>
              <w:rPr>
                <w:color w:val="202124"/>
                <w:sz w:val="20"/>
              </w:rPr>
              <w:lastRenderedPageBreak/>
              <w:t>Real Estate Taxes</w:t>
            </w:r>
          </w:p>
        </w:tc>
        <w:tc>
          <w:tcPr>
            <w:tcW w:w="5112" w:type="dxa"/>
            <w:shd w:val="clear" w:color="auto" w:fill="F7F7F7"/>
            <w:tcMar>
              <w:top w:w="105" w:type="dxa"/>
              <w:left w:w="130" w:type="dxa"/>
              <w:bottom w:w="105" w:type="dxa"/>
              <w:right w:w="130" w:type="dxa"/>
            </w:tcMar>
          </w:tcPr>
          <w:p w14:paraId="20832BA9" w14:textId="77777777" w:rsidR="00712254" w:rsidRDefault="00000000">
            <w:pPr>
              <w:jc w:val="right"/>
            </w:pPr>
            <w:r>
              <w:rPr>
                <w:color w:val="202124"/>
              </w:rPr>
              <w:t>$40,000</w:t>
            </w:r>
          </w:p>
        </w:tc>
      </w:tr>
      <w:tr w:rsidR="00712254" w14:paraId="6D73D8B7" w14:textId="77777777">
        <w:trPr>
          <w:jc w:val="center"/>
        </w:trPr>
        <w:tc>
          <w:tcPr>
            <w:tcW w:w="5112" w:type="dxa"/>
            <w:shd w:val="clear" w:color="auto" w:fill="F7F7F7"/>
            <w:tcMar>
              <w:top w:w="105" w:type="dxa"/>
              <w:left w:w="130" w:type="dxa"/>
              <w:bottom w:w="105" w:type="dxa"/>
              <w:right w:w="130" w:type="dxa"/>
            </w:tcMar>
          </w:tcPr>
          <w:p w14:paraId="12B4AA1F" w14:textId="77777777" w:rsidR="00712254" w:rsidRDefault="00000000">
            <w:r>
              <w:rPr>
                <w:color w:val="202124"/>
                <w:sz w:val="20"/>
              </w:rPr>
              <w:t>Gas / Electric</w:t>
            </w:r>
          </w:p>
        </w:tc>
        <w:tc>
          <w:tcPr>
            <w:tcW w:w="5112" w:type="dxa"/>
            <w:shd w:val="clear" w:color="auto" w:fill="F7F7F7"/>
            <w:tcMar>
              <w:top w:w="105" w:type="dxa"/>
              <w:left w:w="130" w:type="dxa"/>
              <w:bottom w:w="105" w:type="dxa"/>
              <w:right w:w="130" w:type="dxa"/>
            </w:tcMar>
          </w:tcPr>
          <w:p w14:paraId="37EF2BE6" w14:textId="77777777" w:rsidR="00712254" w:rsidRDefault="00000000">
            <w:pPr>
              <w:jc w:val="right"/>
            </w:pPr>
            <w:r>
              <w:rPr>
                <w:color w:val="202124"/>
              </w:rPr>
              <w:t>$5,500</w:t>
            </w:r>
          </w:p>
        </w:tc>
      </w:tr>
      <w:tr w:rsidR="00712254" w14:paraId="5A51953D" w14:textId="77777777">
        <w:trPr>
          <w:jc w:val="center"/>
        </w:trPr>
        <w:tc>
          <w:tcPr>
            <w:tcW w:w="5112" w:type="dxa"/>
            <w:shd w:val="clear" w:color="auto" w:fill="F7F7F7"/>
            <w:tcMar>
              <w:top w:w="105" w:type="dxa"/>
              <w:left w:w="130" w:type="dxa"/>
              <w:bottom w:w="105" w:type="dxa"/>
              <w:right w:w="130" w:type="dxa"/>
            </w:tcMar>
          </w:tcPr>
          <w:p w14:paraId="104DCD3C" w14:textId="77777777" w:rsidR="00712254" w:rsidRDefault="00000000">
            <w:r>
              <w:rPr>
                <w:color w:val="202124"/>
                <w:sz w:val="20"/>
              </w:rPr>
              <w:t>Water / Sewer</w:t>
            </w:r>
          </w:p>
        </w:tc>
        <w:tc>
          <w:tcPr>
            <w:tcW w:w="5112" w:type="dxa"/>
            <w:shd w:val="clear" w:color="auto" w:fill="F7F7F7"/>
            <w:tcMar>
              <w:top w:w="105" w:type="dxa"/>
              <w:left w:w="130" w:type="dxa"/>
              <w:bottom w:w="105" w:type="dxa"/>
              <w:right w:w="130" w:type="dxa"/>
            </w:tcMar>
          </w:tcPr>
          <w:p w14:paraId="13C727E1" w14:textId="77777777" w:rsidR="00712254" w:rsidRDefault="00000000">
            <w:pPr>
              <w:jc w:val="right"/>
            </w:pPr>
            <w:r>
              <w:rPr>
                <w:color w:val="202124"/>
              </w:rPr>
              <w:t>$2,400</w:t>
            </w:r>
          </w:p>
        </w:tc>
      </w:tr>
      <w:tr w:rsidR="00712254" w14:paraId="0F95100B" w14:textId="77777777" w:rsidTr="00271D92">
        <w:trPr>
          <w:trHeight w:val="102"/>
          <w:jc w:val="center"/>
        </w:trPr>
        <w:tc>
          <w:tcPr>
            <w:tcW w:w="5112" w:type="dxa"/>
            <w:shd w:val="clear" w:color="auto" w:fill="FFF4DF"/>
            <w:tcMar>
              <w:top w:w="105" w:type="dxa"/>
              <w:left w:w="130" w:type="dxa"/>
              <w:bottom w:w="105" w:type="dxa"/>
              <w:right w:w="130" w:type="dxa"/>
            </w:tcMar>
          </w:tcPr>
          <w:p w14:paraId="06D72F56" w14:textId="77777777" w:rsidR="00712254" w:rsidRDefault="00000000">
            <w:r>
              <w:rPr>
                <w:b/>
                <w:color w:val="202124"/>
                <w:sz w:val="20"/>
              </w:rPr>
              <w:t>Preliminary NOI</w:t>
            </w:r>
          </w:p>
        </w:tc>
        <w:tc>
          <w:tcPr>
            <w:tcW w:w="5112" w:type="dxa"/>
            <w:shd w:val="clear" w:color="auto" w:fill="FFF4DF"/>
            <w:tcMar>
              <w:top w:w="105" w:type="dxa"/>
              <w:left w:w="130" w:type="dxa"/>
              <w:bottom w:w="105" w:type="dxa"/>
              <w:right w:w="130" w:type="dxa"/>
            </w:tcMar>
          </w:tcPr>
          <w:p w14:paraId="083FB87C" w14:textId="77777777" w:rsidR="00712254" w:rsidRDefault="00000000">
            <w:pPr>
              <w:jc w:val="right"/>
            </w:pPr>
            <w:r>
              <w:rPr>
                <w:b/>
                <w:color w:val="F5A623"/>
              </w:rPr>
              <w:t>$73,300</w:t>
            </w:r>
          </w:p>
        </w:tc>
      </w:tr>
    </w:tbl>
    <w:p w14:paraId="649522CD" w14:textId="77777777" w:rsidR="00712254" w:rsidRDefault="00000000">
      <w:pPr>
        <w:spacing w:after="240" w:line="252" w:lineRule="auto"/>
      </w:pPr>
      <w:r>
        <w:rPr>
          <w:color w:val="6B6F73"/>
          <w:sz w:val="17"/>
        </w:rPr>
        <w:t>Preliminary NOI reflects only the expenses provided by ownership and does not include insurance, repairs, maintenance, management, vacancy or other potential operating expenses.</w:t>
      </w:r>
    </w:p>
    <w:p w14:paraId="48650424" w14:textId="77777777" w:rsidR="00712254" w:rsidRDefault="00000000">
      <w:pPr>
        <w:pBdr>
          <w:bottom w:val="single" w:sz="14" w:space="4" w:color="F5A623"/>
        </w:pBdr>
        <w:spacing w:before="40" w:after="140"/>
      </w:pPr>
      <w:r>
        <w:rPr>
          <w:b/>
          <w:color w:val="202124"/>
          <w:sz w:val="30"/>
        </w:rPr>
        <w:t>THE OPPORTUNITY</w:t>
      </w:r>
    </w:p>
    <w:p w14:paraId="665CA19B" w14:textId="77777777" w:rsidR="00712254" w:rsidRDefault="00000000">
      <w:pPr>
        <w:spacing w:after="180" w:line="259" w:lineRule="auto"/>
      </w:pPr>
      <w:r>
        <w:rPr>
          <w:color w:val="202124"/>
        </w:rPr>
        <w:t>The current one-bedroom rents range from $1,600 to $2,250 per month, creating clear room for future income growth. Combined with the private backyard, finished basement and month-to-month tenancy structure reported by ownership, the property offers an investor a straightforward value-add opportunity in Astoria.</w:t>
      </w:r>
    </w:p>
    <w:tbl>
      <w:tblPr>
        <w:tblW w:w="0" w:type="auto"/>
        <w:jc w:val="center"/>
        <w:tblLook w:val="04A0" w:firstRow="1" w:lastRow="0" w:firstColumn="1" w:lastColumn="0" w:noHBand="0" w:noVBand="1"/>
      </w:tblPr>
      <w:tblGrid>
        <w:gridCol w:w="10224"/>
      </w:tblGrid>
      <w:tr w:rsidR="00712254" w14:paraId="377FF9A5" w14:textId="77777777">
        <w:trPr>
          <w:jc w:val="center"/>
        </w:trPr>
        <w:tc>
          <w:tcPr>
            <w:tcW w:w="10224" w:type="dxa"/>
            <w:shd w:val="clear" w:color="auto" w:fill="202124"/>
            <w:tcMar>
              <w:top w:w="180" w:type="dxa"/>
              <w:left w:w="180" w:type="dxa"/>
              <w:bottom w:w="180" w:type="dxa"/>
              <w:right w:w="180" w:type="dxa"/>
            </w:tcMar>
          </w:tcPr>
          <w:p w14:paraId="0AB0B0EC" w14:textId="77777777" w:rsidR="00712254" w:rsidRDefault="00000000">
            <w:pPr>
              <w:jc w:val="center"/>
            </w:pPr>
            <w:r>
              <w:rPr>
                <w:b/>
                <w:color w:val="FFFFFF"/>
                <w:sz w:val="23"/>
              </w:rPr>
              <w:t>5 UNITS  •  $121,200 CURRENT RENT  •  STRONG RENTAL UPSIDE</w:t>
            </w:r>
          </w:p>
        </w:tc>
      </w:tr>
    </w:tbl>
    <w:p w14:paraId="4398F35A" w14:textId="77777777" w:rsidR="00712254" w:rsidRDefault="00000000">
      <w:pPr>
        <w:pBdr>
          <w:bottom w:val="single" w:sz="14" w:space="4" w:color="F5A623"/>
        </w:pBdr>
        <w:spacing w:before="40" w:after="140"/>
      </w:pPr>
      <w:r>
        <w:rPr>
          <w:b/>
          <w:color w:val="202124"/>
          <w:sz w:val="30"/>
        </w:rPr>
        <w:t>PROPERTY DETAILS</w:t>
      </w:r>
    </w:p>
    <w:tbl>
      <w:tblPr>
        <w:tblW w:w="0" w:type="auto"/>
        <w:jc w:val="center"/>
        <w:tblLayout w:type="fixed"/>
        <w:tblLook w:val="04A0" w:firstRow="1" w:lastRow="0" w:firstColumn="1" w:lastColumn="0" w:noHBand="0" w:noVBand="1"/>
      </w:tblPr>
      <w:tblGrid>
        <w:gridCol w:w="5112"/>
        <w:gridCol w:w="5112"/>
      </w:tblGrid>
      <w:tr w:rsidR="00712254" w14:paraId="249D0D84" w14:textId="77777777">
        <w:trPr>
          <w:jc w:val="center"/>
        </w:trPr>
        <w:tc>
          <w:tcPr>
            <w:tcW w:w="5112" w:type="dxa"/>
            <w:shd w:val="clear" w:color="auto" w:fill="F3F3F3"/>
            <w:tcMar>
              <w:top w:w="80" w:type="dxa"/>
              <w:left w:w="100" w:type="dxa"/>
              <w:bottom w:w="80" w:type="dxa"/>
              <w:right w:w="100" w:type="dxa"/>
            </w:tcMar>
          </w:tcPr>
          <w:p w14:paraId="5DBC9750" w14:textId="77777777" w:rsidR="00712254" w:rsidRDefault="00000000">
            <w:r>
              <w:rPr>
                <w:b/>
                <w:color w:val="202124"/>
                <w:sz w:val="19"/>
              </w:rPr>
              <w:t>Building</w:t>
            </w:r>
          </w:p>
        </w:tc>
        <w:tc>
          <w:tcPr>
            <w:tcW w:w="5112" w:type="dxa"/>
            <w:shd w:val="clear" w:color="auto" w:fill="FFFFFF"/>
            <w:tcMar>
              <w:top w:w="80" w:type="dxa"/>
              <w:left w:w="100" w:type="dxa"/>
              <w:bottom w:w="80" w:type="dxa"/>
              <w:right w:w="100" w:type="dxa"/>
            </w:tcMar>
          </w:tcPr>
          <w:p w14:paraId="2705CD2D" w14:textId="77777777" w:rsidR="00712254" w:rsidRDefault="00000000">
            <w:r>
              <w:rPr>
                <w:color w:val="202124"/>
                <w:sz w:val="19"/>
              </w:rPr>
              <w:t>Five-family residential</w:t>
            </w:r>
          </w:p>
        </w:tc>
      </w:tr>
      <w:tr w:rsidR="00712254" w14:paraId="0BA0B79B" w14:textId="77777777">
        <w:trPr>
          <w:jc w:val="center"/>
        </w:trPr>
        <w:tc>
          <w:tcPr>
            <w:tcW w:w="5112" w:type="dxa"/>
            <w:shd w:val="clear" w:color="auto" w:fill="F3F3F3"/>
            <w:tcMar>
              <w:top w:w="80" w:type="dxa"/>
              <w:left w:w="100" w:type="dxa"/>
              <w:bottom w:w="80" w:type="dxa"/>
              <w:right w:w="100" w:type="dxa"/>
            </w:tcMar>
          </w:tcPr>
          <w:p w14:paraId="381C5672" w14:textId="77777777" w:rsidR="00712254" w:rsidRDefault="00000000">
            <w:r>
              <w:rPr>
                <w:b/>
                <w:color w:val="202124"/>
                <w:sz w:val="19"/>
              </w:rPr>
              <w:t>Configuration</w:t>
            </w:r>
          </w:p>
        </w:tc>
        <w:tc>
          <w:tcPr>
            <w:tcW w:w="5112" w:type="dxa"/>
            <w:shd w:val="clear" w:color="auto" w:fill="FFFFFF"/>
            <w:tcMar>
              <w:top w:w="80" w:type="dxa"/>
              <w:left w:w="100" w:type="dxa"/>
              <w:bottom w:w="80" w:type="dxa"/>
              <w:right w:w="100" w:type="dxa"/>
            </w:tcMar>
          </w:tcPr>
          <w:p w14:paraId="322D36EC" w14:textId="77777777" w:rsidR="00712254" w:rsidRDefault="00000000">
            <w:r>
              <w:rPr>
                <w:color w:val="202124"/>
                <w:sz w:val="19"/>
              </w:rPr>
              <w:t>1 two-bedroom + 4 one-bedrooms</w:t>
            </w:r>
          </w:p>
        </w:tc>
      </w:tr>
      <w:tr w:rsidR="00712254" w14:paraId="7C17EE5C" w14:textId="77777777">
        <w:trPr>
          <w:jc w:val="center"/>
        </w:trPr>
        <w:tc>
          <w:tcPr>
            <w:tcW w:w="5112" w:type="dxa"/>
            <w:shd w:val="clear" w:color="auto" w:fill="F3F3F3"/>
            <w:tcMar>
              <w:top w:w="80" w:type="dxa"/>
              <w:left w:w="100" w:type="dxa"/>
              <w:bottom w:w="80" w:type="dxa"/>
              <w:right w:w="100" w:type="dxa"/>
            </w:tcMar>
          </w:tcPr>
          <w:p w14:paraId="2FB06DCE" w14:textId="77777777" w:rsidR="00712254" w:rsidRDefault="00000000">
            <w:r>
              <w:rPr>
                <w:b/>
                <w:color w:val="202124"/>
                <w:sz w:val="19"/>
              </w:rPr>
              <w:t>Additional Features</w:t>
            </w:r>
          </w:p>
        </w:tc>
        <w:tc>
          <w:tcPr>
            <w:tcW w:w="5112" w:type="dxa"/>
            <w:shd w:val="clear" w:color="auto" w:fill="FFFFFF"/>
            <w:tcMar>
              <w:top w:w="80" w:type="dxa"/>
              <w:left w:w="100" w:type="dxa"/>
              <w:bottom w:w="80" w:type="dxa"/>
              <w:right w:w="100" w:type="dxa"/>
            </w:tcMar>
          </w:tcPr>
          <w:p w14:paraId="1E715007" w14:textId="77777777" w:rsidR="00712254" w:rsidRDefault="00000000">
            <w:r>
              <w:rPr>
                <w:color w:val="202124"/>
                <w:sz w:val="19"/>
              </w:rPr>
              <w:t>Private backyard + full finished basement</w:t>
            </w:r>
          </w:p>
        </w:tc>
      </w:tr>
    </w:tbl>
    <w:p w14:paraId="3D204D1D" w14:textId="77777777" w:rsidR="00712254" w:rsidRDefault="00000000">
      <w:pPr>
        <w:spacing w:before="280" w:after="80"/>
      </w:pPr>
      <w:r>
        <w:rPr>
          <w:b/>
          <w:color w:val="6B6F73"/>
          <w:sz w:val="17"/>
        </w:rPr>
        <w:t>DISCLAIMER</w:t>
      </w:r>
    </w:p>
    <w:p w14:paraId="1B3B1798" w14:textId="77777777" w:rsidR="00712254" w:rsidRDefault="00000000">
      <w:pPr>
        <w:spacing w:after="0" w:line="240" w:lineRule="auto"/>
      </w:pPr>
      <w:r>
        <w:rPr>
          <w:color w:val="6B6F73"/>
          <w:sz w:val="15"/>
        </w:rPr>
        <w:t>Information has been supplied by ownership and other sources believed to be reliable but has not been independently verified. Prospective purchasers should independently verify all rents, expenses, legal use, regulatory status, tenancy terms, building information and permitted use of the finished basement.</w:t>
      </w:r>
    </w:p>
    <w:sectPr w:rsidR="00712254" w:rsidSect="00034616">
      <w:footerReference w:type="default" r:id="rId9"/>
      <w:pgSz w:w="12240" w:h="15840"/>
      <w:pgMar w:top="864" w:right="1008" w:bottom="792" w:left="1008" w:header="360" w:footer="36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49008DB1" w14:textId="77777777" w:rsidR="004A3CAC" w:rsidRDefault="004A3CAC">
      <w:pPr>
        <w:spacing w:after="0" w:line="240" w:lineRule="auto"/>
      </w:pPr>
      <w:r>
        <w:separator/>
      </w:r>
    </w:p>
  </w:endnote>
  <w:endnote w:type="continuationSeparator" w:id="0">
    <w:p w14:paraId="3E3BBF56" w14:textId="77777777" w:rsidR="004A3CAC" w:rsidRDefault="004A3C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0000000000000000000"/>
    <w:charset w:val="00"/>
    <w:family w:val="modern"/>
    <w:pitch w:val="fixed"/>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2B67760A" w14:textId="77777777" w:rsidR="00712254" w:rsidRDefault="00000000">
    <w:pPr>
      <w:pStyle w:val="Footer"/>
      <w:jc w:val="center"/>
    </w:pPr>
    <w:r>
      <w:rPr>
        <w:color w:val="6B6F73"/>
        <w:sz w:val="16"/>
      </w:rPr>
      <w:t xml:space="preserve">25-40 14th </w:t>
    </w:r>
    <w:proofErr w:type="gramStart"/>
    <w:r>
      <w:rPr>
        <w:color w:val="6B6F73"/>
        <w:sz w:val="16"/>
      </w:rPr>
      <w:t>Place  |</w:t>
    </w:r>
    <w:proofErr w:type="gramEnd"/>
    <w:r>
      <w:rPr>
        <w:color w:val="6B6F73"/>
        <w:sz w:val="16"/>
      </w:rPr>
      <w:t xml:space="preserve">  Astoria, </w:t>
    </w:r>
    <w:proofErr w:type="gramStart"/>
    <w:r>
      <w:rPr>
        <w:color w:val="6B6F73"/>
        <w:sz w:val="16"/>
      </w:rPr>
      <w:t>Queens  |</w:t>
    </w:r>
    <w:proofErr w:type="gramEnd"/>
    <w:r>
      <w:rPr>
        <w:color w:val="6B6F73"/>
        <w:sz w:val="16"/>
      </w:rPr>
      <w:t xml:space="preserve">  Confidential Offering Memorandum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43EDBB5C" w14:textId="77777777" w:rsidR="004A3CAC" w:rsidRDefault="004A3CAC">
      <w:pPr>
        <w:spacing w:after="0" w:line="240" w:lineRule="auto"/>
      </w:pPr>
      <w:r>
        <w:separator/>
      </w:r>
    </w:p>
  </w:footnote>
  <w:footnote w:type="continuationSeparator" w:id="0">
    <w:p w14:paraId="459BA6CA" w14:textId="77777777" w:rsidR="004A3CAC" w:rsidRDefault="004A3C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899509546">
    <w:abstractNumId w:val="8"/>
  </w:num>
  <w:num w:numId="2" w16cid:durableId="1433553002">
    <w:abstractNumId w:val="6"/>
  </w:num>
  <w:num w:numId="3" w16cid:durableId="1999840556">
    <w:abstractNumId w:val="5"/>
  </w:num>
  <w:num w:numId="4" w16cid:durableId="1895197159">
    <w:abstractNumId w:val="4"/>
  </w:num>
  <w:num w:numId="5" w16cid:durableId="471404344">
    <w:abstractNumId w:val="7"/>
  </w:num>
  <w:num w:numId="6" w16cid:durableId="607543500">
    <w:abstractNumId w:val="3"/>
  </w:num>
  <w:num w:numId="7" w16cid:durableId="1396777992">
    <w:abstractNumId w:val="2"/>
  </w:num>
  <w:num w:numId="8" w16cid:durableId="411201924">
    <w:abstractNumId w:val="1"/>
  </w:num>
  <w:num w:numId="9" w16cid:durableId="699430765">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71D92"/>
    <w:rsid w:val="0029639D"/>
    <w:rsid w:val="00326F90"/>
    <w:rsid w:val="004A3CAC"/>
    <w:rsid w:val="00660CD7"/>
    <w:rsid w:val="00712254"/>
    <w:rsid w:val="00AA1D8D"/>
    <w:rsid w:val="00B47730"/>
    <w:rsid w:val="00CB0664"/>
    <w:rsid w:val="00F048F0"/>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5C2014E"/>
  <w14:defaultImageDpi w14:val="300"/>
  <w15:docId w15:val="{F80A6A35-FE98-104C-AC46-40700EA8D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3</Pages>
  <Words>360</Words>
  <Characters>2052</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2408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Gregory Kyroglou</cp:lastModifiedBy>
  <cp:revision>2</cp:revision>
  <dcterms:created xsi:type="dcterms:W3CDTF">2026-08-25T19:44:00Z</dcterms:created>
  <dcterms:modified xsi:type="dcterms:W3CDTF">2026-08-25T19:44:00Z</dcterms:modified>
  <cp:category/>
</cp:coreProperties>
</file>