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B2CE3" w14:textId="0DC82B9E" w:rsidR="00C44BB3" w:rsidRPr="00C16E00" w:rsidRDefault="00C16E00" w:rsidP="00C16E00">
      <w:pPr>
        <w:jc w:val="center"/>
        <w:rPr>
          <w:rFonts w:ascii="Georgia Pro" w:hAnsi="Georgia Pro"/>
          <w:sz w:val="32"/>
          <w:szCs w:val="32"/>
          <w:u w:val="single"/>
        </w:rPr>
      </w:pPr>
      <w:r w:rsidRPr="00C16E00">
        <w:rPr>
          <w:rFonts w:ascii="Georgia Pro" w:hAnsi="Georgia Pro"/>
          <w:sz w:val="32"/>
          <w:szCs w:val="32"/>
          <w:u w:val="single"/>
        </w:rPr>
        <w:t>16-24 Paquette Ave &amp; 142-144 West Street</w:t>
      </w:r>
    </w:p>
    <w:p w14:paraId="1022FCCC" w14:textId="3B1BD7DD" w:rsidR="00C16E00" w:rsidRPr="00C16E00" w:rsidRDefault="00C16E00" w:rsidP="00C16E00">
      <w:pPr>
        <w:jc w:val="center"/>
        <w:rPr>
          <w:rFonts w:ascii="Georgia Pro" w:hAnsi="Georgia Pro"/>
          <w:sz w:val="32"/>
          <w:szCs w:val="32"/>
          <w:u w:val="single"/>
        </w:rPr>
      </w:pPr>
      <w:r w:rsidRPr="00C16E00">
        <w:rPr>
          <w:rFonts w:ascii="Georgia Pro" w:hAnsi="Georgia Pro"/>
          <w:sz w:val="32"/>
          <w:szCs w:val="32"/>
          <w:u w:val="single"/>
        </w:rPr>
        <w:t>Northampton, MA</w:t>
      </w:r>
    </w:p>
    <w:p w14:paraId="2D3423E9" w14:textId="24976A9B" w:rsidR="00C16E00" w:rsidRDefault="00C16E00" w:rsidP="00C16E00">
      <w:pPr>
        <w:jc w:val="center"/>
        <w:rPr>
          <w:rFonts w:ascii="Georgia Pro" w:hAnsi="Georgia Pro"/>
          <w:sz w:val="32"/>
          <w:szCs w:val="32"/>
          <w:u w:val="single"/>
        </w:rPr>
      </w:pPr>
      <w:r w:rsidRPr="00C16E00">
        <w:rPr>
          <w:rFonts w:ascii="Georgia Pro" w:hAnsi="Georgia Pro"/>
          <w:sz w:val="32"/>
          <w:szCs w:val="32"/>
          <w:u w:val="single"/>
        </w:rPr>
        <w:t>Rent Roll &amp; Expenses</w:t>
      </w:r>
    </w:p>
    <w:p w14:paraId="6DBADEEF" w14:textId="77777777" w:rsidR="00C16E00" w:rsidRPr="00FF1A78" w:rsidRDefault="00C16E00" w:rsidP="00C16E00">
      <w:pPr>
        <w:jc w:val="center"/>
        <w:rPr>
          <w:rFonts w:ascii="Georgia Pro" w:hAnsi="Georgia Pro"/>
          <w:b/>
          <w:bCs/>
          <w:sz w:val="32"/>
          <w:szCs w:val="32"/>
          <w:u w:val="single"/>
        </w:rPr>
      </w:pPr>
    </w:p>
    <w:p w14:paraId="58D33A55" w14:textId="03790834" w:rsidR="00C16E00" w:rsidRPr="00FF1A78" w:rsidRDefault="00C16E00" w:rsidP="00C16E00">
      <w:pPr>
        <w:rPr>
          <w:rFonts w:ascii="Georgia Pro" w:hAnsi="Georgia Pro"/>
          <w:b/>
          <w:bCs/>
          <w:u w:val="single"/>
        </w:rPr>
      </w:pPr>
      <w:r w:rsidRPr="00FF1A78">
        <w:rPr>
          <w:rFonts w:ascii="Georgia Pro" w:hAnsi="Georgia Pro"/>
          <w:b/>
          <w:bCs/>
          <w:u w:val="single"/>
        </w:rPr>
        <w:t>WEST ST.</w:t>
      </w:r>
    </w:p>
    <w:p w14:paraId="7ABBB5DF" w14:textId="32A75777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142- $1,800</w:t>
      </w:r>
    </w:p>
    <w:p w14:paraId="201A532F" w14:textId="007641FF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142A- $1,850</w:t>
      </w:r>
    </w:p>
    <w:p w14:paraId="2CA30803" w14:textId="37C3B084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144- $1,750</w:t>
      </w:r>
    </w:p>
    <w:p w14:paraId="5F614BD7" w14:textId="1B0DB74E" w:rsidR="00C16E00" w:rsidRPr="00FF1A78" w:rsidRDefault="00C16E00" w:rsidP="00C16E00">
      <w:pPr>
        <w:rPr>
          <w:rFonts w:ascii="Georgia Pro" w:hAnsi="Georgia Pro"/>
          <w:b/>
          <w:bCs/>
          <w:u w:val="single"/>
        </w:rPr>
      </w:pPr>
      <w:r w:rsidRPr="00FF1A78">
        <w:rPr>
          <w:rFonts w:ascii="Georgia Pro" w:hAnsi="Georgia Pro"/>
          <w:b/>
          <w:bCs/>
          <w:u w:val="single"/>
        </w:rPr>
        <w:t>PAQUETTE AVE.</w:t>
      </w:r>
    </w:p>
    <w:p w14:paraId="79011E93" w14:textId="357E6294" w:rsidR="00C16E00" w:rsidRDefault="00C16E00" w:rsidP="00C16E00">
      <w:pPr>
        <w:rPr>
          <w:rFonts w:ascii="Georgia Pro" w:hAnsi="Georgia Pro"/>
        </w:rPr>
      </w:pPr>
      <w:r w:rsidRPr="00C16E00">
        <w:rPr>
          <w:rFonts w:ascii="Georgia Pro" w:hAnsi="Georgia Pro"/>
        </w:rPr>
        <w:t>Unit 15- $1,150</w:t>
      </w:r>
    </w:p>
    <w:p w14:paraId="167F68DB" w14:textId="727FC0DC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Unit16- $1,800</w:t>
      </w:r>
    </w:p>
    <w:p w14:paraId="43E4BDE8" w14:textId="33EA447A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17- $1,200</w:t>
      </w:r>
    </w:p>
    <w:p w14:paraId="042DA721" w14:textId="78792585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18- $1,800</w:t>
      </w:r>
    </w:p>
    <w:p w14:paraId="7C97FA86" w14:textId="3FE86C71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21- $1,800</w:t>
      </w:r>
    </w:p>
    <w:p w14:paraId="36BED4F9" w14:textId="760E73A2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22- $1,800</w:t>
      </w:r>
    </w:p>
    <w:p w14:paraId="2904252D" w14:textId="2479D591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23- $650</w:t>
      </w:r>
    </w:p>
    <w:p w14:paraId="574C4DDA" w14:textId="06F3F374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Unit 24- $1,800</w:t>
      </w:r>
    </w:p>
    <w:p w14:paraId="12E5651A" w14:textId="307B1669" w:rsidR="00C16E00" w:rsidRPr="00FF1A78" w:rsidRDefault="00C16E00" w:rsidP="00C16E00">
      <w:pPr>
        <w:rPr>
          <w:rFonts w:ascii="Georgia Pro" w:hAnsi="Georgia Pro"/>
          <w:b/>
          <w:bCs/>
          <w:u w:val="single"/>
        </w:rPr>
      </w:pPr>
      <w:r w:rsidRPr="00FF1A78">
        <w:rPr>
          <w:rFonts w:ascii="Georgia Pro" w:hAnsi="Georgia Pro"/>
          <w:b/>
          <w:bCs/>
          <w:u w:val="single"/>
        </w:rPr>
        <w:t>Exp Breakdown 2025:</w:t>
      </w:r>
    </w:p>
    <w:p w14:paraId="0A5BD5D4" w14:textId="175502A9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Electric- Paid by tenants, separately metered</w:t>
      </w:r>
    </w:p>
    <w:p w14:paraId="3006B215" w14:textId="4F81ECC4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Water-Sewer-</w:t>
      </w:r>
      <w:r w:rsidR="00FF1A78">
        <w:rPr>
          <w:rFonts w:ascii="Georgia Pro" w:hAnsi="Georgia Pro"/>
        </w:rPr>
        <w:t xml:space="preserve">       </w:t>
      </w:r>
      <w:r>
        <w:rPr>
          <w:rFonts w:ascii="Georgia Pro" w:hAnsi="Georgia Pro"/>
        </w:rPr>
        <w:t xml:space="preserve"> $6,532</w:t>
      </w:r>
    </w:p>
    <w:p w14:paraId="40BE443D" w14:textId="129CE93E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Snow &amp; Grounds- $32,795</w:t>
      </w:r>
    </w:p>
    <w:p w14:paraId="01B6CB85" w14:textId="2B66E9AB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 xml:space="preserve">Property </w:t>
      </w:r>
      <w:r w:rsidR="00FF1A78">
        <w:rPr>
          <w:rFonts w:ascii="Georgia Pro" w:hAnsi="Georgia Pro"/>
        </w:rPr>
        <w:t>Mgmt.</w:t>
      </w:r>
      <w:r>
        <w:rPr>
          <w:rFonts w:ascii="Georgia Pro" w:hAnsi="Georgia Pro"/>
        </w:rPr>
        <w:t>-</w:t>
      </w:r>
      <w:r w:rsidR="00FF1A78">
        <w:rPr>
          <w:rFonts w:ascii="Georgia Pro" w:hAnsi="Georgia Pro"/>
        </w:rPr>
        <w:t xml:space="preserve">  </w:t>
      </w:r>
      <w:r>
        <w:rPr>
          <w:rFonts w:ascii="Georgia Pro" w:hAnsi="Georgia Pro"/>
        </w:rPr>
        <w:t xml:space="preserve"> $16,364</w:t>
      </w:r>
    </w:p>
    <w:p w14:paraId="170A3299" w14:textId="2941ACAF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Insurance-</w:t>
      </w:r>
      <w:r w:rsidR="00FF1A78">
        <w:rPr>
          <w:rFonts w:ascii="Georgia Pro" w:hAnsi="Georgia Pro"/>
        </w:rPr>
        <w:t xml:space="preserve">            </w:t>
      </w:r>
      <w:r>
        <w:rPr>
          <w:rFonts w:ascii="Georgia Pro" w:hAnsi="Georgia Pro"/>
        </w:rPr>
        <w:t xml:space="preserve"> $11,117</w:t>
      </w:r>
    </w:p>
    <w:p w14:paraId="4A1303AE" w14:textId="77DCDE95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>Trash Removal-</w:t>
      </w:r>
      <w:r w:rsidR="00FF1A78">
        <w:rPr>
          <w:rFonts w:ascii="Georgia Pro" w:hAnsi="Georgia Pro"/>
        </w:rPr>
        <w:t xml:space="preserve">   </w:t>
      </w:r>
      <w:r>
        <w:rPr>
          <w:rFonts w:ascii="Georgia Pro" w:hAnsi="Georgia Pro"/>
        </w:rPr>
        <w:t xml:space="preserve"> $5,126</w:t>
      </w:r>
    </w:p>
    <w:p w14:paraId="46ABC3E4" w14:textId="6A30EF72" w:rsidR="00C16E00" w:rsidRDefault="00C16E00" w:rsidP="00C16E00">
      <w:pPr>
        <w:rPr>
          <w:rFonts w:ascii="Georgia Pro" w:hAnsi="Georgia Pro"/>
        </w:rPr>
      </w:pPr>
      <w:r>
        <w:rPr>
          <w:rFonts w:ascii="Georgia Pro" w:hAnsi="Georgia Pro"/>
        </w:rPr>
        <w:t xml:space="preserve">Op Expenses- </w:t>
      </w:r>
      <w:r w:rsidR="00FF1A78">
        <w:rPr>
          <w:rFonts w:ascii="Georgia Pro" w:hAnsi="Georgia Pro"/>
        </w:rPr>
        <w:t xml:space="preserve">       </w:t>
      </w:r>
      <w:r>
        <w:rPr>
          <w:rFonts w:ascii="Georgia Pro" w:hAnsi="Georgia Pro"/>
        </w:rPr>
        <w:t>$10,478</w:t>
      </w:r>
    </w:p>
    <w:p w14:paraId="7C35B5EF" w14:textId="24E40D4B" w:rsidR="00C16E00" w:rsidRDefault="00FF1A78" w:rsidP="00C16E00">
      <w:pPr>
        <w:rPr>
          <w:rFonts w:ascii="Georgia Pro" w:hAnsi="Georgia Pro"/>
        </w:rPr>
      </w:pPr>
      <w:r>
        <w:rPr>
          <w:rFonts w:ascii="Georgia Pro" w:hAnsi="Georgia Pro"/>
        </w:rPr>
        <w:t xml:space="preserve">       Subtotal-         $82,412</w:t>
      </w:r>
    </w:p>
    <w:p w14:paraId="146D1D4B" w14:textId="4CD333A1" w:rsidR="00FF1A78" w:rsidRDefault="00FF1A78" w:rsidP="00C16E00">
      <w:pPr>
        <w:rPr>
          <w:rFonts w:ascii="Georgia Pro" w:hAnsi="Georgia Pro"/>
        </w:rPr>
      </w:pPr>
      <w:r>
        <w:rPr>
          <w:rFonts w:ascii="Georgia Pro" w:hAnsi="Georgia Pro"/>
        </w:rPr>
        <w:t xml:space="preserve">                                  39.31%</w:t>
      </w:r>
    </w:p>
    <w:p w14:paraId="319C2944" w14:textId="554F3B59" w:rsidR="00FF1A78" w:rsidRDefault="00FF1A78" w:rsidP="00C16E00">
      <w:pPr>
        <w:rPr>
          <w:rFonts w:ascii="Georgia Pro" w:hAnsi="Georgia Pro"/>
        </w:rPr>
      </w:pPr>
      <w:r>
        <w:rPr>
          <w:rFonts w:ascii="Georgia Pro" w:hAnsi="Georgia Pro"/>
        </w:rPr>
        <w:t xml:space="preserve">       Income-          $209,639</w:t>
      </w:r>
    </w:p>
    <w:p w14:paraId="702CEFAF" w14:textId="694552A2" w:rsidR="00FF1A78" w:rsidRDefault="00FF1A78" w:rsidP="00C16E00">
      <w:pPr>
        <w:rPr>
          <w:rFonts w:ascii="Georgia Pro" w:hAnsi="Georgia Pro"/>
        </w:rPr>
      </w:pPr>
      <w:r>
        <w:rPr>
          <w:rFonts w:ascii="Georgia Pro" w:hAnsi="Georgia Pro"/>
        </w:rPr>
        <w:t xml:space="preserve">        </w:t>
      </w:r>
      <w:r w:rsidRPr="00FF1A78">
        <w:rPr>
          <w:rFonts w:ascii="Georgia Pro" w:hAnsi="Georgia Pro"/>
          <w:b/>
          <w:bCs/>
        </w:rPr>
        <w:t>NOI-</w:t>
      </w:r>
      <w:r>
        <w:rPr>
          <w:rFonts w:ascii="Georgia Pro" w:hAnsi="Georgia Pro"/>
        </w:rPr>
        <w:t xml:space="preserve">               </w:t>
      </w:r>
      <w:r w:rsidRPr="00FF1A78">
        <w:rPr>
          <w:rFonts w:ascii="Georgia Pro" w:hAnsi="Georgia Pro"/>
          <w:b/>
          <w:bCs/>
        </w:rPr>
        <w:t>$127,227</w:t>
      </w:r>
    </w:p>
    <w:p w14:paraId="1B581E8E" w14:textId="77777777" w:rsidR="00FF1A78" w:rsidRDefault="00FF1A78" w:rsidP="00FF1A78">
      <w:pPr>
        <w:pStyle w:val="ListParagraph"/>
        <w:numPr>
          <w:ilvl w:val="0"/>
          <w:numId w:val="1"/>
        </w:numPr>
        <w:rPr>
          <w:rFonts w:ascii="Georgia Pro" w:hAnsi="Georgia Pro"/>
        </w:rPr>
      </w:pPr>
      <w:r>
        <w:rPr>
          <w:rFonts w:ascii="Georgia Pro" w:hAnsi="Georgia Pro"/>
        </w:rPr>
        <w:lastRenderedPageBreak/>
        <w:t>All tenants have leases. Unit 17 will be vacated by July 1</w:t>
      </w:r>
      <w:r w:rsidRPr="00FF1A78">
        <w:rPr>
          <w:rFonts w:ascii="Georgia Pro" w:hAnsi="Georgia Pro"/>
          <w:vertAlign w:val="superscript"/>
        </w:rPr>
        <w:t>st</w:t>
      </w:r>
      <w:r>
        <w:rPr>
          <w:rFonts w:ascii="Georgia Pro" w:hAnsi="Georgia Pro"/>
        </w:rPr>
        <w:t xml:space="preserve"> at which time the owner will be redoing the floors, updating the bathroom, painting, etc. Rent will increase to $1,800.</w:t>
      </w:r>
    </w:p>
    <w:p w14:paraId="308EF9AF" w14:textId="77777777" w:rsidR="00FF1A78" w:rsidRDefault="00FF1A78" w:rsidP="00FF1A78">
      <w:pPr>
        <w:rPr>
          <w:rFonts w:ascii="Georgia Pro" w:hAnsi="Georgia Pro"/>
        </w:rPr>
      </w:pPr>
    </w:p>
    <w:p w14:paraId="27364AC0" w14:textId="7907A933" w:rsidR="00FF1A78" w:rsidRPr="00FF1A78" w:rsidRDefault="009B742B" w:rsidP="00FF1A78">
      <w:pPr>
        <w:pStyle w:val="ListParagraph"/>
        <w:numPr>
          <w:ilvl w:val="0"/>
          <w:numId w:val="1"/>
        </w:numPr>
        <w:rPr>
          <w:rFonts w:ascii="Georgia Pro" w:hAnsi="Georgia Pro"/>
        </w:rPr>
      </w:pPr>
      <w:r>
        <w:rPr>
          <w:rFonts w:ascii="Georgia Pro" w:hAnsi="Georgia Pro"/>
        </w:rPr>
        <w:t>Most units have been thoroughly updated (see improvements sheet). Unit 23 has had the same tenant for approx. 40 years, therefore, that unit has not been updated.</w:t>
      </w:r>
      <w:r w:rsidR="00FF1A78" w:rsidRPr="00FF1A78">
        <w:rPr>
          <w:rFonts w:ascii="Georgia Pro" w:hAnsi="Georgia Pro"/>
        </w:rPr>
        <w:t xml:space="preserve">            </w:t>
      </w:r>
    </w:p>
    <w:sectPr w:rsidR="00FF1A78" w:rsidRPr="00FF1A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60D46"/>
    <w:multiLevelType w:val="hybridMultilevel"/>
    <w:tmpl w:val="0DB0675A"/>
    <w:lvl w:ilvl="0" w:tplc="C08C6EE0">
      <w:start w:val="3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5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00"/>
    <w:rsid w:val="000A37FC"/>
    <w:rsid w:val="009B742B"/>
    <w:rsid w:val="00C16E00"/>
    <w:rsid w:val="00C44BB3"/>
    <w:rsid w:val="00C97DFE"/>
    <w:rsid w:val="00FF1A78"/>
    <w:rsid w:val="00F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27C06"/>
  <w15:chartTrackingRefBased/>
  <w15:docId w15:val="{F452F812-F03B-4CEF-A71B-00A70E05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6E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E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6E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6E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6E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6E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6E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6E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6E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E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E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6E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6E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6E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6E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6E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6E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6E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6E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6E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6E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6E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6E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6E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6E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6E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6E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6E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6E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209</Words>
  <Characters>797</Characters>
  <Application>Microsoft Office Word</Application>
  <DocSecurity>0</DocSecurity>
  <Lines>41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Bialek</dc:creator>
  <cp:keywords/>
  <dc:description/>
  <cp:lastModifiedBy>Joseph Bialek</cp:lastModifiedBy>
  <cp:revision>1</cp:revision>
  <dcterms:created xsi:type="dcterms:W3CDTF">2026-05-28T11:39:00Z</dcterms:created>
  <dcterms:modified xsi:type="dcterms:W3CDTF">2026-05-28T12:06:00Z</dcterms:modified>
</cp:coreProperties>
</file>