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68F5" w14:textId="26EAF87E" w:rsidR="00B644D3" w:rsidRPr="00B644D3" w:rsidRDefault="00B644D3" w:rsidP="00B644D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B644D3">
        <w:rPr>
          <w:rFonts w:ascii="Times New Roman" w:eastAsia="Times New Roman" w:hAnsi="Times New Roman" w:cs="Times New Roman"/>
          <w:b/>
          <w:bCs/>
          <w:kern w:val="0"/>
          <w:sz w:val="32"/>
          <w:szCs w:val="32"/>
          <w14:ligatures w14:val="none"/>
        </w:rPr>
        <w:t>Prime</w:t>
      </w:r>
      <w:r>
        <w:rPr>
          <w:rFonts w:ascii="Times New Roman" w:eastAsia="Times New Roman" w:hAnsi="Times New Roman" w:cs="Times New Roman"/>
          <w:b/>
          <w:bCs/>
          <w:kern w:val="0"/>
          <w:sz w:val="32"/>
          <w:szCs w:val="32"/>
          <w14:ligatures w14:val="none"/>
        </w:rPr>
        <w:t xml:space="preserve"> Middleton</w:t>
      </w:r>
      <w:r w:rsidRPr="00B644D3">
        <w:rPr>
          <w:rFonts w:ascii="Times New Roman" w:eastAsia="Times New Roman" w:hAnsi="Times New Roman" w:cs="Times New Roman"/>
          <w:b/>
          <w:bCs/>
          <w:kern w:val="0"/>
          <w:sz w:val="32"/>
          <w:szCs w:val="32"/>
          <w14:ligatures w14:val="none"/>
        </w:rPr>
        <w:t xml:space="preserve"> Route 114 Commercial Opportunity | ±25,000 Vehicles Per Day | Drive-Thru | Affluent North Shore Demographics</w:t>
      </w:r>
    </w:p>
    <w:p w14:paraId="5B1A2881" w14:textId="19AEB300" w:rsidR="006408BE" w:rsidRDefault="00B644D3" w:rsidP="00B644D3">
      <w:pPr>
        <w:spacing w:before="100" w:beforeAutospacing="1" w:after="100" w:afterAutospacing="1" w:line="240" w:lineRule="auto"/>
        <w:outlineLvl w:val="0"/>
        <w:rPr>
          <w:rFonts w:ascii="Times New Roman" w:eastAsia="Times New Roman" w:hAnsi="Times New Roman" w:cs="Times New Roman"/>
          <w:b/>
          <w:bCs/>
          <w:color w:val="EE0000"/>
          <w:kern w:val="36"/>
          <w:sz w:val="28"/>
          <w:szCs w:val="28"/>
          <w14:ligatures w14:val="none"/>
        </w:rPr>
      </w:pPr>
      <w:r>
        <w:rPr>
          <w:rFonts w:ascii="Times New Roman" w:eastAsia="Times New Roman" w:hAnsi="Times New Roman" w:cs="Times New Roman"/>
          <w:b/>
          <w:bCs/>
          <w:color w:val="EE0000"/>
          <w:kern w:val="36"/>
          <w:sz w:val="28"/>
          <w:szCs w:val="28"/>
          <w14:ligatures w14:val="none"/>
        </w:rPr>
        <w:t xml:space="preserve">  &gt;&gt;&gt;</w:t>
      </w:r>
      <w:r w:rsidR="006408BE">
        <w:rPr>
          <w:rFonts w:ascii="Times New Roman" w:eastAsia="Times New Roman" w:hAnsi="Times New Roman" w:cs="Times New Roman"/>
          <w:b/>
          <w:bCs/>
          <w:color w:val="EE0000"/>
          <w:kern w:val="36"/>
          <w:sz w:val="28"/>
          <w:szCs w:val="28"/>
          <w14:ligatures w14:val="none"/>
        </w:rPr>
        <w:t>&gt;&gt;&gt;</w:t>
      </w:r>
      <w:r w:rsidR="006408BE" w:rsidRPr="006408BE">
        <w:rPr>
          <w:rFonts w:ascii="Times New Roman" w:eastAsia="Times New Roman" w:hAnsi="Times New Roman" w:cs="Times New Roman"/>
          <w:b/>
          <w:bCs/>
          <w:color w:val="EE0000"/>
          <w:kern w:val="36"/>
          <w:sz w:val="28"/>
          <w:szCs w:val="28"/>
          <w14:ligatures w14:val="none"/>
        </w:rPr>
        <w:t xml:space="preserve">Offered </w:t>
      </w:r>
      <w:r>
        <w:rPr>
          <w:rFonts w:ascii="Times New Roman" w:eastAsia="Times New Roman" w:hAnsi="Times New Roman" w:cs="Times New Roman"/>
          <w:b/>
          <w:bCs/>
          <w:color w:val="EE0000"/>
          <w:kern w:val="36"/>
          <w:sz w:val="28"/>
          <w:szCs w:val="28"/>
          <w14:ligatures w14:val="none"/>
        </w:rPr>
        <w:t xml:space="preserve">in its entirety 4,000 sq ft or 2,386 sq ft or 1725 sq </w:t>
      </w:r>
      <w:r w:rsidR="006408BE">
        <w:rPr>
          <w:rFonts w:ascii="Times New Roman" w:eastAsia="Times New Roman" w:hAnsi="Times New Roman" w:cs="Times New Roman"/>
          <w:b/>
          <w:bCs/>
          <w:color w:val="EE0000"/>
          <w:kern w:val="36"/>
          <w:sz w:val="28"/>
          <w:szCs w:val="28"/>
          <w14:ligatures w14:val="none"/>
        </w:rPr>
        <w:t>&lt;&lt;&lt;</w:t>
      </w:r>
      <w:r>
        <w:rPr>
          <w:rFonts w:ascii="Times New Roman" w:eastAsia="Times New Roman" w:hAnsi="Times New Roman" w:cs="Times New Roman"/>
          <w:b/>
          <w:bCs/>
          <w:color w:val="EE0000"/>
          <w:kern w:val="36"/>
          <w:sz w:val="28"/>
          <w:szCs w:val="28"/>
          <w14:ligatures w14:val="none"/>
        </w:rPr>
        <w:t>&lt;&lt;&lt;</w:t>
      </w:r>
    </w:p>
    <w:p w14:paraId="0438C2DF" w14:textId="167B1130" w:rsidR="00483DE8" w:rsidRDefault="00483DE8" w:rsidP="00B644D3">
      <w:pPr>
        <w:spacing w:before="100" w:beforeAutospacing="1" w:after="100" w:afterAutospacing="1" w:line="240" w:lineRule="auto"/>
        <w:outlineLvl w:val="0"/>
        <w:rPr>
          <w:rFonts w:ascii="Times New Roman" w:eastAsia="Times New Roman" w:hAnsi="Times New Roman" w:cs="Times New Roman"/>
          <w:b/>
          <w:bCs/>
          <w:color w:val="EE0000"/>
          <w:kern w:val="36"/>
          <w:sz w:val="28"/>
          <w:szCs w:val="28"/>
          <w14:ligatures w14:val="none"/>
        </w:rPr>
      </w:pPr>
      <w:r>
        <w:rPr>
          <w:rFonts w:ascii="Times New Roman" w:eastAsia="Times New Roman" w:hAnsi="Times New Roman" w:cs="Times New Roman"/>
          <w:b/>
          <w:bCs/>
          <w:color w:val="EE0000"/>
          <w:kern w:val="36"/>
          <w:sz w:val="28"/>
          <w:szCs w:val="28"/>
          <w14:ligatures w14:val="none"/>
        </w:rPr>
        <w:t xml:space="preserve">      ***************Real Estate Also Offered For Sale****************</w:t>
      </w:r>
    </w:p>
    <w:p w14:paraId="3BD17ED0" w14:textId="77777777" w:rsidR="00B644D3" w:rsidRPr="00C81B3B" w:rsidRDefault="00B644D3" w:rsidP="00B644D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1B3B">
        <w:rPr>
          <w:rFonts w:ascii="Times New Roman" w:eastAsia="Times New Roman" w:hAnsi="Times New Roman" w:cs="Times New Roman"/>
          <w:b/>
          <w:bCs/>
          <w:kern w:val="0"/>
          <w:sz w:val="36"/>
          <w:szCs w:val="36"/>
          <w14:ligatures w14:val="none"/>
        </w:rPr>
        <w:t>Property Overview</w:t>
      </w:r>
    </w:p>
    <w:p w14:paraId="6EFAB49F" w14:textId="77777777" w:rsidR="00B644D3" w:rsidRPr="00C81B3B" w:rsidRDefault="00B644D3" w:rsidP="00B644D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b/>
          <w:bCs/>
          <w:kern w:val="0"/>
          <w14:ligatures w14:val="none"/>
        </w:rPr>
        <w:t>Address:</w:t>
      </w:r>
      <w:r w:rsidRPr="00C81B3B">
        <w:rPr>
          <w:rFonts w:ascii="Times New Roman" w:eastAsia="Times New Roman" w:hAnsi="Times New Roman" w:cs="Times New Roman"/>
          <w:kern w:val="0"/>
          <w14:ligatures w14:val="none"/>
        </w:rPr>
        <w:t xml:space="preserve"> 323 North Main Street, Middleton, MA 01949 </w:t>
      </w:r>
    </w:p>
    <w:p w14:paraId="22F02768" w14:textId="77777777" w:rsidR="00B644D3" w:rsidRPr="00C81B3B" w:rsidRDefault="00B644D3" w:rsidP="00B644D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b/>
          <w:bCs/>
          <w:kern w:val="0"/>
          <w14:ligatures w14:val="none"/>
        </w:rPr>
        <w:t>Location:</w:t>
      </w:r>
      <w:r w:rsidRPr="00C81B3B">
        <w:rPr>
          <w:rFonts w:ascii="Times New Roman" w:eastAsia="Times New Roman" w:hAnsi="Times New Roman" w:cs="Times New Roman"/>
          <w:kern w:val="0"/>
          <w14:ligatures w14:val="none"/>
        </w:rPr>
        <w:t xml:space="preserve"> Route 114 with excellent visibility and strong daily traffic counts. </w:t>
      </w:r>
    </w:p>
    <w:p w14:paraId="72248D21" w14:textId="77777777" w:rsidR="00B644D3" w:rsidRPr="00C81B3B" w:rsidRDefault="00B644D3" w:rsidP="00B644D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b/>
          <w:bCs/>
          <w:kern w:val="0"/>
          <w14:ligatures w14:val="none"/>
        </w:rPr>
        <w:t>Building Size:</w:t>
      </w:r>
      <w:r w:rsidRPr="00C81B3B">
        <w:rPr>
          <w:rFonts w:ascii="Times New Roman" w:eastAsia="Times New Roman" w:hAnsi="Times New Roman" w:cs="Times New Roman"/>
          <w:kern w:val="0"/>
          <w14:ligatures w14:val="none"/>
        </w:rPr>
        <w:t xml:space="preserve"> Approximately 1,754–4,140 SF available. </w:t>
      </w:r>
    </w:p>
    <w:p w14:paraId="7F472EB5" w14:textId="69B56BB0" w:rsidR="00B644D3" w:rsidRPr="00C81B3B" w:rsidRDefault="00B644D3" w:rsidP="00B644D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b/>
          <w:bCs/>
          <w:kern w:val="0"/>
          <w14:ligatures w14:val="none"/>
        </w:rPr>
        <w:t>Former Use:</w:t>
      </w:r>
      <w:r w:rsidRPr="00C81B3B">
        <w:rPr>
          <w:rFonts w:ascii="Times New Roman" w:eastAsia="Times New Roman" w:hAnsi="Times New Roman" w:cs="Times New Roman"/>
          <w:kern w:val="0"/>
          <w14:ligatures w14:val="none"/>
        </w:rPr>
        <w:t xml:space="preserve"> Fast-food restaurant with drive through. </w:t>
      </w:r>
    </w:p>
    <w:p w14:paraId="68D7E28B" w14:textId="77777777" w:rsidR="00B644D3" w:rsidRPr="00C81B3B" w:rsidRDefault="00B644D3" w:rsidP="00B644D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b/>
          <w:bCs/>
          <w:kern w:val="0"/>
          <w14:ligatures w14:val="none"/>
        </w:rPr>
        <w:t>Parking:</w:t>
      </w:r>
      <w:r w:rsidRPr="00C81B3B">
        <w:rPr>
          <w:rFonts w:ascii="Times New Roman" w:eastAsia="Times New Roman" w:hAnsi="Times New Roman" w:cs="Times New Roman"/>
          <w:kern w:val="0"/>
          <w14:ligatures w14:val="none"/>
        </w:rPr>
        <w:t xml:space="preserve"> Surface parking ratio of approximately 3.1 spaces per 1,000 SF. </w:t>
      </w:r>
    </w:p>
    <w:p w14:paraId="0F835145" w14:textId="374B0FFB" w:rsidR="00B644D3" w:rsidRDefault="00D829A4" w:rsidP="00B644D3">
      <w:pPr>
        <w:spacing w:before="100" w:beforeAutospacing="1" w:after="100" w:afterAutospacing="1" w:line="240" w:lineRule="auto"/>
        <w:outlineLvl w:val="0"/>
        <w:rPr>
          <w:rFonts w:ascii="Times New Roman" w:eastAsia="Times New Roman" w:hAnsi="Times New Roman" w:cs="Times New Roman"/>
          <w:b/>
          <w:bCs/>
          <w:color w:val="EE0000"/>
          <w:kern w:val="36"/>
          <w:sz w:val="28"/>
          <w:szCs w:val="28"/>
          <w14:ligatures w14:val="none"/>
        </w:rPr>
      </w:pPr>
      <w:r>
        <w:rPr>
          <w:rFonts w:ascii="Times New Roman" w:eastAsia="Times New Roman" w:hAnsi="Times New Roman" w:cs="Times New Roman"/>
          <w:b/>
          <w:bCs/>
          <w:noProof/>
          <w:color w:val="EE0000"/>
          <w:kern w:val="36"/>
          <w:sz w:val="28"/>
          <w:szCs w:val="28"/>
        </w:rPr>
        <w:drawing>
          <wp:inline distT="0" distB="0" distL="0" distR="0" wp14:anchorId="55B0E00E" wp14:editId="19B702CA">
            <wp:extent cx="6219825" cy="3533775"/>
            <wp:effectExtent l="0" t="0" r="9525" b="9525"/>
            <wp:docPr id="1479999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99227" name="Picture 1479999227"/>
                    <pic:cNvPicPr/>
                  </pic:nvPicPr>
                  <pic:blipFill>
                    <a:blip r:embed="rId5">
                      <a:extLst>
                        <a:ext uri="{28A0092B-C50C-407E-A947-70E740481C1C}">
                          <a14:useLocalDpi xmlns:a14="http://schemas.microsoft.com/office/drawing/2010/main" val="0"/>
                        </a:ext>
                      </a:extLst>
                    </a:blip>
                    <a:stretch>
                      <a:fillRect/>
                    </a:stretch>
                  </pic:blipFill>
                  <pic:spPr>
                    <a:xfrm>
                      <a:off x="0" y="0"/>
                      <a:ext cx="6219825" cy="3533775"/>
                    </a:xfrm>
                    <a:prstGeom prst="rect">
                      <a:avLst/>
                    </a:prstGeom>
                  </pic:spPr>
                </pic:pic>
              </a:graphicData>
            </a:graphic>
          </wp:inline>
        </w:drawing>
      </w:r>
    </w:p>
    <w:p w14:paraId="798704BB" w14:textId="77777777" w:rsidR="00D829A4" w:rsidRPr="00C81B3B" w:rsidRDefault="00000000" w:rsidP="00D829A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5A2E155">
          <v:rect id="_x0000_i1026" style="width:0;height:1.5pt" o:hralign="center" o:hrstd="t" o:hr="t" fillcolor="#a0a0a0" stroked="f"/>
        </w:pict>
      </w:r>
    </w:p>
    <w:p w14:paraId="4BCD77AA" w14:textId="77777777" w:rsidR="00D829A4" w:rsidRPr="00C81B3B" w:rsidRDefault="00D829A4" w:rsidP="00D829A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1B3B">
        <w:rPr>
          <w:rFonts w:ascii="Times New Roman" w:eastAsia="Times New Roman" w:hAnsi="Times New Roman" w:cs="Times New Roman"/>
          <w:b/>
          <w:bCs/>
          <w:kern w:val="36"/>
          <w:sz w:val="48"/>
          <w:szCs w:val="48"/>
          <w14:ligatures w14:val="none"/>
        </w:rPr>
        <w:t>Five-Mile Radius Demographics</w:t>
      </w:r>
    </w:p>
    <w:p w14:paraId="247486CE" w14:textId="77777777" w:rsidR="00D829A4" w:rsidRPr="00C81B3B" w:rsidRDefault="00D829A4" w:rsidP="00D829A4">
      <w:p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A 5-mile radius around the site includes portions of:</w:t>
      </w:r>
    </w:p>
    <w:p w14:paraId="256462B5" w14:textId="77777777" w:rsidR="00D829A4" w:rsidRPr="00C81B3B" w:rsidRDefault="00D829A4" w:rsidP="00D829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Middleton </w:t>
      </w:r>
    </w:p>
    <w:p w14:paraId="172B7360" w14:textId="77777777" w:rsidR="00D829A4" w:rsidRPr="00C81B3B" w:rsidRDefault="00D829A4" w:rsidP="00D829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Danvers </w:t>
      </w:r>
    </w:p>
    <w:p w14:paraId="78F5F77F" w14:textId="77777777" w:rsidR="00D829A4" w:rsidRPr="00C81B3B" w:rsidRDefault="00D829A4" w:rsidP="00D829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lastRenderedPageBreak/>
        <w:t xml:space="preserve">Peabody </w:t>
      </w:r>
    </w:p>
    <w:p w14:paraId="0F24CA3C" w14:textId="77777777" w:rsidR="00D829A4" w:rsidRPr="00C81B3B" w:rsidRDefault="00D829A4" w:rsidP="00D829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Topsfield </w:t>
      </w:r>
    </w:p>
    <w:p w14:paraId="116F2675" w14:textId="77777777" w:rsidR="00D829A4" w:rsidRPr="00C81B3B" w:rsidRDefault="00D829A4" w:rsidP="00D829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Boxford </w:t>
      </w:r>
    </w:p>
    <w:p w14:paraId="702314FE" w14:textId="77777777" w:rsidR="00D829A4" w:rsidRPr="00C81B3B" w:rsidRDefault="00D829A4" w:rsidP="00D829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North Reading </w:t>
      </w:r>
    </w:p>
    <w:p w14:paraId="1566E32B" w14:textId="2725ADEE" w:rsidR="00D829A4" w:rsidRDefault="00D829A4" w:rsidP="00D829A4">
      <w:pPr>
        <w:pStyle w:val="NoSpacing"/>
      </w:pPr>
      <w:r w:rsidRPr="00C81B3B">
        <w:t>Populatio</w:t>
      </w:r>
      <w:r>
        <w:t>n</w:t>
      </w:r>
    </w:p>
    <w:p w14:paraId="6B697FF3" w14:textId="73DA366D" w:rsidR="00D829A4" w:rsidRPr="00D829A4" w:rsidRDefault="00D829A4" w:rsidP="00D829A4">
      <w:pPr>
        <w:pStyle w:val="NoSpacing"/>
        <w:rPr>
          <w:sz w:val="27"/>
          <w:szCs w:val="27"/>
        </w:rPr>
      </w:pPr>
      <w:r w:rsidRPr="00C81B3B">
        <w:t xml:space="preserve">74,632 people </w:t>
      </w:r>
    </w:p>
    <w:p w14:paraId="495E732E" w14:textId="77777777" w:rsidR="00D829A4" w:rsidRPr="00C81B3B" w:rsidRDefault="00D829A4" w:rsidP="00D829A4">
      <w:pPr>
        <w:pStyle w:val="NoSpacing"/>
        <w:rPr>
          <w:sz w:val="27"/>
          <w:szCs w:val="27"/>
        </w:rPr>
      </w:pPr>
      <w:r w:rsidRPr="00C81B3B">
        <w:rPr>
          <w:sz w:val="27"/>
          <w:szCs w:val="27"/>
        </w:rPr>
        <w:t>Households</w:t>
      </w:r>
    </w:p>
    <w:p w14:paraId="477586C0" w14:textId="77777777" w:rsidR="00D829A4" w:rsidRPr="00C81B3B" w:rsidRDefault="00D829A4" w:rsidP="00D829A4">
      <w:pPr>
        <w:pStyle w:val="NoSpacing"/>
      </w:pPr>
      <w:r w:rsidRPr="00C81B3B">
        <w:t xml:space="preserve">27,462 households </w:t>
      </w:r>
    </w:p>
    <w:p w14:paraId="02BF41D4" w14:textId="77777777" w:rsidR="00D829A4" w:rsidRPr="00C81B3B" w:rsidRDefault="00D829A4" w:rsidP="00D829A4">
      <w:pPr>
        <w:pStyle w:val="NoSpacing"/>
        <w:rPr>
          <w:sz w:val="27"/>
          <w:szCs w:val="27"/>
        </w:rPr>
      </w:pPr>
      <w:r w:rsidRPr="00C81B3B">
        <w:rPr>
          <w:sz w:val="27"/>
          <w:szCs w:val="27"/>
        </w:rPr>
        <w:t>Median Household Income</w:t>
      </w:r>
    </w:p>
    <w:p w14:paraId="7E4D1FD4" w14:textId="77777777" w:rsidR="00D829A4" w:rsidRPr="00C81B3B" w:rsidRDefault="00D829A4" w:rsidP="00D829A4">
      <w:pPr>
        <w:pStyle w:val="NoSpacing"/>
      </w:pPr>
      <w:r w:rsidRPr="00C81B3B">
        <w:t xml:space="preserve">$148,279 </w:t>
      </w:r>
    </w:p>
    <w:p w14:paraId="6FCB0299" w14:textId="77777777" w:rsidR="00D829A4" w:rsidRPr="00C81B3B" w:rsidRDefault="00D829A4" w:rsidP="00D829A4">
      <w:pPr>
        <w:pStyle w:val="NoSpacing"/>
        <w:rPr>
          <w:sz w:val="27"/>
          <w:szCs w:val="27"/>
        </w:rPr>
      </w:pPr>
      <w:r w:rsidRPr="00C81B3B">
        <w:rPr>
          <w:sz w:val="27"/>
          <w:szCs w:val="27"/>
        </w:rPr>
        <w:t>High-Income Households</w:t>
      </w:r>
    </w:p>
    <w:p w14:paraId="5A2F9ECB" w14:textId="77777777" w:rsidR="00D829A4" w:rsidRPr="00C81B3B" w:rsidRDefault="00D829A4" w:rsidP="00D829A4">
      <w:pPr>
        <w:pStyle w:val="NoSpacing"/>
      </w:pPr>
      <w:r w:rsidRPr="00C81B3B">
        <w:t xml:space="preserve">33.5% earn over $200,000 annually </w:t>
      </w:r>
    </w:p>
    <w:p w14:paraId="6FEBAB48" w14:textId="77777777" w:rsidR="00D829A4" w:rsidRPr="00C81B3B" w:rsidRDefault="00D829A4" w:rsidP="00D829A4">
      <w:pPr>
        <w:pStyle w:val="NoSpacing"/>
        <w:rPr>
          <w:sz w:val="27"/>
          <w:szCs w:val="27"/>
        </w:rPr>
      </w:pPr>
      <w:r w:rsidRPr="00C81B3B">
        <w:rPr>
          <w:sz w:val="27"/>
          <w:szCs w:val="27"/>
        </w:rPr>
        <w:t>Seniors</w:t>
      </w:r>
    </w:p>
    <w:p w14:paraId="3F16EBAF" w14:textId="77777777" w:rsidR="00D829A4" w:rsidRPr="00C81B3B" w:rsidRDefault="00D829A4" w:rsidP="00D829A4">
      <w:pPr>
        <w:pStyle w:val="NoSpacing"/>
      </w:pPr>
      <w:r w:rsidRPr="00C81B3B">
        <w:t xml:space="preserve">16,844 residents age 65+ </w:t>
      </w:r>
    </w:p>
    <w:p w14:paraId="6D5C5C3B" w14:textId="77777777" w:rsidR="00D829A4" w:rsidRPr="00C81B3B" w:rsidRDefault="00000000" w:rsidP="00D829A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4AB451B">
          <v:rect id="_x0000_i1027" style="width:0;height:1.5pt" o:hralign="center" o:hrstd="t" o:hr="t" fillcolor="#a0a0a0" stroked="f"/>
        </w:pict>
      </w:r>
    </w:p>
    <w:p w14:paraId="6677C8D3" w14:textId="77777777" w:rsidR="00D829A4" w:rsidRDefault="00D829A4" w:rsidP="00B644D3">
      <w:pPr>
        <w:spacing w:before="100" w:beforeAutospacing="1" w:after="100" w:afterAutospacing="1" w:line="240" w:lineRule="auto"/>
        <w:outlineLvl w:val="0"/>
        <w:rPr>
          <w:rFonts w:ascii="Times New Roman" w:eastAsia="Times New Roman" w:hAnsi="Times New Roman" w:cs="Times New Roman"/>
          <w:b/>
          <w:bCs/>
          <w:color w:val="EE0000"/>
          <w:kern w:val="36"/>
          <w:sz w:val="28"/>
          <w:szCs w:val="28"/>
          <w14:ligatures w14:val="none"/>
        </w:rPr>
      </w:pPr>
    </w:p>
    <w:p w14:paraId="550225E1" w14:textId="3B62E17B" w:rsidR="00D829A4" w:rsidRDefault="00D829A4" w:rsidP="00B644D3">
      <w:pPr>
        <w:spacing w:before="100" w:beforeAutospacing="1" w:after="100" w:afterAutospacing="1" w:line="240" w:lineRule="auto"/>
        <w:outlineLvl w:val="0"/>
        <w:rPr>
          <w:rFonts w:ascii="Times New Roman" w:eastAsia="Times New Roman" w:hAnsi="Times New Roman" w:cs="Times New Roman"/>
          <w:b/>
          <w:bCs/>
          <w:color w:val="EE0000"/>
          <w:kern w:val="36"/>
          <w:sz w:val="28"/>
          <w:szCs w:val="28"/>
          <w14:ligatures w14:val="none"/>
        </w:rPr>
      </w:pPr>
      <w:r>
        <w:rPr>
          <w:rFonts w:ascii="Times New Roman" w:eastAsia="Times New Roman" w:hAnsi="Times New Roman" w:cs="Times New Roman"/>
          <w:b/>
          <w:bCs/>
          <w:noProof/>
          <w:color w:val="EE0000"/>
          <w:kern w:val="36"/>
          <w:sz w:val="28"/>
          <w:szCs w:val="28"/>
        </w:rPr>
        <w:drawing>
          <wp:inline distT="0" distB="0" distL="0" distR="0" wp14:anchorId="5B71000D" wp14:editId="69BF1177">
            <wp:extent cx="5943600" cy="4457700"/>
            <wp:effectExtent l="0" t="0" r="0" b="0"/>
            <wp:docPr id="183575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5282"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8700A5A" w14:textId="77777777" w:rsidR="00D829A4" w:rsidRPr="00C81B3B" w:rsidRDefault="00000000" w:rsidP="00D829A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01EAD167">
          <v:rect id="_x0000_i1028" style="width:0;height:1.5pt" o:hralign="center" o:hrstd="t" o:hr="t" fillcolor="#a0a0a0" stroked="f"/>
        </w:pict>
      </w:r>
    </w:p>
    <w:p w14:paraId="6D49DF6F" w14:textId="77777777" w:rsidR="00D829A4" w:rsidRPr="00C81B3B" w:rsidRDefault="00D829A4" w:rsidP="00D829A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1B3B">
        <w:rPr>
          <w:rFonts w:ascii="Times New Roman" w:eastAsia="Times New Roman" w:hAnsi="Times New Roman" w:cs="Times New Roman"/>
          <w:b/>
          <w:bCs/>
          <w:kern w:val="36"/>
          <w:sz w:val="48"/>
          <w:szCs w:val="48"/>
          <w14:ligatures w14:val="none"/>
        </w:rPr>
        <w:t>PROPERTY HIGHLIGHTS</w:t>
      </w:r>
    </w:p>
    <w:p w14:paraId="460D93C5" w14:textId="77777777" w:rsidR="00D829A4" w:rsidRPr="00C81B3B" w:rsidRDefault="00D829A4" w:rsidP="00D829A4">
      <w:p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Segoe UI Emoji" w:eastAsia="Times New Roman" w:hAnsi="Segoe UI Emoji" w:cs="Segoe UI Emoji"/>
          <w:kern w:val="0"/>
          <w14:ligatures w14:val="none"/>
        </w:rPr>
        <w:t>📍</w:t>
      </w:r>
      <w:r w:rsidRPr="00C81B3B">
        <w:rPr>
          <w:rFonts w:ascii="Times New Roman" w:eastAsia="Times New Roman" w:hAnsi="Times New Roman" w:cs="Times New Roman"/>
          <w:kern w:val="0"/>
          <w14:ligatures w14:val="none"/>
        </w:rPr>
        <w:t xml:space="preserve"> </w:t>
      </w:r>
      <w:r w:rsidRPr="00C81B3B">
        <w:rPr>
          <w:rFonts w:ascii="Times New Roman" w:eastAsia="Times New Roman" w:hAnsi="Times New Roman" w:cs="Times New Roman"/>
          <w:b/>
          <w:bCs/>
          <w:kern w:val="0"/>
          <w14:ligatures w14:val="none"/>
        </w:rPr>
        <w:t>323 North Main Street, Middleton, MA</w:t>
      </w:r>
    </w:p>
    <w:p w14:paraId="11EABC85" w14:textId="77777777" w:rsidR="00D829A4" w:rsidRDefault="00D829A4" w:rsidP="00D829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1B3B">
        <w:rPr>
          <w:rFonts w:ascii="Times New Roman" w:eastAsia="Times New Roman" w:hAnsi="Times New Roman" w:cs="Times New Roman"/>
          <w:b/>
          <w:bCs/>
          <w:kern w:val="0"/>
          <w:sz w:val="27"/>
          <w:szCs w:val="27"/>
          <w14:ligatures w14:val="none"/>
        </w:rPr>
        <w:t>Prime Route 114 Location</w:t>
      </w:r>
    </w:p>
    <w:p w14:paraId="2F0DB94F" w14:textId="77777777" w:rsidR="00483DE8" w:rsidRPr="00483DE8" w:rsidRDefault="00483DE8" w:rsidP="00D829A4">
      <w:pPr>
        <w:numPr>
          <w:ilvl w:val="0"/>
          <w:numId w:val="18"/>
        </w:numPr>
        <w:spacing w:before="100" w:beforeAutospacing="1" w:after="100" w:afterAutospacing="1" w:line="240" w:lineRule="auto"/>
        <w:rPr>
          <w:rFonts w:ascii="Times New Roman" w:eastAsia="Times New Roman" w:hAnsi="Times New Roman" w:cs="Times New Roman"/>
          <w:color w:val="EE0000"/>
          <w:kern w:val="0"/>
          <w14:ligatures w14:val="none"/>
        </w:rPr>
      </w:pPr>
      <w:r w:rsidRPr="00483DE8">
        <w:rPr>
          <w:color w:val="EE0000"/>
        </w:rPr>
        <w:t>With the significant number of surrounding rooftops, apartments, and condominium developments, the opportunities for takeout and prepared food sales are exceptional. This strong residential density should provide a substantial and growing customer base, allowing the business to experience significant growth and increased revenue.</w:t>
      </w:r>
    </w:p>
    <w:p w14:paraId="754EE685" w14:textId="350C2C56" w:rsidR="00D829A4" w:rsidRPr="00C81B3B"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Excellent visibility </w:t>
      </w:r>
    </w:p>
    <w:p w14:paraId="6EEE82F6" w14:textId="77777777" w:rsidR="00D829A4" w:rsidRPr="00C81B3B"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Strong traffic exposure </w:t>
      </w:r>
    </w:p>
    <w:p w14:paraId="4F2300F1" w14:textId="77777777" w:rsidR="00D829A4" w:rsidRPr="00C81B3B"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Existing restaurant infrastructure </w:t>
      </w:r>
    </w:p>
    <w:p w14:paraId="0CE7F4D8" w14:textId="77777777" w:rsidR="00D829A4" w:rsidRPr="00C81B3B"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Drive-thru capability </w:t>
      </w:r>
    </w:p>
    <w:p w14:paraId="39A8CD66" w14:textId="77777777" w:rsidR="00D829A4" w:rsidRPr="00C81B3B"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Ample on-site parking </w:t>
      </w:r>
    </w:p>
    <w:p w14:paraId="1BDC8E1C" w14:textId="77777777" w:rsidR="00D829A4" w:rsidRPr="00C81B3B"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Convenient access to I-95 and Route 1 </w:t>
      </w:r>
    </w:p>
    <w:p w14:paraId="774489A8" w14:textId="77777777" w:rsidR="00D829A4"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Affluent North Shore trade area </w:t>
      </w:r>
    </w:p>
    <w:p w14:paraId="2C890FAC" w14:textId="4C9C3B08" w:rsidR="00D829A4" w:rsidRPr="00D829A4" w:rsidRDefault="00D829A4" w:rsidP="00D829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Limited competing inventory </w:t>
      </w:r>
    </w:p>
    <w:p w14:paraId="70982936" w14:textId="590CFE85" w:rsidR="00D829A4" w:rsidRDefault="00D829A4" w:rsidP="00D829A4">
      <w:p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The property benefits from high daily </w:t>
      </w:r>
      <w:proofErr w:type="gramStart"/>
      <w:r w:rsidRPr="00C81B3B">
        <w:rPr>
          <w:rFonts w:ascii="Times New Roman" w:eastAsia="Times New Roman" w:hAnsi="Times New Roman" w:cs="Times New Roman"/>
          <w:kern w:val="0"/>
          <w14:ligatures w14:val="none"/>
        </w:rPr>
        <w:t xml:space="preserve">traffic </w:t>
      </w:r>
      <w:r>
        <w:rPr>
          <w:rFonts w:ascii="Times New Roman" w:eastAsia="Times New Roman" w:hAnsi="Times New Roman" w:cs="Times New Roman"/>
          <w:kern w:val="0"/>
          <w14:ligatures w14:val="none"/>
        </w:rPr>
        <w:t>counts</w:t>
      </w:r>
      <w:proofErr w:type="gramEnd"/>
      <w:r>
        <w:rPr>
          <w:rFonts w:ascii="Times New Roman" w:eastAsia="Times New Roman" w:hAnsi="Times New Roman" w:cs="Times New Roman"/>
          <w:kern w:val="0"/>
          <w14:ligatures w14:val="none"/>
        </w:rPr>
        <w:t xml:space="preserve"> </w:t>
      </w:r>
      <w:r w:rsidRPr="00C81B3B">
        <w:rPr>
          <w:rFonts w:ascii="Times New Roman" w:eastAsia="Times New Roman" w:hAnsi="Times New Roman" w:cs="Times New Roman"/>
          <w:kern w:val="0"/>
          <w14:ligatures w14:val="none"/>
        </w:rPr>
        <w:t xml:space="preserve">and excellent visibility along Route 114. </w:t>
      </w:r>
    </w:p>
    <w:p w14:paraId="10E7EAA0" w14:textId="77777777" w:rsidR="00D829A4" w:rsidRPr="00C81B3B" w:rsidRDefault="00000000" w:rsidP="00D829A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32119B">
          <v:rect id="_x0000_i1029" style="width:0;height:1.5pt" o:hralign="center" o:hrstd="t" o:hr="t" fillcolor="#a0a0a0" stroked="f"/>
        </w:pict>
      </w:r>
    </w:p>
    <w:p w14:paraId="2C20A93C" w14:textId="77777777" w:rsidR="00D829A4" w:rsidRPr="00C81B3B" w:rsidRDefault="00D829A4" w:rsidP="00D829A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1B3B">
        <w:rPr>
          <w:rFonts w:ascii="Times New Roman" w:eastAsia="Times New Roman" w:hAnsi="Times New Roman" w:cs="Times New Roman"/>
          <w:b/>
          <w:bCs/>
          <w:kern w:val="36"/>
          <w:sz w:val="48"/>
          <w:szCs w:val="48"/>
          <w14:ligatures w14:val="none"/>
        </w:rPr>
        <w:t>TRAFFIC EXPOSURE</w:t>
      </w:r>
    </w:p>
    <w:p w14:paraId="28D2506B" w14:textId="515B9717" w:rsidR="00D829A4" w:rsidRDefault="00D829A4" w:rsidP="00D829A4">
      <w:p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kern w:val="0"/>
          <w14:ligatures w14:val="none"/>
        </w:rPr>
        <w:t xml:space="preserve">Route 114 is one of the busiest east-west corridors in Essex County and is a major connector between I-95, Route 1, North Andover, Middleton, Danvers and Peabody. Traffic congestion along the corridor is consistently one of the town's biggest concerns, demonstrating the significant traffic volume and visibility enjoyed by businesses located here. </w:t>
      </w:r>
    </w:p>
    <w:p w14:paraId="0ADA4251" w14:textId="5DDD3ABA" w:rsidR="00D829A4" w:rsidRDefault="00D829A4" w:rsidP="00D829A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This property has been a retail fast food location for the past 40+ years. Dunkin Donuts had the opportunity to purchase land about a half a mile away and did so about 3 years ago. Since </w:t>
      </w:r>
      <w:r w:rsidR="004645AD">
        <w:rPr>
          <w:rFonts w:ascii="Times New Roman" w:eastAsia="Times New Roman" w:hAnsi="Times New Roman" w:cs="Times New Roman"/>
          <w:kern w:val="0"/>
          <w14:ligatures w14:val="none"/>
        </w:rPr>
        <w:t>then,</w:t>
      </w:r>
      <w:r>
        <w:rPr>
          <w:rFonts w:ascii="Times New Roman" w:eastAsia="Times New Roman" w:hAnsi="Times New Roman" w:cs="Times New Roman"/>
          <w:kern w:val="0"/>
          <w14:ligatures w14:val="none"/>
        </w:rPr>
        <w:t xml:space="preserve"> it was a </w:t>
      </w:r>
      <w:r w:rsidR="004645AD">
        <w:rPr>
          <w:rFonts w:ascii="Times New Roman" w:eastAsia="Times New Roman" w:hAnsi="Times New Roman" w:cs="Times New Roman"/>
          <w:kern w:val="0"/>
          <w14:ligatures w14:val="none"/>
        </w:rPr>
        <w:t>combination of</w:t>
      </w:r>
      <w:r>
        <w:rPr>
          <w:rFonts w:ascii="Times New Roman" w:eastAsia="Times New Roman" w:hAnsi="Times New Roman" w:cs="Times New Roman"/>
          <w:kern w:val="0"/>
          <w14:ligatures w14:val="none"/>
        </w:rPr>
        <w:t xml:space="preserve"> breakfast lunch, and a convenient store.</w:t>
      </w:r>
    </w:p>
    <w:p w14:paraId="1A8709BA" w14:textId="1989D4D9" w:rsidR="00D829A4" w:rsidRDefault="00D829A4" w:rsidP="00D829A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You could lease the entire property </w:t>
      </w:r>
      <w:r w:rsidR="004645AD">
        <w:rPr>
          <w:rFonts w:ascii="Times New Roman" w:eastAsia="Times New Roman" w:hAnsi="Times New Roman" w:cs="Times New Roman"/>
          <w:kern w:val="0"/>
          <w14:ligatures w14:val="none"/>
        </w:rPr>
        <w:t xml:space="preserve">at an asking price of $6,000 modified NNN. Or best acceptable offer. Or you could lease the drive </w:t>
      </w:r>
      <w:proofErr w:type="gramStart"/>
      <w:r w:rsidR="004645AD">
        <w:rPr>
          <w:rFonts w:ascii="Times New Roman" w:eastAsia="Times New Roman" w:hAnsi="Times New Roman" w:cs="Times New Roman"/>
          <w:kern w:val="0"/>
          <w14:ligatures w14:val="none"/>
        </w:rPr>
        <w:t>thru</w:t>
      </w:r>
      <w:proofErr w:type="gramEnd"/>
      <w:r w:rsidR="004645AD">
        <w:rPr>
          <w:rFonts w:ascii="Times New Roman" w:eastAsia="Times New Roman" w:hAnsi="Times New Roman" w:cs="Times New Roman"/>
          <w:kern w:val="0"/>
          <w14:ligatures w14:val="none"/>
        </w:rPr>
        <w:t xml:space="preserve"> side of about 2,386 sq ft only, at a scaled price.</w:t>
      </w:r>
    </w:p>
    <w:p w14:paraId="13260B45" w14:textId="141938CB" w:rsidR="004645AD" w:rsidRDefault="004645AD" w:rsidP="00D829A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Installed within the past 2 years are the HV/AC units. Drive through is operational and permitted, there is a walk-in combo refrigeration / freezer, hoods, and additional equipment in the unit if a new tenant wants make use of them.</w:t>
      </w:r>
    </w:p>
    <w:p w14:paraId="75685EB5" w14:textId="352EE29A" w:rsidR="004645AD" w:rsidRDefault="004645AD" w:rsidP="00D829A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A grease trap is also in place.</w:t>
      </w:r>
    </w:p>
    <w:p w14:paraId="48ECFD3E" w14:textId="34E988EA" w:rsidR="004645AD" w:rsidRDefault="004645AD" w:rsidP="00D829A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There are literally thousands of new condos and apartments that have been built in the past year.</w:t>
      </w:r>
    </w:p>
    <w:p w14:paraId="71A87FC0" w14:textId="77777777" w:rsidR="004645AD" w:rsidRPr="00C81B3B" w:rsidRDefault="004645AD" w:rsidP="004645AD">
      <w:p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b/>
          <w:bCs/>
          <w:kern w:val="0"/>
          <w14:ligatures w14:val="none"/>
        </w:rPr>
        <w:t>Exclusive Listing Agent</w:t>
      </w:r>
    </w:p>
    <w:p w14:paraId="6839CC07" w14:textId="0C185BC3" w:rsidR="004645AD" w:rsidRDefault="004645AD" w:rsidP="004645AD">
      <w:p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b/>
          <w:bCs/>
          <w:kern w:val="0"/>
          <w14:ligatures w14:val="none"/>
        </w:rPr>
        <w:t>Frank A. Pasciuto</w:t>
      </w:r>
      <w:r w:rsidRPr="00C81B3B">
        <w:rPr>
          <w:rFonts w:ascii="Times New Roman" w:eastAsia="Times New Roman" w:hAnsi="Times New Roman" w:cs="Times New Roman"/>
          <w:kern w:val="0"/>
          <w14:ligatures w14:val="none"/>
        </w:rPr>
        <w:br/>
        <w:t xml:space="preserve">Pasciuto &amp; Associates </w:t>
      </w:r>
      <w:r>
        <w:rPr>
          <w:rFonts w:ascii="Times New Roman" w:eastAsia="Times New Roman" w:hAnsi="Times New Roman" w:cs="Times New Roman"/>
          <w:kern w:val="0"/>
          <w14:ligatures w14:val="none"/>
        </w:rPr>
        <w:t>Commercial Realtors</w:t>
      </w:r>
    </w:p>
    <w:p w14:paraId="1170A6B0" w14:textId="666CDF19" w:rsidR="004645AD" w:rsidRPr="00C81B3B" w:rsidRDefault="004645AD" w:rsidP="004645AD">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781-883-070</w:t>
      </w:r>
      <w:r w:rsidR="005F0CAB">
        <w:rPr>
          <w:rFonts w:ascii="Times New Roman" w:eastAsia="Times New Roman" w:hAnsi="Times New Roman" w:cs="Times New Roman"/>
          <w:kern w:val="0"/>
          <w14:ligatures w14:val="none"/>
        </w:rPr>
        <w:t>7</w:t>
      </w:r>
      <w:r>
        <w:rPr>
          <w:rFonts w:ascii="Times New Roman" w:eastAsia="Times New Roman" w:hAnsi="Times New Roman" w:cs="Times New Roman"/>
          <w:kern w:val="0"/>
          <w14:ligatures w14:val="none"/>
        </w:rPr>
        <w:t xml:space="preserve"> email frank@pasciutoandassociates.com</w:t>
      </w:r>
    </w:p>
    <w:p w14:paraId="0C551C50" w14:textId="77777777" w:rsidR="004645AD" w:rsidRPr="00C81B3B" w:rsidRDefault="004645AD" w:rsidP="004645AD">
      <w:pPr>
        <w:spacing w:before="100" w:beforeAutospacing="1" w:after="100" w:afterAutospacing="1" w:line="240" w:lineRule="auto"/>
        <w:rPr>
          <w:rFonts w:ascii="Times New Roman" w:eastAsia="Times New Roman" w:hAnsi="Times New Roman" w:cs="Times New Roman"/>
          <w:kern w:val="0"/>
          <w14:ligatures w14:val="none"/>
        </w:rPr>
      </w:pPr>
      <w:r w:rsidRPr="00C81B3B">
        <w:rPr>
          <w:rFonts w:ascii="Times New Roman" w:eastAsia="Times New Roman" w:hAnsi="Times New Roman" w:cs="Times New Roman"/>
          <w:i/>
          <w:iCs/>
          <w:kern w:val="0"/>
          <w14:ligatures w14:val="none"/>
        </w:rPr>
        <w:t>"Old-School Grit. North Shore Know-How. Deals Done Right."</w:t>
      </w:r>
    </w:p>
    <w:p w14:paraId="200251D8" w14:textId="382BCE87" w:rsidR="004645AD" w:rsidRDefault="00000000" w:rsidP="004645AD">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579185C">
          <v:rect id="_x0000_i1030" style="width:0;height:1.5pt" o:hralign="center" o:hrstd="t" o:hr="t" fillcolor="#a0a0a0" stroked="f"/>
        </w:pict>
      </w:r>
    </w:p>
    <w:p w14:paraId="2F8D726A" w14:textId="77777777" w:rsidR="004645AD" w:rsidRDefault="004645AD" w:rsidP="00D829A4">
      <w:pPr>
        <w:spacing w:before="100" w:beforeAutospacing="1" w:after="100" w:afterAutospacing="1" w:line="240" w:lineRule="auto"/>
        <w:rPr>
          <w:rFonts w:ascii="Times New Roman" w:eastAsia="Times New Roman" w:hAnsi="Times New Roman" w:cs="Times New Roman"/>
          <w:kern w:val="0"/>
          <w14:ligatures w14:val="none"/>
        </w:rPr>
      </w:pPr>
    </w:p>
    <w:p w14:paraId="2D09244A" w14:textId="77777777" w:rsidR="004645AD" w:rsidRPr="00D829A4" w:rsidRDefault="004645AD" w:rsidP="00D829A4">
      <w:pPr>
        <w:spacing w:before="100" w:beforeAutospacing="1" w:after="100" w:afterAutospacing="1" w:line="240" w:lineRule="auto"/>
        <w:rPr>
          <w:rFonts w:ascii="Times New Roman" w:eastAsia="Times New Roman" w:hAnsi="Times New Roman" w:cs="Times New Roman"/>
          <w:kern w:val="0"/>
          <w14:ligatures w14:val="none"/>
        </w:rPr>
      </w:pPr>
    </w:p>
    <w:p w14:paraId="3FBA990D" w14:textId="772D6F8F" w:rsidR="006408BE" w:rsidRPr="006408BE" w:rsidRDefault="00C65940" w:rsidP="006408B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251DB6F7" wp14:editId="038947AF">
            <wp:extent cx="5943600" cy="4457700"/>
            <wp:effectExtent l="0" t="0" r="0" b="0"/>
            <wp:docPr id="11806864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86488" name="Picture 1180686488"/>
                    <pic:cNvPicPr/>
                  </pic:nvPicPr>
                  <pic:blipFill>
                    <a:blip r:embed="rId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sectPr w:rsidR="006408BE" w:rsidRPr="006408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4ED2429"/>
    <w:multiLevelType w:val="multilevel"/>
    <w:tmpl w:val="EEC2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04C7B"/>
    <w:multiLevelType w:val="multilevel"/>
    <w:tmpl w:val="8E28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E11C6"/>
    <w:multiLevelType w:val="multilevel"/>
    <w:tmpl w:val="0594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535F6"/>
    <w:multiLevelType w:val="multilevel"/>
    <w:tmpl w:val="A716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71468"/>
    <w:multiLevelType w:val="multilevel"/>
    <w:tmpl w:val="3DDE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F63273"/>
    <w:multiLevelType w:val="multilevel"/>
    <w:tmpl w:val="2860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BA0724"/>
    <w:multiLevelType w:val="multilevel"/>
    <w:tmpl w:val="4AD0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34797"/>
    <w:multiLevelType w:val="multilevel"/>
    <w:tmpl w:val="FA6E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190943"/>
    <w:multiLevelType w:val="multilevel"/>
    <w:tmpl w:val="2068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C410A3"/>
    <w:multiLevelType w:val="multilevel"/>
    <w:tmpl w:val="D4C2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6277FF"/>
    <w:multiLevelType w:val="multilevel"/>
    <w:tmpl w:val="A3F6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022199"/>
    <w:multiLevelType w:val="multilevel"/>
    <w:tmpl w:val="5EFE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F465CA"/>
    <w:multiLevelType w:val="multilevel"/>
    <w:tmpl w:val="867A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6E4CE7"/>
    <w:multiLevelType w:val="multilevel"/>
    <w:tmpl w:val="1E68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573B81"/>
    <w:multiLevelType w:val="multilevel"/>
    <w:tmpl w:val="012E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C25D5E"/>
    <w:multiLevelType w:val="multilevel"/>
    <w:tmpl w:val="6B1A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0E1EA0"/>
    <w:multiLevelType w:val="hybridMultilevel"/>
    <w:tmpl w:val="47E69AA8"/>
    <w:lvl w:ilvl="0" w:tplc="87AC6CCA">
      <w:start w:val="1"/>
      <w:numFmt w:val="bullet"/>
      <w:lvlText w:val=""/>
      <w:lvlPicBulletId w:val="0"/>
      <w:lvlJc w:val="left"/>
      <w:pPr>
        <w:tabs>
          <w:tab w:val="num" w:pos="720"/>
        </w:tabs>
        <w:ind w:left="720" w:hanging="360"/>
      </w:pPr>
      <w:rPr>
        <w:rFonts w:ascii="Symbol" w:hAnsi="Symbol" w:hint="default"/>
      </w:rPr>
    </w:lvl>
    <w:lvl w:ilvl="1" w:tplc="20C6C164" w:tentative="1">
      <w:start w:val="1"/>
      <w:numFmt w:val="bullet"/>
      <w:lvlText w:val=""/>
      <w:lvlJc w:val="left"/>
      <w:pPr>
        <w:tabs>
          <w:tab w:val="num" w:pos="1440"/>
        </w:tabs>
        <w:ind w:left="1440" w:hanging="360"/>
      </w:pPr>
      <w:rPr>
        <w:rFonts w:ascii="Symbol" w:hAnsi="Symbol" w:hint="default"/>
      </w:rPr>
    </w:lvl>
    <w:lvl w:ilvl="2" w:tplc="AB603286" w:tentative="1">
      <w:start w:val="1"/>
      <w:numFmt w:val="bullet"/>
      <w:lvlText w:val=""/>
      <w:lvlJc w:val="left"/>
      <w:pPr>
        <w:tabs>
          <w:tab w:val="num" w:pos="2160"/>
        </w:tabs>
        <w:ind w:left="2160" w:hanging="360"/>
      </w:pPr>
      <w:rPr>
        <w:rFonts w:ascii="Symbol" w:hAnsi="Symbol" w:hint="default"/>
      </w:rPr>
    </w:lvl>
    <w:lvl w:ilvl="3" w:tplc="A420F290" w:tentative="1">
      <w:start w:val="1"/>
      <w:numFmt w:val="bullet"/>
      <w:lvlText w:val=""/>
      <w:lvlJc w:val="left"/>
      <w:pPr>
        <w:tabs>
          <w:tab w:val="num" w:pos="2880"/>
        </w:tabs>
        <w:ind w:left="2880" w:hanging="360"/>
      </w:pPr>
      <w:rPr>
        <w:rFonts w:ascii="Symbol" w:hAnsi="Symbol" w:hint="default"/>
      </w:rPr>
    </w:lvl>
    <w:lvl w:ilvl="4" w:tplc="3A1CC54A" w:tentative="1">
      <w:start w:val="1"/>
      <w:numFmt w:val="bullet"/>
      <w:lvlText w:val=""/>
      <w:lvlJc w:val="left"/>
      <w:pPr>
        <w:tabs>
          <w:tab w:val="num" w:pos="3600"/>
        </w:tabs>
        <w:ind w:left="3600" w:hanging="360"/>
      </w:pPr>
      <w:rPr>
        <w:rFonts w:ascii="Symbol" w:hAnsi="Symbol" w:hint="default"/>
      </w:rPr>
    </w:lvl>
    <w:lvl w:ilvl="5" w:tplc="4E940C2E" w:tentative="1">
      <w:start w:val="1"/>
      <w:numFmt w:val="bullet"/>
      <w:lvlText w:val=""/>
      <w:lvlJc w:val="left"/>
      <w:pPr>
        <w:tabs>
          <w:tab w:val="num" w:pos="4320"/>
        </w:tabs>
        <w:ind w:left="4320" w:hanging="360"/>
      </w:pPr>
      <w:rPr>
        <w:rFonts w:ascii="Symbol" w:hAnsi="Symbol" w:hint="default"/>
      </w:rPr>
    </w:lvl>
    <w:lvl w:ilvl="6" w:tplc="9106FDF2" w:tentative="1">
      <w:start w:val="1"/>
      <w:numFmt w:val="bullet"/>
      <w:lvlText w:val=""/>
      <w:lvlJc w:val="left"/>
      <w:pPr>
        <w:tabs>
          <w:tab w:val="num" w:pos="5040"/>
        </w:tabs>
        <w:ind w:left="5040" w:hanging="360"/>
      </w:pPr>
      <w:rPr>
        <w:rFonts w:ascii="Symbol" w:hAnsi="Symbol" w:hint="default"/>
      </w:rPr>
    </w:lvl>
    <w:lvl w:ilvl="7" w:tplc="B68A65EC" w:tentative="1">
      <w:start w:val="1"/>
      <w:numFmt w:val="bullet"/>
      <w:lvlText w:val=""/>
      <w:lvlJc w:val="left"/>
      <w:pPr>
        <w:tabs>
          <w:tab w:val="num" w:pos="5760"/>
        </w:tabs>
        <w:ind w:left="5760" w:hanging="360"/>
      </w:pPr>
      <w:rPr>
        <w:rFonts w:ascii="Symbol" w:hAnsi="Symbol" w:hint="default"/>
      </w:rPr>
    </w:lvl>
    <w:lvl w:ilvl="8" w:tplc="8856EC4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7C90041B"/>
    <w:multiLevelType w:val="multilevel"/>
    <w:tmpl w:val="3AA8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94DD9"/>
    <w:multiLevelType w:val="multilevel"/>
    <w:tmpl w:val="941C9D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6C2B8D"/>
    <w:multiLevelType w:val="multilevel"/>
    <w:tmpl w:val="E136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453046">
    <w:abstractNumId w:val="7"/>
  </w:num>
  <w:num w:numId="2" w16cid:durableId="228882419">
    <w:abstractNumId w:val="3"/>
  </w:num>
  <w:num w:numId="3" w16cid:durableId="1889560886">
    <w:abstractNumId w:val="10"/>
  </w:num>
  <w:num w:numId="4" w16cid:durableId="1263150105">
    <w:abstractNumId w:val="17"/>
  </w:num>
  <w:num w:numId="5" w16cid:durableId="1090354817">
    <w:abstractNumId w:val="19"/>
  </w:num>
  <w:num w:numId="6" w16cid:durableId="1542670827">
    <w:abstractNumId w:val="15"/>
  </w:num>
  <w:num w:numId="7" w16cid:durableId="894467666">
    <w:abstractNumId w:val="1"/>
  </w:num>
  <w:num w:numId="8" w16cid:durableId="1933510921">
    <w:abstractNumId w:val="12"/>
  </w:num>
  <w:num w:numId="9" w16cid:durableId="1459254070">
    <w:abstractNumId w:val="9"/>
  </w:num>
  <w:num w:numId="10" w16cid:durableId="1301768246">
    <w:abstractNumId w:val="8"/>
  </w:num>
  <w:num w:numId="11" w16cid:durableId="867715020">
    <w:abstractNumId w:val="6"/>
  </w:num>
  <w:num w:numId="12" w16cid:durableId="245501232">
    <w:abstractNumId w:val="5"/>
  </w:num>
  <w:num w:numId="13" w16cid:durableId="2103839041">
    <w:abstractNumId w:val="2"/>
  </w:num>
  <w:num w:numId="14" w16cid:durableId="2093508334">
    <w:abstractNumId w:val="13"/>
  </w:num>
  <w:num w:numId="15" w16cid:durableId="1400861724">
    <w:abstractNumId w:val="14"/>
  </w:num>
  <w:num w:numId="16" w16cid:durableId="585849781">
    <w:abstractNumId w:val="4"/>
  </w:num>
  <w:num w:numId="17" w16cid:durableId="40523710">
    <w:abstractNumId w:val="11"/>
  </w:num>
  <w:num w:numId="18" w16cid:durableId="147329712">
    <w:abstractNumId w:val="0"/>
  </w:num>
  <w:num w:numId="19" w16cid:durableId="868494057">
    <w:abstractNumId w:val="16"/>
  </w:num>
  <w:num w:numId="20" w16cid:durableId="129591418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BE"/>
    <w:rsid w:val="000B46EC"/>
    <w:rsid w:val="0017768D"/>
    <w:rsid w:val="001F0108"/>
    <w:rsid w:val="003660DB"/>
    <w:rsid w:val="004645AD"/>
    <w:rsid w:val="00483DE8"/>
    <w:rsid w:val="00493918"/>
    <w:rsid w:val="005F0CAB"/>
    <w:rsid w:val="006408BE"/>
    <w:rsid w:val="00653A3B"/>
    <w:rsid w:val="006F2F82"/>
    <w:rsid w:val="007679DE"/>
    <w:rsid w:val="00847F7D"/>
    <w:rsid w:val="008F33B7"/>
    <w:rsid w:val="00B644D3"/>
    <w:rsid w:val="00C65940"/>
    <w:rsid w:val="00D829A4"/>
    <w:rsid w:val="00DD6A4A"/>
    <w:rsid w:val="00EA1590"/>
    <w:rsid w:val="00F46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99058"/>
  <w15:chartTrackingRefBased/>
  <w15:docId w15:val="{8FD4D5B9-9BD7-4030-BC92-7A26C2252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8BE"/>
    <w:rPr>
      <w:rFonts w:eastAsiaTheme="majorEastAsia" w:cstheme="majorBidi"/>
      <w:color w:val="272727" w:themeColor="text1" w:themeTint="D8"/>
    </w:rPr>
  </w:style>
  <w:style w:type="paragraph" w:styleId="Title">
    <w:name w:val="Title"/>
    <w:basedOn w:val="Normal"/>
    <w:next w:val="Normal"/>
    <w:link w:val="TitleChar"/>
    <w:uiPriority w:val="10"/>
    <w:qFormat/>
    <w:rsid w:val="00640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8BE"/>
    <w:pPr>
      <w:spacing w:before="160"/>
      <w:jc w:val="center"/>
    </w:pPr>
    <w:rPr>
      <w:i/>
      <w:iCs/>
      <w:color w:val="404040" w:themeColor="text1" w:themeTint="BF"/>
    </w:rPr>
  </w:style>
  <w:style w:type="character" w:customStyle="1" w:styleId="QuoteChar">
    <w:name w:val="Quote Char"/>
    <w:basedOn w:val="DefaultParagraphFont"/>
    <w:link w:val="Quote"/>
    <w:uiPriority w:val="29"/>
    <w:rsid w:val="006408BE"/>
    <w:rPr>
      <w:i/>
      <w:iCs/>
      <w:color w:val="404040" w:themeColor="text1" w:themeTint="BF"/>
    </w:rPr>
  </w:style>
  <w:style w:type="paragraph" w:styleId="ListParagraph">
    <w:name w:val="List Paragraph"/>
    <w:basedOn w:val="Normal"/>
    <w:uiPriority w:val="34"/>
    <w:qFormat/>
    <w:rsid w:val="006408BE"/>
    <w:pPr>
      <w:ind w:left="720"/>
      <w:contextualSpacing/>
    </w:pPr>
  </w:style>
  <w:style w:type="character" w:styleId="IntenseEmphasis">
    <w:name w:val="Intense Emphasis"/>
    <w:basedOn w:val="DefaultParagraphFont"/>
    <w:uiPriority w:val="21"/>
    <w:qFormat/>
    <w:rsid w:val="006408BE"/>
    <w:rPr>
      <w:i/>
      <w:iCs/>
      <w:color w:val="0F4761" w:themeColor="accent1" w:themeShade="BF"/>
    </w:rPr>
  </w:style>
  <w:style w:type="paragraph" w:styleId="IntenseQuote">
    <w:name w:val="Intense Quote"/>
    <w:basedOn w:val="Normal"/>
    <w:next w:val="Normal"/>
    <w:link w:val="IntenseQuoteChar"/>
    <w:uiPriority w:val="30"/>
    <w:qFormat/>
    <w:rsid w:val="00640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8BE"/>
    <w:rPr>
      <w:i/>
      <w:iCs/>
      <w:color w:val="0F4761" w:themeColor="accent1" w:themeShade="BF"/>
    </w:rPr>
  </w:style>
  <w:style w:type="character" w:styleId="IntenseReference">
    <w:name w:val="Intense Reference"/>
    <w:basedOn w:val="DefaultParagraphFont"/>
    <w:uiPriority w:val="32"/>
    <w:qFormat/>
    <w:rsid w:val="006408BE"/>
    <w:rPr>
      <w:b/>
      <w:bCs/>
      <w:smallCaps/>
      <w:color w:val="0F4761" w:themeColor="accent1" w:themeShade="BF"/>
      <w:spacing w:val="5"/>
    </w:rPr>
  </w:style>
  <w:style w:type="paragraph" w:styleId="NoSpacing">
    <w:name w:val="No Spacing"/>
    <w:uiPriority w:val="1"/>
    <w:qFormat/>
    <w:rsid w:val="006408BE"/>
    <w:pPr>
      <w:spacing w:after="0" w:line="240" w:lineRule="auto"/>
    </w:pPr>
  </w:style>
  <w:style w:type="character" w:customStyle="1" w:styleId="data">
    <w:name w:val="data"/>
    <w:basedOn w:val="DefaultParagraphFont"/>
    <w:rsid w:val="00EA1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453</Words>
  <Characters>2619</Characters>
  <Application>Microsoft Office Word</Application>
  <DocSecurity>0</DocSecurity>
  <Lines>79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pasciuto</dc:creator>
  <cp:keywords/>
  <dc:description/>
  <cp:lastModifiedBy>Frank Pasciuto</cp:lastModifiedBy>
  <cp:revision>8</cp:revision>
  <dcterms:created xsi:type="dcterms:W3CDTF">2026-06-17T17:55:00Z</dcterms:created>
  <dcterms:modified xsi:type="dcterms:W3CDTF">2026-07-21T02:40:00Z</dcterms:modified>
</cp:coreProperties>
</file>