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70" w:type="dxa"/>
        <w:tblLayout w:type="fixed"/>
        <w:tblLook w:val="04A0" w:firstRow="1" w:lastRow="0" w:firstColumn="1" w:lastColumn="0" w:noHBand="0" w:noVBand="1"/>
      </w:tblPr>
      <w:tblGrid>
        <w:gridCol w:w="1300"/>
        <w:gridCol w:w="9270"/>
      </w:tblGrid>
      <w:tr w:rsidR="00731B31" w14:paraId="43DD82D9" w14:textId="77777777" w:rsidTr="00FB63D5">
        <w:tc>
          <w:tcPr>
            <w:tcW w:w="1300" w:type="dxa"/>
            <w:tcBorders>
              <w:bottom w:val="single" w:sz="8" w:space="0" w:color="E9E1D4"/>
            </w:tcBorders>
            <w:tcMar>
              <w:top w:w="0" w:type="dxa"/>
              <w:left w:w="0" w:type="dxa"/>
              <w:bottom w:w="40" w:type="dxa"/>
              <w:right w:w="0" w:type="dxa"/>
            </w:tcMar>
            <w:vAlign w:val="center"/>
          </w:tcPr>
          <w:p w14:paraId="4FEB696E" w14:textId="77777777" w:rsidR="00731B31" w:rsidRDefault="00731B31" w:rsidP="00FB63D5">
            <w:pPr>
              <w:spacing w:after="60"/>
            </w:pPr>
            <w:r>
              <w:rPr>
                <w:noProof/>
                <w:color w:val="242424"/>
                <w:sz w:val="18"/>
                <w:szCs w:val="18"/>
              </w:rPr>
              <w:drawing>
                <wp:anchor distT="0" distB="0" distL="114300" distR="114300" simplePos="0" relativeHeight="251658241" behindDoc="0" locked="0" layoutInCell="1" allowOverlap="1" wp14:anchorId="53F50BF2" wp14:editId="7CE31B2E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-139065</wp:posOffset>
                  </wp:positionV>
                  <wp:extent cx="1009015" cy="635000"/>
                  <wp:effectExtent l="0" t="0" r="635" b="0"/>
                  <wp:wrapNone/>
                  <wp:docPr id="904669280" name="Picture 1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728674" descr="Logo, company nam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015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70" w:type="dxa"/>
            <w:tcBorders>
              <w:bottom w:val="single" w:sz="8" w:space="0" w:color="E9E1D4"/>
            </w:tcBorders>
            <w:tcMar>
              <w:top w:w="0" w:type="dxa"/>
              <w:left w:w="0" w:type="dxa"/>
              <w:bottom w:w="40" w:type="dxa"/>
              <w:right w:w="0" w:type="dxa"/>
            </w:tcMar>
            <w:vAlign w:val="center"/>
          </w:tcPr>
          <w:p w14:paraId="15388046" w14:textId="001588C3" w:rsidR="00731B31" w:rsidRDefault="00731B31" w:rsidP="00FB63D5">
            <w:r>
              <w:rPr>
                <w:b/>
                <w:sz w:val="38"/>
              </w:rPr>
              <w:t xml:space="preserve">        ARROW BUSINESS CENTER</w:t>
            </w:r>
          </w:p>
          <w:p w14:paraId="339DB2B4" w14:textId="3173F2CD" w:rsidR="00731B31" w:rsidRDefault="00731B31" w:rsidP="00FB63D5">
            <w:pPr>
              <w:spacing w:before="20" w:after="60"/>
            </w:pPr>
            <w:r>
              <w:rPr>
                <w:color w:val="607277"/>
                <w:sz w:val="17"/>
              </w:rPr>
              <w:t xml:space="preserve">                 11010 Arrow </w:t>
            </w:r>
            <w:proofErr w:type="gramStart"/>
            <w:r>
              <w:rPr>
                <w:color w:val="607277"/>
                <w:sz w:val="17"/>
              </w:rPr>
              <w:t>Route  |</w:t>
            </w:r>
            <w:proofErr w:type="gramEnd"/>
            <w:r>
              <w:rPr>
                <w:color w:val="607277"/>
                <w:sz w:val="17"/>
              </w:rPr>
              <w:t xml:space="preserve">  Rancho Cucamonga, CA 91730</w:t>
            </w:r>
          </w:p>
        </w:tc>
      </w:tr>
    </w:tbl>
    <w:p w14:paraId="7A0DB533" w14:textId="77777777" w:rsidR="00731B31" w:rsidRDefault="00731B31" w:rsidP="00731B31">
      <w:pPr>
        <w:rPr>
          <w:b/>
          <w:color w:val="789A9B"/>
          <w:sz w:val="22"/>
        </w:rPr>
      </w:pPr>
    </w:p>
    <w:p w14:paraId="23F1A868" w14:textId="3A661A5A" w:rsidR="00731B31" w:rsidRDefault="00731B31" w:rsidP="00DA1AF0">
      <w:pPr>
        <w:rPr>
          <w:b/>
          <w:color w:val="789A9B"/>
          <w:sz w:val="26"/>
          <w:szCs w:val="26"/>
        </w:rPr>
      </w:pPr>
      <w:r w:rsidRPr="00DA1AF0">
        <w:rPr>
          <w:b/>
          <w:color w:val="789A9B"/>
          <w:sz w:val="26"/>
          <w:szCs w:val="26"/>
        </w:rPr>
        <w:t>KEEP YOUR BUSINESS MOVING FORWARD THIS FALL</w:t>
      </w:r>
    </w:p>
    <w:p w14:paraId="4EF8F0F5" w14:textId="77777777" w:rsidR="00203708" w:rsidRPr="00203708" w:rsidRDefault="00203708" w:rsidP="00DA1AF0">
      <w:pPr>
        <w:rPr>
          <w:sz w:val="10"/>
          <w:szCs w:val="10"/>
        </w:rPr>
      </w:pPr>
    </w:p>
    <w:p w14:paraId="08D67500" w14:textId="77777777" w:rsidR="00731B31" w:rsidRPr="00567DE2" w:rsidRDefault="00731B31" w:rsidP="00731B31">
      <w:pPr>
        <w:rPr>
          <w:b/>
          <w:sz w:val="46"/>
        </w:rPr>
      </w:pPr>
      <w:r>
        <w:rPr>
          <w:b/>
          <w:sz w:val="46"/>
        </w:rPr>
        <w:t>WAREHOUSE OFFICE UNITS</w:t>
      </w:r>
    </w:p>
    <w:p w14:paraId="265344F6" w14:textId="77777777" w:rsidR="00731B31" w:rsidRPr="008B16B8" w:rsidRDefault="00731B31" w:rsidP="00731B31">
      <w:pPr>
        <w:rPr>
          <w:color w:val="071320" w:themeColor="text2" w:themeShade="80"/>
        </w:rPr>
      </w:pPr>
      <w:r w:rsidRPr="008B16B8">
        <w:rPr>
          <w:b/>
          <w:color w:val="071320" w:themeColor="text2" w:themeShade="80"/>
          <w:sz w:val="34"/>
        </w:rPr>
        <w:t>$1.49 PSF FOR THE FIRST 6 MONTHS</w:t>
      </w:r>
    </w:p>
    <w:p w14:paraId="6389618A" w14:textId="77777777" w:rsidR="00731B31" w:rsidRDefault="00731B31" w:rsidP="00731B31">
      <w:pPr>
        <w:rPr>
          <w:color w:val="607277"/>
          <w:sz w:val="22"/>
        </w:rPr>
      </w:pPr>
      <w:r>
        <w:rPr>
          <w:color w:val="607277"/>
          <w:sz w:val="22"/>
        </w:rPr>
        <w:t>Short-term Leases available</w:t>
      </w:r>
    </w:p>
    <w:p w14:paraId="286FD29C" w14:textId="77777777" w:rsidR="00731B31" w:rsidRDefault="00731B31" w:rsidP="00731B31">
      <w:pPr>
        <w:rPr>
          <w:color w:val="607277"/>
          <w:sz w:val="22"/>
        </w:rPr>
      </w:pPr>
      <w:r>
        <w:rPr>
          <w:color w:val="607277"/>
          <w:sz w:val="22"/>
        </w:rPr>
        <w:t>Rate certainty through Year 2</w:t>
      </w:r>
    </w:p>
    <w:tbl>
      <w:tblPr>
        <w:tblW w:w="10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0"/>
        <w:gridCol w:w="950"/>
        <w:gridCol w:w="2060"/>
        <w:gridCol w:w="2060"/>
        <w:gridCol w:w="2580"/>
        <w:gridCol w:w="1770"/>
      </w:tblGrid>
      <w:tr w:rsidR="00731B31" w14:paraId="5E395D73" w14:textId="77777777" w:rsidTr="00FB63D5">
        <w:tc>
          <w:tcPr>
            <w:tcW w:w="1150" w:type="dxa"/>
            <w:shd w:val="clear" w:color="auto" w:fill="324B52"/>
            <w:tcMar>
              <w:top w:w="105" w:type="dxa"/>
              <w:left w:w="65" w:type="dxa"/>
              <w:bottom w:w="105" w:type="dxa"/>
              <w:right w:w="65" w:type="dxa"/>
            </w:tcMar>
          </w:tcPr>
          <w:p w14:paraId="52D8517A" w14:textId="77777777" w:rsidR="00731B31" w:rsidRDefault="00731B31" w:rsidP="00FB63D5">
            <w:pPr>
              <w:spacing w:line="228" w:lineRule="auto"/>
              <w:jc w:val="center"/>
              <w:rPr>
                <w:b/>
                <w:color w:val="FFFFFF"/>
                <w:sz w:val="16"/>
              </w:rPr>
            </w:pPr>
            <w:r>
              <w:rPr>
                <w:b/>
                <w:color w:val="FFFFFF"/>
                <w:sz w:val="16"/>
              </w:rPr>
              <w:t>Building &amp;</w:t>
            </w:r>
          </w:p>
          <w:p w14:paraId="4FBAA15E" w14:textId="77777777" w:rsidR="00731B31" w:rsidRDefault="00731B31" w:rsidP="00FB63D5">
            <w:pPr>
              <w:spacing w:line="228" w:lineRule="auto"/>
              <w:jc w:val="center"/>
            </w:pPr>
            <w:r>
              <w:rPr>
                <w:b/>
                <w:color w:val="FFFFFF"/>
                <w:sz w:val="16"/>
              </w:rPr>
              <w:t>Unit</w:t>
            </w:r>
          </w:p>
        </w:tc>
        <w:tc>
          <w:tcPr>
            <w:tcW w:w="950" w:type="dxa"/>
            <w:shd w:val="clear" w:color="auto" w:fill="324B52"/>
            <w:tcMar>
              <w:top w:w="105" w:type="dxa"/>
              <w:left w:w="65" w:type="dxa"/>
              <w:bottom w:w="105" w:type="dxa"/>
              <w:right w:w="65" w:type="dxa"/>
            </w:tcMar>
          </w:tcPr>
          <w:p w14:paraId="45CD6A24" w14:textId="77777777" w:rsidR="00731B31" w:rsidRDefault="00731B31" w:rsidP="00FB63D5">
            <w:pPr>
              <w:spacing w:line="228" w:lineRule="auto"/>
              <w:jc w:val="center"/>
              <w:rPr>
                <w:b/>
                <w:color w:val="FFFFFF"/>
                <w:sz w:val="16"/>
              </w:rPr>
            </w:pPr>
            <w:r>
              <w:rPr>
                <w:b/>
                <w:color w:val="FFFFFF"/>
                <w:sz w:val="16"/>
              </w:rPr>
              <w:t>Unit</w:t>
            </w:r>
          </w:p>
          <w:p w14:paraId="746DBC7E" w14:textId="77777777" w:rsidR="00731B31" w:rsidRDefault="00731B31" w:rsidP="00FB63D5">
            <w:pPr>
              <w:spacing w:line="228" w:lineRule="auto"/>
              <w:jc w:val="center"/>
            </w:pPr>
            <w:r>
              <w:rPr>
                <w:b/>
                <w:color w:val="FFFFFF"/>
                <w:sz w:val="16"/>
              </w:rPr>
              <w:t>SF</w:t>
            </w:r>
          </w:p>
        </w:tc>
        <w:tc>
          <w:tcPr>
            <w:tcW w:w="2060" w:type="dxa"/>
            <w:shd w:val="clear" w:color="auto" w:fill="324B52"/>
            <w:tcMar>
              <w:top w:w="105" w:type="dxa"/>
              <w:left w:w="65" w:type="dxa"/>
              <w:bottom w:w="105" w:type="dxa"/>
              <w:right w:w="65" w:type="dxa"/>
            </w:tcMar>
          </w:tcPr>
          <w:p w14:paraId="30E530AD" w14:textId="77777777" w:rsidR="00731B31" w:rsidRDefault="00731B31" w:rsidP="00FB63D5">
            <w:pPr>
              <w:spacing w:line="228" w:lineRule="auto"/>
              <w:jc w:val="center"/>
            </w:pPr>
            <w:r>
              <w:rPr>
                <w:b/>
                <w:color w:val="FFFFFF"/>
                <w:sz w:val="16"/>
              </w:rPr>
              <w:t>Months 1-6</w:t>
            </w:r>
            <w:r>
              <w:rPr>
                <w:b/>
                <w:color w:val="FFFFFF"/>
                <w:sz w:val="16"/>
              </w:rPr>
              <w:br/>
              <w:t>Base Rent</w:t>
            </w:r>
          </w:p>
        </w:tc>
        <w:tc>
          <w:tcPr>
            <w:tcW w:w="2060" w:type="dxa"/>
            <w:shd w:val="clear" w:color="auto" w:fill="324B52"/>
            <w:tcMar>
              <w:top w:w="105" w:type="dxa"/>
              <w:left w:w="65" w:type="dxa"/>
              <w:bottom w:w="105" w:type="dxa"/>
              <w:right w:w="65" w:type="dxa"/>
            </w:tcMar>
          </w:tcPr>
          <w:p w14:paraId="63891CE9" w14:textId="77777777" w:rsidR="00731B31" w:rsidRDefault="00731B31" w:rsidP="00FB63D5">
            <w:pPr>
              <w:spacing w:line="228" w:lineRule="auto"/>
              <w:jc w:val="center"/>
            </w:pPr>
            <w:r>
              <w:rPr>
                <w:b/>
                <w:color w:val="FFFFFF"/>
                <w:sz w:val="16"/>
              </w:rPr>
              <w:t>Months 7-12</w:t>
            </w:r>
            <w:r>
              <w:rPr>
                <w:b/>
                <w:color w:val="FFFFFF"/>
                <w:sz w:val="16"/>
              </w:rPr>
              <w:br/>
              <w:t>Base Rent</w:t>
            </w:r>
          </w:p>
        </w:tc>
        <w:tc>
          <w:tcPr>
            <w:tcW w:w="2580" w:type="dxa"/>
            <w:shd w:val="clear" w:color="auto" w:fill="324B52"/>
            <w:tcMar>
              <w:top w:w="105" w:type="dxa"/>
              <w:left w:w="65" w:type="dxa"/>
              <w:bottom w:w="105" w:type="dxa"/>
              <w:right w:w="65" w:type="dxa"/>
            </w:tcMar>
          </w:tcPr>
          <w:p w14:paraId="1E26FC1A" w14:textId="77777777" w:rsidR="00731B31" w:rsidRDefault="00731B31" w:rsidP="00FB63D5">
            <w:pPr>
              <w:spacing w:line="228" w:lineRule="auto"/>
              <w:jc w:val="center"/>
            </w:pPr>
            <w:r>
              <w:rPr>
                <w:b/>
                <w:color w:val="FFFFFF"/>
                <w:sz w:val="16"/>
              </w:rPr>
              <w:t>Year 2 Renewal</w:t>
            </w:r>
            <w:r>
              <w:rPr>
                <w:b/>
                <w:color w:val="FFFFFF"/>
                <w:sz w:val="16"/>
              </w:rPr>
              <w:br/>
              <w:t>Base Rent*</w:t>
            </w:r>
          </w:p>
        </w:tc>
        <w:tc>
          <w:tcPr>
            <w:tcW w:w="1770" w:type="dxa"/>
            <w:shd w:val="clear" w:color="auto" w:fill="324B52"/>
            <w:tcMar>
              <w:top w:w="105" w:type="dxa"/>
              <w:left w:w="65" w:type="dxa"/>
              <w:bottom w:w="105" w:type="dxa"/>
              <w:right w:w="65" w:type="dxa"/>
            </w:tcMar>
          </w:tcPr>
          <w:p w14:paraId="58A222AC" w14:textId="77777777" w:rsidR="00731B31" w:rsidRDefault="00731B31" w:rsidP="00FB63D5">
            <w:pPr>
              <w:spacing w:line="228" w:lineRule="auto"/>
              <w:jc w:val="center"/>
              <w:rPr>
                <w:b/>
                <w:color w:val="FFFFFF"/>
                <w:sz w:val="16"/>
              </w:rPr>
            </w:pPr>
            <w:r>
              <w:rPr>
                <w:b/>
                <w:color w:val="FFFFFF"/>
                <w:sz w:val="16"/>
              </w:rPr>
              <w:t>Monthly</w:t>
            </w:r>
          </w:p>
          <w:p w14:paraId="5F190749" w14:textId="77777777" w:rsidR="00731B31" w:rsidRDefault="00731B31" w:rsidP="00FB63D5">
            <w:pPr>
              <w:spacing w:line="228" w:lineRule="auto"/>
              <w:jc w:val="center"/>
            </w:pPr>
            <w:r>
              <w:rPr>
                <w:b/>
                <w:color w:val="FFFFFF"/>
                <w:sz w:val="16"/>
              </w:rPr>
              <w:t>CAM</w:t>
            </w:r>
          </w:p>
        </w:tc>
      </w:tr>
      <w:tr w:rsidR="00731B31" w14:paraId="5A9885A6" w14:textId="77777777" w:rsidTr="00FB63D5">
        <w:tc>
          <w:tcPr>
            <w:tcW w:w="115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59C2EE20" w14:textId="77777777" w:rsidR="00731B31" w:rsidRDefault="00731B31" w:rsidP="00FB63D5">
            <w:pPr>
              <w:jc w:val="center"/>
            </w:pPr>
            <w:r>
              <w:rPr>
                <w:b/>
                <w:sz w:val="18"/>
              </w:rPr>
              <w:t>02-107</w:t>
            </w:r>
          </w:p>
        </w:tc>
        <w:tc>
          <w:tcPr>
            <w:tcW w:w="95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26362A4D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980</w:t>
            </w:r>
          </w:p>
        </w:tc>
        <w:tc>
          <w:tcPr>
            <w:tcW w:w="206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07019C4D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$1,450.00</w:t>
            </w:r>
          </w:p>
        </w:tc>
        <w:tc>
          <w:tcPr>
            <w:tcW w:w="206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63D5DEA8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$1,610.00</w:t>
            </w:r>
          </w:p>
        </w:tc>
        <w:tc>
          <w:tcPr>
            <w:tcW w:w="258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1ECBC513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$1,670.00</w:t>
            </w:r>
          </w:p>
        </w:tc>
        <w:tc>
          <w:tcPr>
            <w:tcW w:w="177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0A542EEA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$100.00</w:t>
            </w:r>
          </w:p>
        </w:tc>
      </w:tr>
      <w:tr w:rsidR="00731B31" w14:paraId="206102FE" w14:textId="77777777" w:rsidTr="00FB63D5">
        <w:tc>
          <w:tcPr>
            <w:tcW w:w="115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284C0573" w14:textId="77777777" w:rsidR="00731B31" w:rsidRDefault="00731B31" w:rsidP="00FB63D5">
            <w:pPr>
              <w:jc w:val="center"/>
            </w:pPr>
            <w:r>
              <w:rPr>
                <w:b/>
                <w:sz w:val="18"/>
              </w:rPr>
              <w:t>05-101</w:t>
            </w:r>
          </w:p>
        </w:tc>
        <w:tc>
          <w:tcPr>
            <w:tcW w:w="95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0779E5F2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1,638</w:t>
            </w:r>
          </w:p>
        </w:tc>
        <w:tc>
          <w:tcPr>
            <w:tcW w:w="206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6A772E3B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$2,440.00</w:t>
            </w:r>
          </w:p>
        </w:tc>
        <w:tc>
          <w:tcPr>
            <w:tcW w:w="206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79358BE9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$2,700.00</w:t>
            </w:r>
          </w:p>
        </w:tc>
        <w:tc>
          <w:tcPr>
            <w:tcW w:w="258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16455ADD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$2,775.00</w:t>
            </w:r>
          </w:p>
        </w:tc>
        <w:tc>
          <w:tcPr>
            <w:tcW w:w="177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7DBB9571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$165.00</w:t>
            </w:r>
          </w:p>
        </w:tc>
      </w:tr>
      <w:tr w:rsidR="00731B31" w14:paraId="0FBD82A9" w14:textId="77777777" w:rsidTr="00FB63D5">
        <w:tc>
          <w:tcPr>
            <w:tcW w:w="115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44BC9653" w14:textId="77777777" w:rsidR="00731B31" w:rsidRDefault="00731B31" w:rsidP="00FB63D5">
            <w:pPr>
              <w:jc w:val="center"/>
            </w:pPr>
            <w:r>
              <w:rPr>
                <w:b/>
                <w:sz w:val="18"/>
              </w:rPr>
              <w:t>05-105</w:t>
            </w:r>
          </w:p>
        </w:tc>
        <w:tc>
          <w:tcPr>
            <w:tcW w:w="95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11DFD602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1,752</w:t>
            </w:r>
          </w:p>
        </w:tc>
        <w:tc>
          <w:tcPr>
            <w:tcW w:w="206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5321B4C3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$2,600.00</w:t>
            </w:r>
          </w:p>
        </w:tc>
        <w:tc>
          <w:tcPr>
            <w:tcW w:w="206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4F2072DB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$2,875.00</w:t>
            </w:r>
          </w:p>
        </w:tc>
        <w:tc>
          <w:tcPr>
            <w:tcW w:w="258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2AE3297B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$2,975.00</w:t>
            </w:r>
          </w:p>
        </w:tc>
        <w:tc>
          <w:tcPr>
            <w:tcW w:w="177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67BB1911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$175.00</w:t>
            </w:r>
          </w:p>
        </w:tc>
      </w:tr>
      <w:tr w:rsidR="00731B31" w14:paraId="32513E43" w14:textId="77777777" w:rsidTr="00FB63D5">
        <w:tc>
          <w:tcPr>
            <w:tcW w:w="115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744A4CEE" w14:textId="77777777" w:rsidR="00731B31" w:rsidRDefault="00731B31" w:rsidP="00FB63D5">
            <w:pPr>
              <w:jc w:val="center"/>
            </w:pPr>
            <w:r>
              <w:rPr>
                <w:b/>
                <w:sz w:val="18"/>
              </w:rPr>
              <w:t>05-106</w:t>
            </w:r>
          </w:p>
        </w:tc>
        <w:tc>
          <w:tcPr>
            <w:tcW w:w="95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617647DC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1,638</w:t>
            </w:r>
          </w:p>
        </w:tc>
        <w:tc>
          <w:tcPr>
            <w:tcW w:w="206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11AFB770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$2,440.00</w:t>
            </w:r>
          </w:p>
        </w:tc>
        <w:tc>
          <w:tcPr>
            <w:tcW w:w="206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1D1D0879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$2,700.00</w:t>
            </w:r>
          </w:p>
        </w:tc>
        <w:tc>
          <w:tcPr>
            <w:tcW w:w="258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7DDADA0D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$2,775.00</w:t>
            </w:r>
          </w:p>
        </w:tc>
        <w:tc>
          <w:tcPr>
            <w:tcW w:w="177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4FEC2B98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$165.00</w:t>
            </w:r>
          </w:p>
        </w:tc>
      </w:tr>
      <w:tr w:rsidR="00731B31" w14:paraId="7907B0D9" w14:textId="77777777" w:rsidTr="00FB63D5">
        <w:tc>
          <w:tcPr>
            <w:tcW w:w="115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71CE5439" w14:textId="77777777" w:rsidR="00731B31" w:rsidRDefault="00731B31" w:rsidP="00FB63D5">
            <w:pPr>
              <w:jc w:val="center"/>
            </w:pPr>
            <w:r>
              <w:rPr>
                <w:b/>
                <w:sz w:val="18"/>
              </w:rPr>
              <w:t>08-102</w:t>
            </w:r>
          </w:p>
        </w:tc>
        <w:tc>
          <w:tcPr>
            <w:tcW w:w="95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1381FE47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1,752</w:t>
            </w:r>
          </w:p>
        </w:tc>
        <w:tc>
          <w:tcPr>
            <w:tcW w:w="206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7D04AF19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$2,600.00</w:t>
            </w:r>
          </w:p>
        </w:tc>
        <w:tc>
          <w:tcPr>
            <w:tcW w:w="206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37BE52F6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$2,875.00</w:t>
            </w:r>
          </w:p>
        </w:tc>
        <w:tc>
          <w:tcPr>
            <w:tcW w:w="258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1B816B08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$2,975.00</w:t>
            </w:r>
          </w:p>
        </w:tc>
        <w:tc>
          <w:tcPr>
            <w:tcW w:w="1770" w:type="dxa"/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4EF3C635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$175.00</w:t>
            </w:r>
          </w:p>
        </w:tc>
      </w:tr>
      <w:tr w:rsidR="00731B31" w14:paraId="3B3AE0B9" w14:textId="77777777" w:rsidTr="00FB63D5">
        <w:tc>
          <w:tcPr>
            <w:tcW w:w="115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37186D9E" w14:textId="77777777" w:rsidR="00731B31" w:rsidRDefault="00731B31" w:rsidP="00FB63D5">
            <w:pPr>
              <w:jc w:val="center"/>
            </w:pPr>
            <w:r>
              <w:rPr>
                <w:b/>
                <w:sz w:val="18"/>
              </w:rPr>
              <w:t>08-103</w:t>
            </w:r>
          </w:p>
        </w:tc>
        <w:tc>
          <w:tcPr>
            <w:tcW w:w="95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3F3218BF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1,752</w:t>
            </w:r>
          </w:p>
        </w:tc>
        <w:tc>
          <w:tcPr>
            <w:tcW w:w="206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7FEC22C3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$2,600.00</w:t>
            </w:r>
          </w:p>
        </w:tc>
        <w:tc>
          <w:tcPr>
            <w:tcW w:w="206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20FE88B4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$2,875.00</w:t>
            </w:r>
          </w:p>
        </w:tc>
        <w:tc>
          <w:tcPr>
            <w:tcW w:w="258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5FCF3097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$2,975.00</w:t>
            </w:r>
          </w:p>
        </w:tc>
        <w:tc>
          <w:tcPr>
            <w:tcW w:w="1770" w:type="dxa"/>
            <w:shd w:val="clear" w:color="auto" w:fill="FFFFFF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2A87EA79" w14:textId="77777777" w:rsidR="00731B31" w:rsidRDefault="00731B31" w:rsidP="00FB63D5">
            <w:pPr>
              <w:jc w:val="center"/>
            </w:pPr>
            <w:r>
              <w:rPr>
                <w:sz w:val="18"/>
              </w:rPr>
              <w:t>$175.00</w:t>
            </w:r>
          </w:p>
        </w:tc>
      </w:tr>
    </w:tbl>
    <w:p w14:paraId="5CCBFEF5" w14:textId="77777777" w:rsidR="00731B31" w:rsidRDefault="00731B31" w:rsidP="00731B31">
      <w:pPr>
        <w:jc w:val="center"/>
        <w:rPr>
          <w:color w:val="607277"/>
          <w:sz w:val="14"/>
        </w:rPr>
      </w:pPr>
      <w:r>
        <w:rPr>
          <w:color w:val="607277"/>
          <w:sz w:val="14"/>
        </w:rPr>
        <w:t>*Year 2 renewal Base Rent applies only if a renewal option is included in the lease and exercised timely.</w:t>
      </w:r>
    </w:p>
    <w:p w14:paraId="1900F079" w14:textId="77777777" w:rsidR="00731B31" w:rsidRPr="002D6E85" w:rsidRDefault="00731B31" w:rsidP="00731B31">
      <w:pPr>
        <w:jc w:val="center"/>
        <w:rPr>
          <w:sz w:val="10"/>
          <w:szCs w:val="10"/>
        </w:rPr>
      </w:pPr>
    </w:p>
    <w:tbl>
      <w:tblPr>
        <w:tblW w:w="10570" w:type="dxa"/>
        <w:tblLayout w:type="fixed"/>
        <w:tblLook w:val="04A0" w:firstRow="1" w:lastRow="0" w:firstColumn="1" w:lastColumn="0" w:noHBand="0" w:noVBand="1"/>
      </w:tblPr>
      <w:tblGrid>
        <w:gridCol w:w="10570"/>
      </w:tblGrid>
      <w:tr w:rsidR="00731B31" w14:paraId="42545563" w14:textId="77777777" w:rsidTr="00FB63D5">
        <w:tc>
          <w:tcPr>
            <w:tcW w:w="10570" w:type="dxa"/>
            <w:tcBorders>
              <w:top w:val="single" w:sz="7" w:space="0" w:color="789A9B"/>
              <w:left w:val="single" w:sz="7" w:space="0" w:color="789A9B"/>
              <w:bottom w:val="single" w:sz="7" w:space="0" w:color="789A9B"/>
              <w:right w:val="single" w:sz="7" w:space="0" w:color="789A9B"/>
            </w:tcBorders>
            <w:shd w:val="clear" w:color="auto" w:fill="EAF1F0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41601E9" w14:textId="77777777" w:rsidR="00731B31" w:rsidRDefault="00731B31" w:rsidP="00FB63D5">
            <w:pPr>
              <w:jc w:val="center"/>
              <w:rPr>
                <w:sz w:val="18"/>
              </w:rPr>
            </w:pPr>
            <w:r w:rsidRPr="00885325">
              <w:rPr>
                <w:b/>
                <w:sz w:val="22"/>
              </w:rPr>
              <w:t>$1.49 PSF Base Rent Months 1-</w:t>
            </w:r>
            <w:proofErr w:type="gramStart"/>
            <w:r w:rsidRPr="00885325">
              <w:rPr>
                <w:b/>
                <w:sz w:val="22"/>
              </w:rPr>
              <w:t>6  |</w:t>
            </w:r>
            <w:proofErr w:type="gramEnd"/>
            <w:r w:rsidRPr="00885325">
              <w:rPr>
                <w:b/>
                <w:sz w:val="22"/>
              </w:rPr>
              <w:t xml:space="preserve">  $1.65 PSF Base Rent Months 7-12</w:t>
            </w:r>
            <w:r w:rsidRPr="00885325">
              <w:rPr>
                <w:sz w:val="22"/>
              </w:rPr>
              <w:br/>
            </w:r>
            <w:r>
              <w:rPr>
                <w:sz w:val="18"/>
              </w:rPr>
              <w:t>$.10 PSF CAM is in addition to Base Rent throughout Term of Lease</w:t>
            </w:r>
          </w:p>
          <w:p w14:paraId="6B542B12" w14:textId="77777777" w:rsidR="00731B31" w:rsidRDefault="00731B31" w:rsidP="00FB63D5">
            <w:pPr>
              <w:jc w:val="center"/>
              <w:rPr>
                <w:color w:val="607277"/>
                <w:sz w:val="16"/>
              </w:rPr>
            </w:pPr>
            <w:r>
              <w:rPr>
                <w:color w:val="607277"/>
                <w:sz w:val="16"/>
              </w:rPr>
              <w:t>Base Rent amounts are monthly. Monthly CAM payable in addition to Base Rent.</w:t>
            </w:r>
          </w:p>
          <w:p w14:paraId="1705532B" w14:textId="77777777" w:rsidR="00731B31" w:rsidRPr="00AB431D" w:rsidRDefault="00731B31" w:rsidP="00FB63D5">
            <w:pPr>
              <w:jc w:val="center"/>
              <w:rPr>
                <w:iCs/>
                <w:color w:val="607277"/>
                <w:sz w:val="14"/>
              </w:rPr>
            </w:pPr>
            <w:r w:rsidRPr="00AB431D">
              <w:rPr>
                <w:b/>
                <w:bCs/>
                <w:iCs/>
                <w:color w:val="607277"/>
                <w:sz w:val="18"/>
              </w:rPr>
              <w:t>Offer Expires October 31, 2026</w:t>
            </w:r>
          </w:p>
        </w:tc>
      </w:tr>
    </w:tbl>
    <w:p w14:paraId="385C9CB8" w14:textId="77777777" w:rsidR="00731B31" w:rsidRPr="002D6E85" w:rsidRDefault="00731B31" w:rsidP="00731B31">
      <w:pPr>
        <w:keepNext/>
        <w:jc w:val="center"/>
        <w:rPr>
          <w:color w:val="607277"/>
          <w:sz w:val="10"/>
          <w:szCs w:val="10"/>
        </w:rPr>
      </w:pPr>
    </w:p>
    <w:p w14:paraId="6243255F" w14:textId="77777777" w:rsidR="00731B31" w:rsidRDefault="00731B31" w:rsidP="00731B31">
      <w:r>
        <w:rPr>
          <w:b/>
          <w:sz w:val="46"/>
        </w:rPr>
        <w:t>OFFICE SPECIAL</w:t>
      </w:r>
    </w:p>
    <w:p w14:paraId="44FD887A" w14:textId="77777777" w:rsidR="00731B31" w:rsidRPr="00DA1AF0" w:rsidRDefault="00731B31" w:rsidP="00731B31">
      <w:pPr>
        <w:rPr>
          <w:b/>
          <w:color w:val="071320" w:themeColor="text2" w:themeShade="80"/>
          <w:sz w:val="28"/>
          <w:szCs w:val="28"/>
        </w:rPr>
      </w:pPr>
      <w:r w:rsidRPr="00DA1AF0">
        <w:rPr>
          <w:b/>
          <w:color w:val="071320" w:themeColor="text2" w:themeShade="80"/>
          <w:sz w:val="28"/>
          <w:szCs w:val="28"/>
        </w:rPr>
        <w:t>MAKE ROOM FOR WHAT IS NEXT THIS FALL</w:t>
      </w:r>
    </w:p>
    <w:p w14:paraId="3985E366" w14:textId="77777777" w:rsidR="00731B31" w:rsidRDefault="00731B31" w:rsidP="00731B31">
      <w:pPr>
        <w:rPr>
          <w:color w:val="607277"/>
          <w:sz w:val="21"/>
        </w:rPr>
      </w:pPr>
      <w:r>
        <w:rPr>
          <w:color w:val="607277"/>
          <w:sz w:val="21"/>
        </w:rPr>
        <w:t>Move-in-ready private Offices</w:t>
      </w:r>
    </w:p>
    <w:p w14:paraId="6071A3B5" w14:textId="77777777" w:rsidR="00731B31" w:rsidRDefault="00731B31" w:rsidP="00731B31">
      <w:pPr>
        <w:rPr>
          <w:color w:val="607277"/>
          <w:sz w:val="21"/>
        </w:rPr>
      </w:pPr>
      <w:r>
        <w:rPr>
          <w:color w:val="607277"/>
          <w:sz w:val="21"/>
        </w:rPr>
        <w:t>Rate certainty through Year 2</w:t>
      </w:r>
    </w:p>
    <w:tbl>
      <w:tblPr>
        <w:tblW w:w="10570" w:type="dxa"/>
        <w:jc w:val="center"/>
        <w:tblLayout w:type="fixed"/>
        <w:tblLook w:val="04A0" w:firstRow="1" w:lastRow="0" w:firstColumn="1" w:lastColumn="0" w:noHBand="0" w:noVBand="1"/>
      </w:tblPr>
      <w:tblGrid>
        <w:gridCol w:w="1350"/>
        <w:gridCol w:w="1100"/>
        <w:gridCol w:w="2600"/>
        <w:gridCol w:w="2600"/>
        <w:gridCol w:w="2920"/>
      </w:tblGrid>
      <w:tr w:rsidR="00731B31" w14:paraId="4EC9235E" w14:textId="77777777" w:rsidTr="69256A34">
        <w:trPr>
          <w:jc w:val="center"/>
        </w:trPr>
        <w:tc>
          <w:tcPr>
            <w:tcW w:w="1350" w:type="dxa"/>
            <w:tcBorders>
              <w:top w:val="single" w:sz="4" w:space="0" w:color="324B52"/>
              <w:left w:val="single" w:sz="4" w:space="0" w:color="FFFFFF" w:themeColor="background1"/>
              <w:bottom w:val="single" w:sz="4" w:space="0" w:color="324B52"/>
              <w:right w:val="single" w:sz="4" w:space="0" w:color="FFFFFF" w:themeColor="background1"/>
            </w:tcBorders>
            <w:shd w:val="clear" w:color="auto" w:fill="324B52"/>
            <w:tcMar>
              <w:top w:w="105" w:type="dxa"/>
              <w:left w:w="65" w:type="dxa"/>
              <w:bottom w:w="105" w:type="dxa"/>
              <w:right w:w="65" w:type="dxa"/>
            </w:tcMar>
          </w:tcPr>
          <w:p w14:paraId="2687A25A" w14:textId="77777777" w:rsidR="00731B31" w:rsidRDefault="00731B31" w:rsidP="00FB63D5">
            <w:pPr>
              <w:spacing w:line="228" w:lineRule="auto"/>
              <w:jc w:val="center"/>
            </w:pPr>
            <w:r>
              <w:rPr>
                <w:b/>
                <w:color w:val="FFFFFF"/>
                <w:sz w:val="16"/>
              </w:rPr>
              <w:t>Building &amp;</w:t>
            </w:r>
            <w:r>
              <w:rPr>
                <w:b/>
                <w:color w:val="FFFFFF"/>
                <w:sz w:val="16"/>
              </w:rPr>
              <w:br/>
              <w:t>Unit</w:t>
            </w:r>
          </w:p>
        </w:tc>
        <w:tc>
          <w:tcPr>
            <w:tcW w:w="1100" w:type="dxa"/>
            <w:tcBorders>
              <w:top w:val="single" w:sz="4" w:space="0" w:color="324B52"/>
              <w:left w:val="single" w:sz="4" w:space="0" w:color="FFFFFF" w:themeColor="background1"/>
              <w:bottom w:val="single" w:sz="4" w:space="0" w:color="324B52"/>
              <w:right w:val="single" w:sz="4" w:space="0" w:color="FFFFFF" w:themeColor="background1"/>
            </w:tcBorders>
            <w:shd w:val="clear" w:color="auto" w:fill="324B52"/>
            <w:tcMar>
              <w:top w:w="105" w:type="dxa"/>
              <w:left w:w="65" w:type="dxa"/>
              <w:bottom w:w="105" w:type="dxa"/>
              <w:right w:w="65" w:type="dxa"/>
            </w:tcMar>
          </w:tcPr>
          <w:p w14:paraId="3C6C2FA3" w14:textId="77777777" w:rsidR="00731B31" w:rsidRDefault="00731B31" w:rsidP="00FB63D5">
            <w:pPr>
              <w:spacing w:line="228" w:lineRule="auto"/>
              <w:jc w:val="center"/>
            </w:pPr>
            <w:r>
              <w:rPr>
                <w:b/>
                <w:color w:val="FFFFFF"/>
                <w:sz w:val="16"/>
              </w:rPr>
              <w:t>Unit</w:t>
            </w:r>
            <w:r>
              <w:rPr>
                <w:b/>
                <w:color w:val="FFFFFF"/>
                <w:sz w:val="16"/>
              </w:rPr>
              <w:br/>
              <w:t>SF</w:t>
            </w:r>
          </w:p>
        </w:tc>
        <w:tc>
          <w:tcPr>
            <w:tcW w:w="2600" w:type="dxa"/>
            <w:tcBorders>
              <w:top w:val="single" w:sz="4" w:space="0" w:color="324B52"/>
              <w:left w:val="single" w:sz="4" w:space="0" w:color="FFFFFF" w:themeColor="background1"/>
              <w:bottom w:val="single" w:sz="4" w:space="0" w:color="324B52"/>
              <w:right w:val="single" w:sz="4" w:space="0" w:color="FFFFFF" w:themeColor="background1"/>
            </w:tcBorders>
            <w:shd w:val="clear" w:color="auto" w:fill="324B52"/>
            <w:tcMar>
              <w:top w:w="105" w:type="dxa"/>
              <w:left w:w="65" w:type="dxa"/>
              <w:bottom w:w="105" w:type="dxa"/>
              <w:right w:w="65" w:type="dxa"/>
            </w:tcMar>
          </w:tcPr>
          <w:p w14:paraId="1D6C6200" w14:textId="77777777" w:rsidR="00731B31" w:rsidRDefault="00731B31" w:rsidP="00FB63D5">
            <w:pPr>
              <w:spacing w:line="228" w:lineRule="auto"/>
              <w:jc w:val="center"/>
            </w:pPr>
            <w:r>
              <w:rPr>
                <w:b/>
                <w:color w:val="FFFFFF"/>
                <w:sz w:val="16"/>
              </w:rPr>
              <w:t>Months 1-6</w:t>
            </w:r>
            <w:r>
              <w:rPr>
                <w:b/>
                <w:color w:val="FFFFFF"/>
                <w:sz w:val="16"/>
              </w:rPr>
              <w:br/>
              <w:t>Base Rent</w:t>
            </w:r>
          </w:p>
        </w:tc>
        <w:tc>
          <w:tcPr>
            <w:tcW w:w="2600" w:type="dxa"/>
            <w:tcBorders>
              <w:top w:val="single" w:sz="4" w:space="0" w:color="324B52"/>
              <w:left w:val="single" w:sz="4" w:space="0" w:color="FFFFFF" w:themeColor="background1"/>
              <w:bottom w:val="single" w:sz="4" w:space="0" w:color="324B52"/>
              <w:right w:val="single" w:sz="4" w:space="0" w:color="FFFFFF" w:themeColor="background1"/>
            </w:tcBorders>
            <w:shd w:val="clear" w:color="auto" w:fill="324B52"/>
            <w:tcMar>
              <w:top w:w="105" w:type="dxa"/>
              <w:left w:w="65" w:type="dxa"/>
              <w:bottom w:w="105" w:type="dxa"/>
              <w:right w:w="65" w:type="dxa"/>
            </w:tcMar>
          </w:tcPr>
          <w:p w14:paraId="61F84F0C" w14:textId="77777777" w:rsidR="00731B31" w:rsidRDefault="00731B31" w:rsidP="00FB63D5">
            <w:pPr>
              <w:spacing w:line="228" w:lineRule="auto"/>
              <w:jc w:val="center"/>
            </w:pPr>
            <w:r>
              <w:rPr>
                <w:b/>
                <w:color w:val="FFFFFF"/>
                <w:sz w:val="16"/>
              </w:rPr>
              <w:t>Months 7-12</w:t>
            </w:r>
            <w:r>
              <w:rPr>
                <w:b/>
                <w:color w:val="FFFFFF"/>
                <w:sz w:val="16"/>
              </w:rPr>
              <w:br/>
              <w:t>Base Rent</w:t>
            </w:r>
          </w:p>
        </w:tc>
        <w:tc>
          <w:tcPr>
            <w:tcW w:w="2920" w:type="dxa"/>
            <w:tcBorders>
              <w:top w:val="single" w:sz="4" w:space="0" w:color="324B52"/>
              <w:left w:val="single" w:sz="4" w:space="0" w:color="FFFFFF" w:themeColor="background1"/>
              <w:bottom w:val="single" w:sz="4" w:space="0" w:color="324B52"/>
              <w:right w:val="single" w:sz="4" w:space="0" w:color="FFFFFF" w:themeColor="background1"/>
            </w:tcBorders>
            <w:shd w:val="clear" w:color="auto" w:fill="324B52"/>
            <w:tcMar>
              <w:top w:w="105" w:type="dxa"/>
              <w:left w:w="65" w:type="dxa"/>
              <w:bottom w:w="105" w:type="dxa"/>
              <w:right w:w="65" w:type="dxa"/>
            </w:tcMar>
          </w:tcPr>
          <w:p w14:paraId="0DFD7048" w14:textId="5F1F5A09" w:rsidR="00731B31" w:rsidRDefault="00731B31" w:rsidP="00FB63D5">
            <w:pPr>
              <w:spacing w:line="228" w:lineRule="auto"/>
              <w:jc w:val="center"/>
            </w:pPr>
            <w:r>
              <w:rPr>
                <w:b/>
                <w:color w:val="FFFFFF"/>
                <w:sz w:val="16"/>
              </w:rPr>
              <w:t>Year 2 Renewal</w:t>
            </w:r>
            <w:r>
              <w:rPr>
                <w:b/>
                <w:color w:val="FFFFFF"/>
                <w:sz w:val="16"/>
              </w:rPr>
              <w:br/>
              <w:t>Base Rent*</w:t>
            </w:r>
          </w:p>
        </w:tc>
      </w:tr>
      <w:tr w:rsidR="00731B31" w14:paraId="41A107A6" w14:textId="77777777" w:rsidTr="69256A34">
        <w:trPr>
          <w:trHeight w:val="450"/>
          <w:jc w:val="center"/>
        </w:trPr>
        <w:tc>
          <w:tcPr>
            <w:tcW w:w="135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6292628E" w14:textId="714E8FA5" w:rsidR="00731B31" w:rsidRDefault="01326ADF" w:rsidP="00FB63D5">
            <w:pPr>
              <w:jc w:val="center"/>
            </w:pPr>
            <w:r w:rsidRPr="69256A34">
              <w:rPr>
                <w:b/>
                <w:bCs/>
              </w:rPr>
              <w:t>05-2</w:t>
            </w:r>
            <w:r w:rsidR="7FF0B1BC" w:rsidRPr="69256A34">
              <w:rPr>
                <w:b/>
                <w:bCs/>
              </w:rPr>
              <w:t>01</w:t>
            </w:r>
          </w:p>
          <w:p w14:paraId="155EA33E" w14:textId="754DAA08" w:rsidR="00731B31" w:rsidRDefault="00731B31" w:rsidP="69256A34">
            <w:pPr>
              <w:jc w:val="center"/>
              <w:rPr>
                <w:b/>
                <w:bCs/>
              </w:rPr>
            </w:pPr>
          </w:p>
        </w:tc>
        <w:tc>
          <w:tcPr>
            <w:tcW w:w="11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6AA9500C" w14:textId="77777777" w:rsidR="00731B31" w:rsidRDefault="00731B31" w:rsidP="00FB63D5">
            <w:pPr>
              <w:jc w:val="center"/>
            </w:pPr>
            <w:r>
              <w:t>376</w:t>
            </w:r>
          </w:p>
        </w:tc>
        <w:tc>
          <w:tcPr>
            <w:tcW w:w="26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7C70C3FB" w14:textId="77777777" w:rsidR="00731B31" w:rsidRDefault="00731B31" w:rsidP="00FB63D5">
            <w:pPr>
              <w:jc w:val="center"/>
            </w:pPr>
            <w:r>
              <w:t>$695</w:t>
            </w:r>
          </w:p>
        </w:tc>
        <w:tc>
          <w:tcPr>
            <w:tcW w:w="26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0D1B7C68" w14:textId="77777777" w:rsidR="00731B31" w:rsidRDefault="00731B31" w:rsidP="00FB63D5">
            <w:pPr>
              <w:jc w:val="center"/>
            </w:pPr>
            <w:r>
              <w:t>$750</w:t>
            </w:r>
          </w:p>
        </w:tc>
        <w:tc>
          <w:tcPr>
            <w:tcW w:w="292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72805DF2" w14:textId="77777777" w:rsidR="00731B31" w:rsidRDefault="00731B31" w:rsidP="00FB63D5">
            <w:pPr>
              <w:jc w:val="center"/>
            </w:pPr>
            <w:r>
              <w:t>$800</w:t>
            </w:r>
          </w:p>
        </w:tc>
      </w:tr>
      <w:tr w:rsidR="69256A34" w14:paraId="0030E169" w14:textId="77777777" w:rsidTr="69256A34">
        <w:trPr>
          <w:trHeight w:val="300"/>
          <w:jc w:val="center"/>
        </w:trPr>
        <w:tc>
          <w:tcPr>
            <w:tcW w:w="135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5ABF3D6F" w14:textId="77777777" w:rsidR="69256A34" w:rsidRDefault="69256A34" w:rsidP="69256A34">
            <w:pPr>
              <w:jc w:val="center"/>
            </w:pPr>
            <w:r w:rsidRPr="69256A34">
              <w:rPr>
                <w:b/>
                <w:bCs/>
              </w:rPr>
              <w:t>05-213</w:t>
            </w:r>
          </w:p>
        </w:tc>
        <w:tc>
          <w:tcPr>
            <w:tcW w:w="11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4741E0A1" w14:textId="77777777" w:rsidR="69256A34" w:rsidRDefault="69256A34" w:rsidP="69256A34">
            <w:pPr>
              <w:jc w:val="center"/>
            </w:pPr>
            <w:r>
              <w:t>376</w:t>
            </w:r>
          </w:p>
        </w:tc>
        <w:tc>
          <w:tcPr>
            <w:tcW w:w="26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058BFF35" w14:textId="77777777" w:rsidR="69256A34" w:rsidRDefault="69256A34" w:rsidP="69256A34">
            <w:pPr>
              <w:jc w:val="center"/>
            </w:pPr>
            <w:r>
              <w:t>$695</w:t>
            </w:r>
          </w:p>
        </w:tc>
        <w:tc>
          <w:tcPr>
            <w:tcW w:w="26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2A729002" w14:textId="77777777" w:rsidR="69256A34" w:rsidRDefault="69256A34" w:rsidP="69256A34">
            <w:pPr>
              <w:jc w:val="center"/>
            </w:pPr>
            <w:r>
              <w:t>$750</w:t>
            </w:r>
          </w:p>
        </w:tc>
        <w:tc>
          <w:tcPr>
            <w:tcW w:w="292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6B31BF4C" w14:textId="77777777" w:rsidR="69256A34" w:rsidRDefault="69256A34" w:rsidP="69256A34">
            <w:pPr>
              <w:jc w:val="center"/>
            </w:pPr>
            <w:r>
              <w:t>$800</w:t>
            </w:r>
          </w:p>
        </w:tc>
      </w:tr>
      <w:tr w:rsidR="00731B31" w14:paraId="1FAD6AB7" w14:textId="77777777" w:rsidTr="69256A34">
        <w:trPr>
          <w:jc w:val="center"/>
        </w:trPr>
        <w:tc>
          <w:tcPr>
            <w:tcW w:w="135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59AF3329" w14:textId="77777777" w:rsidR="00731B31" w:rsidRDefault="00731B31" w:rsidP="00FB63D5">
            <w:pPr>
              <w:jc w:val="center"/>
            </w:pPr>
            <w:r>
              <w:rPr>
                <w:b/>
              </w:rPr>
              <w:t>05-210</w:t>
            </w:r>
          </w:p>
        </w:tc>
        <w:tc>
          <w:tcPr>
            <w:tcW w:w="11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314A8D27" w14:textId="77777777" w:rsidR="00731B31" w:rsidRDefault="00731B31" w:rsidP="00FB63D5">
            <w:pPr>
              <w:jc w:val="center"/>
            </w:pPr>
            <w:r>
              <w:t>601</w:t>
            </w:r>
          </w:p>
        </w:tc>
        <w:tc>
          <w:tcPr>
            <w:tcW w:w="26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1415E22B" w14:textId="77777777" w:rsidR="00731B31" w:rsidRDefault="00731B31" w:rsidP="00FB63D5">
            <w:pPr>
              <w:jc w:val="center"/>
            </w:pPr>
            <w:r>
              <w:t>$1,100</w:t>
            </w:r>
          </w:p>
        </w:tc>
        <w:tc>
          <w:tcPr>
            <w:tcW w:w="26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26924CA9" w14:textId="77777777" w:rsidR="00731B31" w:rsidRDefault="00731B31" w:rsidP="00FB63D5">
            <w:pPr>
              <w:jc w:val="center"/>
            </w:pPr>
            <w:r>
              <w:t>$1,195</w:t>
            </w:r>
          </w:p>
        </w:tc>
        <w:tc>
          <w:tcPr>
            <w:tcW w:w="292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5593BC58" w14:textId="77777777" w:rsidR="00731B31" w:rsidRDefault="00731B31" w:rsidP="00FB63D5">
            <w:pPr>
              <w:jc w:val="center"/>
            </w:pPr>
            <w:r>
              <w:t>$1,250</w:t>
            </w:r>
          </w:p>
        </w:tc>
      </w:tr>
      <w:tr w:rsidR="00731B31" w14:paraId="33E76E98" w14:textId="77777777" w:rsidTr="69256A34">
        <w:trPr>
          <w:jc w:val="center"/>
        </w:trPr>
        <w:tc>
          <w:tcPr>
            <w:tcW w:w="135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5AE3B3CA" w14:textId="77777777" w:rsidR="00731B31" w:rsidRDefault="00731B31" w:rsidP="00FB63D5">
            <w:pPr>
              <w:jc w:val="center"/>
            </w:pPr>
            <w:r>
              <w:rPr>
                <w:b/>
              </w:rPr>
              <w:t>08-214</w:t>
            </w:r>
          </w:p>
        </w:tc>
        <w:tc>
          <w:tcPr>
            <w:tcW w:w="11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6C7526E5" w14:textId="77777777" w:rsidR="00731B31" w:rsidRDefault="00731B31" w:rsidP="00FB63D5">
            <w:pPr>
              <w:jc w:val="center"/>
            </w:pPr>
            <w:r>
              <w:t>631</w:t>
            </w:r>
          </w:p>
        </w:tc>
        <w:tc>
          <w:tcPr>
            <w:tcW w:w="26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65620937" w14:textId="77777777" w:rsidR="00731B31" w:rsidRDefault="00731B31" w:rsidP="00FB63D5">
            <w:pPr>
              <w:jc w:val="center"/>
            </w:pPr>
            <w:r>
              <w:t>$1,150</w:t>
            </w:r>
          </w:p>
        </w:tc>
        <w:tc>
          <w:tcPr>
            <w:tcW w:w="26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7D085DB7" w14:textId="77777777" w:rsidR="00731B31" w:rsidRDefault="00731B31" w:rsidP="00FB63D5">
            <w:pPr>
              <w:jc w:val="center"/>
            </w:pPr>
            <w:r>
              <w:t>$1,250</w:t>
            </w:r>
          </w:p>
        </w:tc>
        <w:tc>
          <w:tcPr>
            <w:tcW w:w="292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45003469" w14:textId="77777777" w:rsidR="00731B31" w:rsidRDefault="00731B31" w:rsidP="00FB63D5">
            <w:pPr>
              <w:jc w:val="center"/>
            </w:pPr>
            <w:r>
              <w:t>$1,325</w:t>
            </w:r>
          </w:p>
        </w:tc>
      </w:tr>
      <w:tr w:rsidR="00731B31" w14:paraId="6C249A60" w14:textId="77777777" w:rsidTr="69256A34">
        <w:trPr>
          <w:jc w:val="center"/>
        </w:trPr>
        <w:tc>
          <w:tcPr>
            <w:tcW w:w="135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508A9DE0" w14:textId="77777777" w:rsidR="00731B31" w:rsidRDefault="00731B31" w:rsidP="00FB63D5">
            <w:pPr>
              <w:jc w:val="center"/>
            </w:pPr>
            <w:r>
              <w:rPr>
                <w:b/>
              </w:rPr>
              <w:t>08-206</w:t>
            </w:r>
          </w:p>
        </w:tc>
        <w:tc>
          <w:tcPr>
            <w:tcW w:w="11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70D7805A" w14:textId="77777777" w:rsidR="00731B31" w:rsidRDefault="00731B31" w:rsidP="00FB63D5">
            <w:pPr>
              <w:jc w:val="center"/>
            </w:pPr>
            <w:r>
              <w:t>904</w:t>
            </w:r>
          </w:p>
        </w:tc>
        <w:tc>
          <w:tcPr>
            <w:tcW w:w="26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1663DEB4" w14:textId="77777777" w:rsidR="00731B31" w:rsidRDefault="00731B31" w:rsidP="00FB63D5">
            <w:pPr>
              <w:jc w:val="center"/>
            </w:pPr>
            <w:r>
              <w:t>$1,650</w:t>
            </w:r>
          </w:p>
        </w:tc>
        <w:tc>
          <w:tcPr>
            <w:tcW w:w="26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10636959" w14:textId="77777777" w:rsidR="00731B31" w:rsidRDefault="00731B31" w:rsidP="00FB63D5">
            <w:pPr>
              <w:jc w:val="center"/>
            </w:pPr>
            <w:r>
              <w:t>$1,800</w:t>
            </w:r>
          </w:p>
        </w:tc>
        <w:tc>
          <w:tcPr>
            <w:tcW w:w="292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FFFFFF" w:themeFill="background1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50CD3986" w14:textId="77777777" w:rsidR="00731B31" w:rsidRDefault="00731B31" w:rsidP="00FB63D5">
            <w:pPr>
              <w:jc w:val="center"/>
            </w:pPr>
            <w:r>
              <w:t>$1,900</w:t>
            </w:r>
          </w:p>
        </w:tc>
      </w:tr>
      <w:tr w:rsidR="00731B31" w14:paraId="48789465" w14:textId="77777777" w:rsidTr="69256A34">
        <w:trPr>
          <w:jc w:val="center"/>
        </w:trPr>
        <w:tc>
          <w:tcPr>
            <w:tcW w:w="135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534346C4" w14:textId="77777777" w:rsidR="00731B31" w:rsidRDefault="00731B31" w:rsidP="00FB63D5">
            <w:pPr>
              <w:jc w:val="center"/>
            </w:pPr>
            <w:r>
              <w:rPr>
                <w:b/>
              </w:rPr>
              <w:t>08-205</w:t>
            </w:r>
          </w:p>
        </w:tc>
        <w:tc>
          <w:tcPr>
            <w:tcW w:w="11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56FEAAA3" w14:textId="77777777" w:rsidR="00731B31" w:rsidRDefault="00731B31" w:rsidP="00FB63D5">
            <w:pPr>
              <w:jc w:val="center"/>
            </w:pPr>
            <w:r>
              <w:t>964</w:t>
            </w:r>
          </w:p>
        </w:tc>
        <w:tc>
          <w:tcPr>
            <w:tcW w:w="26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02E51C77" w14:textId="77777777" w:rsidR="00731B31" w:rsidRDefault="00731B31" w:rsidP="00FB63D5">
            <w:pPr>
              <w:jc w:val="center"/>
            </w:pPr>
            <w:r>
              <w:t>$1,775</w:t>
            </w:r>
          </w:p>
        </w:tc>
        <w:tc>
          <w:tcPr>
            <w:tcW w:w="260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2A81AE44" w14:textId="77777777" w:rsidR="00731B31" w:rsidRDefault="00731B31" w:rsidP="00FB63D5">
            <w:pPr>
              <w:jc w:val="center"/>
            </w:pPr>
            <w:r>
              <w:t>$1,900</w:t>
            </w:r>
          </w:p>
        </w:tc>
        <w:tc>
          <w:tcPr>
            <w:tcW w:w="2920" w:type="dxa"/>
            <w:tcBorders>
              <w:left w:val="single" w:sz="4" w:space="0" w:color="CFDCDA"/>
              <w:bottom w:val="single" w:sz="4" w:space="0" w:color="CFDCDA"/>
              <w:right w:val="single" w:sz="4" w:space="0" w:color="CFDCDA"/>
            </w:tcBorders>
            <w:shd w:val="clear" w:color="auto" w:fill="EAF1F0"/>
            <w:tcMar>
              <w:top w:w="105" w:type="dxa"/>
              <w:left w:w="60" w:type="dxa"/>
              <w:bottom w:w="105" w:type="dxa"/>
              <w:right w:w="60" w:type="dxa"/>
            </w:tcMar>
          </w:tcPr>
          <w:p w14:paraId="4C07208D" w14:textId="77777777" w:rsidR="00731B31" w:rsidRDefault="00731B31" w:rsidP="00FB63D5">
            <w:pPr>
              <w:jc w:val="center"/>
            </w:pPr>
            <w:r>
              <w:t>$2,025</w:t>
            </w:r>
          </w:p>
        </w:tc>
      </w:tr>
    </w:tbl>
    <w:p w14:paraId="5F6ADC33" w14:textId="77777777" w:rsidR="00303F36" w:rsidRDefault="00303F36" w:rsidP="00303F36">
      <w:pPr>
        <w:jc w:val="center"/>
        <w:rPr>
          <w:color w:val="607277"/>
          <w:sz w:val="14"/>
        </w:rPr>
      </w:pPr>
      <w:r>
        <w:rPr>
          <w:color w:val="607277"/>
          <w:sz w:val="14"/>
        </w:rPr>
        <w:t>*Year 2 renewal Base Rent applies only if a renewal option is included in the lease and exercised timely.</w:t>
      </w:r>
    </w:p>
    <w:p w14:paraId="71764C2A" w14:textId="77777777" w:rsidR="00731B31" w:rsidRDefault="00731B31" w:rsidP="00731B31">
      <w:pPr>
        <w:jc w:val="center"/>
        <w:rPr>
          <w:color w:val="607277"/>
          <w:sz w:val="14"/>
        </w:rPr>
      </w:pPr>
    </w:p>
    <w:tbl>
      <w:tblPr>
        <w:tblW w:w="10570" w:type="dxa"/>
        <w:jc w:val="center"/>
        <w:tblLayout w:type="fixed"/>
        <w:tblLook w:val="04A0" w:firstRow="1" w:lastRow="0" w:firstColumn="1" w:lastColumn="0" w:noHBand="0" w:noVBand="1"/>
      </w:tblPr>
      <w:tblGrid>
        <w:gridCol w:w="10570"/>
      </w:tblGrid>
      <w:tr w:rsidR="00731B31" w14:paraId="068DC783" w14:textId="77777777" w:rsidTr="00FB63D5">
        <w:trPr>
          <w:jc w:val="center"/>
        </w:trPr>
        <w:tc>
          <w:tcPr>
            <w:tcW w:w="10570" w:type="dxa"/>
            <w:tcBorders>
              <w:top w:val="single" w:sz="7" w:space="0" w:color="789A9B"/>
              <w:left w:val="single" w:sz="7" w:space="0" w:color="789A9B"/>
              <w:bottom w:val="single" w:sz="7" w:space="0" w:color="789A9B"/>
              <w:right w:val="single" w:sz="7" w:space="0" w:color="789A9B"/>
            </w:tcBorders>
            <w:shd w:val="clear" w:color="auto" w:fill="EAF1F0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254E0DD" w14:textId="74229613" w:rsidR="00731B31" w:rsidRDefault="00731B31" w:rsidP="00E54DB1">
            <w:pPr>
              <w:jc w:val="center"/>
              <w:rPr>
                <w:b/>
                <w:bCs/>
              </w:rPr>
            </w:pPr>
            <w:r w:rsidRPr="00E54DB1">
              <w:rPr>
                <w:b/>
                <w:bCs/>
              </w:rPr>
              <w:t>*E</w:t>
            </w:r>
            <w:r w:rsidR="00E54DB1">
              <w:rPr>
                <w:b/>
                <w:bCs/>
              </w:rPr>
              <w:t xml:space="preserve">lectricity </w:t>
            </w:r>
            <w:r w:rsidR="008700BD">
              <w:rPr>
                <w:b/>
                <w:bCs/>
              </w:rPr>
              <w:t>Included for Units 500 SF or Less</w:t>
            </w:r>
          </w:p>
          <w:p w14:paraId="5038E004" w14:textId="792FB53E" w:rsidR="00731B31" w:rsidRPr="00AB431D" w:rsidRDefault="00731B31" w:rsidP="00FB63D5">
            <w:pPr>
              <w:jc w:val="center"/>
              <w:rPr>
                <w:sz w:val="18"/>
                <w:szCs w:val="18"/>
              </w:rPr>
            </w:pPr>
            <w:r w:rsidRPr="00AB431D">
              <w:rPr>
                <w:sz w:val="18"/>
                <w:szCs w:val="18"/>
              </w:rPr>
              <w:t>*Monthly CAM for Units over 500 SF in addition to Base Rent</w:t>
            </w:r>
            <w:r w:rsidRPr="00AB431D">
              <w:rPr>
                <w:color w:val="607277"/>
                <w:sz w:val="18"/>
                <w:szCs w:val="18"/>
              </w:rPr>
              <w:t>.</w:t>
            </w:r>
            <w:r w:rsidRPr="00AB431D">
              <w:rPr>
                <w:sz w:val="18"/>
                <w:szCs w:val="18"/>
              </w:rPr>
              <w:t xml:space="preserve"> </w:t>
            </w:r>
          </w:p>
          <w:p w14:paraId="2779834B" w14:textId="7BAE8ACA" w:rsidR="00AB431D" w:rsidRPr="00AB431D" w:rsidRDefault="00AB431D" w:rsidP="00FB63D5">
            <w:pPr>
              <w:jc w:val="center"/>
              <w:rPr>
                <w:color w:val="607277"/>
                <w:sz w:val="16"/>
                <w:szCs w:val="16"/>
              </w:rPr>
            </w:pPr>
            <w:r w:rsidRPr="00AB431D">
              <w:rPr>
                <w:color w:val="607277"/>
                <w:sz w:val="16"/>
                <w:szCs w:val="16"/>
              </w:rPr>
              <w:t>Base Rent amounts are monthly.</w:t>
            </w:r>
          </w:p>
          <w:p w14:paraId="30F6C91A" w14:textId="77777777" w:rsidR="00731B31" w:rsidRPr="00E54DB1" w:rsidRDefault="00731B31" w:rsidP="00FB63D5">
            <w:pPr>
              <w:jc w:val="center"/>
              <w:rPr>
                <w:iCs/>
              </w:rPr>
            </w:pPr>
            <w:r w:rsidRPr="00E54DB1">
              <w:rPr>
                <w:b/>
                <w:bCs/>
                <w:iCs/>
                <w:color w:val="607277"/>
                <w:sz w:val="18"/>
              </w:rPr>
              <w:t>Offer Expires October 31, 2026</w:t>
            </w:r>
          </w:p>
        </w:tc>
      </w:tr>
    </w:tbl>
    <w:p w14:paraId="3238A74C" w14:textId="77777777" w:rsidR="00731B31" w:rsidRPr="002D6E85" w:rsidRDefault="00731B31" w:rsidP="00731B31">
      <w:pPr>
        <w:keepNext/>
        <w:jc w:val="center"/>
        <w:rPr>
          <w:sz w:val="10"/>
          <w:szCs w:val="10"/>
        </w:rPr>
      </w:pPr>
    </w:p>
    <w:tbl>
      <w:tblPr>
        <w:tblW w:w="10570" w:type="dxa"/>
        <w:jc w:val="center"/>
        <w:tblLayout w:type="fixed"/>
        <w:tblLook w:val="04A0" w:firstRow="1" w:lastRow="0" w:firstColumn="1" w:lastColumn="0" w:noHBand="0" w:noVBand="1"/>
      </w:tblPr>
      <w:tblGrid>
        <w:gridCol w:w="8800"/>
        <w:gridCol w:w="1770"/>
      </w:tblGrid>
      <w:tr w:rsidR="00731B31" w14:paraId="0A25287D" w14:textId="77777777" w:rsidTr="00E86E30">
        <w:trPr>
          <w:jc w:val="center"/>
        </w:trPr>
        <w:tc>
          <w:tcPr>
            <w:tcW w:w="8800" w:type="dxa"/>
            <w:tcBorders>
              <w:top w:val="single" w:sz="6" w:space="0" w:color="324B52"/>
              <w:left w:val="single" w:sz="6" w:space="0" w:color="324B52"/>
              <w:bottom w:val="single" w:sz="6" w:space="0" w:color="324B52"/>
              <w:right w:val="single" w:sz="6" w:space="0" w:color="324B52"/>
            </w:tcBorders>
            <w:shd w:val="clear" w:color="auto" w:fill="324B52"/>
            <w:tcMar>
              <w:top w:w="120" w:type="dxa"/>
              <w:left w:w="170" w:type="dxa"/>
              <w:bottom w:w="120" w:type="dxa"/>
              <w:right w:w="120" w:type="dxa"/>
            </w:tcMar>
            <w:vAlign w:val="center"/>
          </w:tcPr>
          <w:p w14:paraId="4276E1EE" w14:textId="77777777" w:rsidR="00731B31" w:rsidRDefault="00731B31" w:rsidP="00731B31">
            <w:pPr>
              <w:spacing w:after="40"/>
              <w:rPr>
                <w:b/>
                <w:color w:val="FFFFFF"/>
                <w:sz w:val="24"/>
              </w:rPr>
            </w:pPr>
            <w:r>
              <w:rPr>
                <w:b/>
                <w:color w:val="FFFFFF"/>
                <w:sz w:val="24"/>
              </w:rPr>
              <w:t>View Availability or</w:t>
            </w:r>
          </w:p>
          <w:p w14:paraId="65C640B3" w14:textId="77777777" w:rsidR="00731B31" w:rsidRDefault="00731B31" w:rsidP="00731B31">
            <w:pPr>
              <w:spacing w:after="40"/>
            </w:pPr>
            <w:r>
              <w:rPr>
                <w:b/>
                <w:color w:val="FFFFFF"/>
                <w:sz w:val="24"/>
              </w:rPr>
              <w:t>Schedule a Tour</w:t>
            </w:r>
          </w:p>
          <w:p w14:paraId="01ACF9AF" w14:textId="77777777" w:rsidR="00731B31" w:rsidRDefault="00731B31" w:rsidP="00731B31">
            <w:r>
              <w:rPr>
                <w:b/>
                <w:color w:val="E9E1D4"/>
                <w:sz w:val="19"/>
              </w:rPr>
              <w:t>ARROWBUSINESSCENTER.COM</w:t>
            </w:r>
          </w:p>
        </w:tc>
        <w:tc>
          <w:tcPr>
            <w:tcW w:w="1770" w:type="dxa"/>
            <w:tcBorders>
              <w:top w:val="single" w:sz="6" w:space="0" w:color="324B52"/>
              <w:left w:val="single" w:sz="6" w:space="0" w:color="324B52"/>
              <w:bottom w:val="single" w:sz="6" w:space="0" w:color="324B52"/>
              <w:right w:val="single" w:sz="6" w:space="0" w:color="324B52"/>
            </w:tcBorders>
            <w:shd w:val="clear" w:color="auto" w:fill="324B52"/>
            <w:tcMar>
              <w:top w:w="120" w:type="dxa"/>
              <w:left w:w="170" w:type="dxa"/>
              <w:bottom w:w="120" w:type="dxa"/>
              <w:right w:w="120" w:type="dxa"/>
            </w:tcMar>
            <w:vAlign w:val="center"/>
          </w:tcPr>
          <w:p w14:paraId="63F35C34" w14:textId="77777777" w:rsidR="00731B31" w:rsidRDefault="00731B31" w:rsidP="00FB63D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F682706" wp14:editId="59AE0432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-31115</wp:posOffset>
                  </wp:positionV>
                  <wp:extent cx="640080" cy="640080"/>
                  <wp:effectExtent l="0" t="0" r="7620" b="762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rrow-business-center-qr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E8EF59D" w14:textId="61F1FD05" w:rsidR="00731B31" w:rsidRPr="00731B31" w:rsidRDefault="00731B31" w:rsidP="00731B31">
      <w:pPr>
        <w:widowControl w:val="0"/>
        <w:jc w:val="center"/>
        <w:rPr>
          <w:b/>
          <w:bCs/>
          <w:color w:val="607277"/>
          <w:sz w:val="16"/>
          <w:szCs w:val="16"/>
        </w:rPr>
      </w:pPr>
      <w:r w:rsidRPr="002A4EA4">
        <w:rPr>
          <w:b/>
          <w:bCs/>
          <w:color w:val="607277"/>
          <w:sz w:val="14"/>
        </w:rPr>
        <w:t>Offer is for new Tenants only and is subject to availability, qualification, ownership approval, and fully executed lease documents.</w:t>
      </w:r>
    </w:p>
    <w:p w14:paraId="6009F3F6" w14:textId="77777777" w:rsidR="00731B31" w:rsidRPr="00731B31" w:rsidRDefault="00731B31" w:rsidP="00731B31">
      <w:pPr>
        <w:widowControl w:val="0"/>
        <w:rPr>
          <w:color w:val="607277"/>
          <w:sz w:val="16"/>
          <w:szCs w:val="16"/>
        </w:rPr>
      </w:pPr>
    </w:p>
    <w:p w14:paraId="78E11295" w14:textId="77777777" w:rsidR="00731B31" w:rsidRPr="008B16B8" w:rsidRDefault="00731B31" w:rsidP="00731B31">
      <w:pPr>
        <w:widowControl w:val="0"/>
        <w:jc w:val="center"/>
        <w:rPr>
          <w:color w:val="071320" w:themeColor="text2" w:themeShade="80"/>
          <w:sz w:val="28"/>
          <w:szCs w:val="28"/>
        </w:rPr>
      </w:pPr>
      <w:r w:rsidRPr="008B16B8">
        <w:rPr>
          <w:color w:val="071320" w:themeColor="text2" w:themeShade="80"/>
          <w:sz w:val="28"/>
          <w:szCs w:val="28"/>
        </w:rPr>
        <w:t>New Season. New Space. Move In This Fall. Build for What Comes Next.</w:t>
      </w:r>
    </w:p>
    <w:p w14:paraId="6D92E5BF" w14:textId="77777777" w:rsidR="00731B31" w:rsidRPr="00731B31" w:rsidRDefault="00731B31" w:rsidP="00731B31">
      <w:pPr>
        <w:widowControl w:val="0"/>
        <w:rPr>
          <w:b/>
          <w:sz w:val="10"/>
          <w:szCs w:val="10"/>
        </w:rPr>
      </w:pPr>
    </w:p>
    <w:p w14:paraId="3784C7E6" w14:textId="1F9A1A29" w:rsidR="00731B31" w:rsidRPr="002A4EA4" w:rsidRDefault="00731B31" w:rsidP="00731B31">
      <w:pPr>
        <w:widowControl w:val="0"/>
        <w:rPr>
          <w:color w:val="607277"/>
          <w:sz w:val="30"/>
          <w:szCs w:val="30"/>
        </w:rPr>
      </w:pPr>
      <w:r w:rsidRPr="002A4EA4">
        <w:rPr>
          <w:b/>
          <w:sz w:val="30"/>
          <w:szCs w:val="30"/>
        </w:rPr>
        <w:t>FOR MORE INFO CONTACT</w:t>
      </w:r>
      <w:r>
        <w:rPr>
          <w:b/>
          <w:sz w:val="30"/>
          <w:szCs w:val="30"/>
        </w:rPr>
        <w:t xml:space="preserve">                           </w:t>
      </w:r>
    </w:p>
    <w:p w14:paraId="4C57D4C7" w14:textId="6476FF89" w:rsidR="00731B31" w:rsidRPr="007F2005" w:rsidRDefault="00731B31" w:rsidP="00731B31">
      <w:pPr>
        <w:widowControl w:val="0"/>
        <w:rPr>
          <w:b/>
          <w:bCs/>
          <w:color w:val="607277"/>
          <w:sz w:val="24"/>
          <w:szCs w:val="24"/>
        </w:rPr>
      </w:pPr>
      <w:r>
        <w:rPr>
          <w:color w:val="607277"/>
          <w:sz w:val="24"/>
          <w:szCs w:val="24"/>
        </w:rPr>
        <w:t xml:space="preserve">Eden Miranda, Property Manager                                       </w:t>
      </w:r>
    </w:p>
    <w:p w14:paraId="100926BF" w14:textId="54AFD496" w:rsidR="00731B31" w:rsidRDefault="00000000" w:rsidP="00731B31">
      <w:pPr>
        <w:widowControl w:val="0"/>
        <w:rPr>
          <w:color w:val="607277"/>
          <w:sz w:val="24"/>
          <w:szCs w:val="24"/>
        </w:rPr>
      </w:pPr>
      <w:hyperlink r:id="rId12" w:history="1">
        <w:r w:rsidR="00731B31" w:rsidRPr="000D25A9">
          <w:rPr>
            <w:rStyle w:val="Hyperlink"/>
            <w:sz w:val="24"/>
            <w:szCs w:val="24"/>
          </w:rPr>
          <w:t>emiranda@fpmgrp.com</w:t>
        </w:r>
      </w:hyperlink>
      <w:r w:rsidR="00731B31">
        <w:rPr>
          <w:color w:val="607277"/>
          <w:sz w:val="24"/>
          <w:szCs w:val="24"/>
        </w:rPr>
        <w:t xml:space="preserve">                                                         </w:t>
      </w:r>
    </w:p>
    <w:p w14:paraId="1EE25912" w14:textId="6DE5D7ED" w:rsidR="00731B31" w:rsidRDefault="00731B31" w:rsidP="00731B31">
      <w:pPr>
        <w:widowControl w:val="0"/>
        <w:rPr>
          <w:color w:val="607277"/>
          <w:sz w:val="24"/>
          <w:szCs w:val="24"/>
        </w:rPr>
      </w:pPr>
      <w:r>
        <w:rPr>
          <w:color w:val="607277"/>
          <w:sz w:val="24"/>
          <w:szCs w:val="24"/>
        </w:rPr>
        <w:t xml:space="preserve">909-944-5560                                                                               </w:t>
      </w:r>
    </w:p>
    <w:p w14:paraId="3AD491EC" w14:textId="77777777" w:rsidR="00731B31" w:rsidRPr="00731B31" w:rsidRDefault="00731B31" w:rsidP="00731B31">
      <w:pPr>
        <w:widowControl w:val="0"/>
        <w:rPr>
          <w:color w:val="607277"/>
          <w:sz w:val="16"/>
          <w:szCs w:val="16"/>
        </w:rPr>
      </w:pPr>
    </w:p>
    <w:p w14:paraId="1AEC1B9B" w14:textId="77777777" w:rsidR="00731B31" w:rsidRDefault="00731B31" w:rsidP="00731B31">
      <w:pPr>
        <w:widowControl w:val="0"/>
        <w:rPr>
          <w:b/>
          <w:sz w:val="30"/>
          <w:szCs w:val="30"/>
        </w:rPr>
      </w:pPr>
      <w:r w:rsidRPr="002A4EA4">
        <w:rPr>
          <w:b/>
          <w:sz w:val="30"/>
          <w:szCs w:val="30"/>
        </w:rPr>
        <w:t>PROFESSIONALLY MANAGED BY</w:t>
      </w:r>
    </w:p>
    <w:p w14:paraId="69610F10" w14:textId="4B8BCBAD" w:rsidR="00731B31" w:rsidRDefault="00731B31" w:rsidP="00731B31">
      <w:pPr>
        <w:widowControl w:val="0"/>
        <w:rPr>
          <w:b/>
          <w:bCs/>
          <w:color w:val="607277"/>
          <w:sz w:val="24"/>
          <w:szCs w:val="24"/>
        </w:rPr>
      </w:pPr>
      <w:r w:rsidRPr="007F2005">
        <w:rPr>
          <w:b/>
          <w:bCs/>
          <w:color w:val="607277"/>
          <w:sz w:val="24"/>
          <w:szCs w:val="24"/>
        </w:rPr>
        <w:t>First Pointe Management Group</w:t>
      </w:r>
    </w:p>
    <w:p w14:paraId="0774DE26" w14:textId="77777777" w:rsidR="00731B31" w:rsidRDefault="00731B31" w:rsidP="00731B31">
      <w:pPr>
        <w:widowControl w:val="0"/>
        <w:rPr>
          <w:color w:val="607277"/>
          <w:sz w:val="24"/>
          <w:szCs w:val="24"/>
        </w:rPr>
      </w:pPr>
      <w:r>
        <w:rPr>
          <w:color w:val="607277"/>
          <w:sz w:val="24"/>
          <w:szCs w:val="24"/>
        </w:rPr>
        <w:lastRenderedPageBreak/>
        <w:t>11010 Arrow Route, Unit 101</w:t>
      </w:r>
    </w:p>
    <w:p w14:paraId="6D0F4F75" w14:textId="69F5959E" w:rsidR="00731B31" w:rsidRDefault="00731B31" w:rsidP="00731B31">
      <w:pPr>
        <w:widowControl w:val="0"/>
      </w:pPr>
      <w:r>
        <w:rPr>
          <w:color w:val="607277"/>
          <w:sz w:val="24"/>
          <w:szCs w:val="24"/>
        </w:rPr>
        <w:t>Rancho Cucamonga, CA 91730</w:t>
      </w:r>
    </w:p>
    <w:p w14:paraId="728C1360" w14:textId="77777777" w:rsidR="00437113" w:rsidRDefault="00437113"/>
    <w:sectPr w:rsidR="00437113" w:rsidSect="00731B31">
      <w:footerReference w:type="default" r:id="rId13"/>
      <w:pgSz w:w="12240" w:h="20160" w:code="5"/>
      <w:pgMar w:top="720" w:right="720" w:bottom="720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E1716" w14:textId="77777777" w:rsidR="001E21AC" w:rsidRDefault="001E21AC" w:rsidP="00731B31">
      <w:r>
        <w:separator/>
      </w:r>
    </w:p>
  </w:endnote>
  <w:endnote w:type="continuationSeparator" w:id="0">
    <w:p w14:paraId="529F138D" w14:textId="77777777" w:rsidR="001E21AC" w:rsidRDefault="001E21AC" w:rsidP="00731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BFFB7" w14:textId="77777777" w:rsidR="00731B31" w:rsidRPr="008B16B8" w:rsidRDefault="00731B31" w:rsidP="00731B31">
    <w:pPr>
      <w:pStyle w:val="Footer"/>
      <w:jc w:val="center"/>
      <w:rPr>
        <w:color w:val="071320" w:themeColor="text2" w:themeShade="80"/>
      </w:rPr>
    </w:pPr>
    <w:r w:rsidRPr="008B16B8">
      <w:rPr>
        <w:b/>
        <w:color w:val="071320" w:themeColor="text2" w:themeShade="80"/>
        <w:sz w:val="19"/>
      </w:rPr>
      <w:t>ARROWBUSINESSCENTER.COM</w:t>
    </w:r>
  </w:p>
  <w:p w14:paraId="7060C744" w14:textId="77777777" w:rsidR="00731B31" w:rsidRDefault="00731B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54032" w14:textId="77777777" w:rsidR="001E21AC" w:rsidRDefault="001E21AC" w:rsidP="00731B31">
      <w:r>
        <w:separator/>
      </w:r>
    </w:p>
  </w:footnote>
  <w:footnote w:type="continuationSeparator" w:id="0">
    <w:p w14:paraId="58B49BBF" w14:textId="77777777" w:rsidR="001E21AC" w:rsidRDefault="001E21AC" w:rsidP="00731B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B31"/>
    <w:rsid w:val="001E21AC"/>
    <w:rsid w:val="00203708"/>
    <w:rsid w:val="002D6E85"/>
    <w:rsid w:val="00303F36"/>
    <w:rsid w:val="003A53FB"/>
    <w:rsid w:val="00437113"/>
    <w:rsid w:val="004A2F1F"/>
    <w:rsid w:val="00640D91"/>
    <w:rsid w:val="00731B31"/>
    <w:rsid w:val="0077118A"/>
    <w:rsid w:val="00860F55"/>
    <w:rsid w:val="008700BD"/>
    <w:rsid w:val="00A3214A"/>
    <w:rsid w:val="00AB431D"/>
    <w:rsid w:val="00B23775"/>
    <w:rsid w:val="00CA4C61"/>
    <w:rsid w:val="00D06EF5"/>
    <w:rsid w:val="00DA1AF0"/>
    <w:rsid w:val="00E54DB1"/>
    <w:rsid w:val="00E86E30"/>
    <w:rsid w:val="01326ADF"/>
    <w:rsid w:val="69256A34"/>
    <w:rsid w:val="732F0CA8"/>
    <w:rsid w:val="7FF0B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0F1D9"/>
  <w15:chartTrackingRefBased/>
  <w15:docId w15:val="{DEC2ED17-E818-4285-AF17-891C784B9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B31"/>
    <w:pPr>
      <w:spacing w:after="0" w:line="240" w:lineRule="auto"/>
    </w:pPr>
    <w:rPr>
      <w:rFonts w:ascii="Aptos" w:eastAsiaTheme="minorEastAsia" w:hAnsi="Aptos"/>
      <w:color w:val="324B52"/>
      <w:kern w:val="0"/>
      <w:sz w:val="2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1B3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1B3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1B3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1B3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1B3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1B3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1B3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1B3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1B3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1B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1B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1B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1B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1B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1B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1B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1B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1B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1B31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31B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1B3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31B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1B31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31B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1B31"/>
    <w:pPr>
      <w:spacing w:after="160" w:line="278" w:lineRule="auto"/>
      <w:ind w:left="720"/>
      <w:contextualSpacing/>
    </w:pPr>
    <w:rPr>
      <w:rFonts w:asciiTheme="minorHAnsi" w:eastAsiaTheme="minorHAnsi" w:hAnsiTheme="minorHAnsi"/>
      <w:color w:val="auto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31B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1B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1B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1B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31B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1B3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31B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1B31"/>
    <w:rPr>
      <w:rFonts w:ascii="Aptos" w:eastAsiaTheme="minorEastAsia" w:hAnsi="Aptos"/>
      <w:color w:val="324B52"/>
      <w:kern w:val="0"/>
      <w:sz w:val="2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1B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1B31"/>
    <w:rPr>
      <w:rFonts w:ascii="Aptos" w:eastAsiaTheme="minorEastAsia" w:hAnsi="Aptos"/>
      <w:color w:val="324B52"/>
      <w:kern w:val="0"/>
      <w:sz w:val="2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mailto:emiranda@fpmgrp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cid:image002.png@01DD3C6B.D372B460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2177d3e-203a-4ed6-861e-d52cf2acf821">
      <Terms xmlns="http://schemas.microsoft.com/office/infopath/2007/PartnerControls"/>
    </lcf76f155ced4ddcb4097134ff3c332f>
    <TaxCatchAll xmlns="08425fab-c863-4a4c-8c9e-347f4c0c68b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5C2F7E44386E4EA83AF492F99207E9" ma:contentTypeVersion="11" ma:contentTypeDescription="Create a new document." ma:contentTypeScope="" ma:versionID="201685f42074a7f70e7bd153221b9596">
  <xsd:schema xmlns:xsd="http://www.w3.org/2001/XMLSchema" xmlns:xs="http://www.w3.org/2001/XMLSchema" xmlns:p="http://schemas.microsoft.com/office/2006/metadata/properties" xmlns:ns2="22177d3e-203a-4ed6-861e-d52cf2acf821" xmlns:ns3="08425fab-c863-4a4c-8c9e-347f4c0c68b5" targetNamespace="http://schemas.microsoft.com/office/2006/metadata/properties" ma:root="true" ma:fieldsID="f7c13d8cfc354c74b270a932c1c85793" ns2:_="" ns3:_="">
    <xsd:import namespace="22177d3e-203a-4ed6-861e-d52cf2acf821"/>
    <xsd:import namespace="08425fab-c863-4a4c-8c9e-347f4c0c68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177d3e-203a-4ed6-861e-d52cf2acf8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9f13dab-a317-449b-b0aa-0de06b613b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25fab-c863-4a4c-8c9e-347f4c0c68b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08b4b93-5b3b-451a-9bd5-25957fa65223}" ma:internalName="TaxCatchAll" ma:showField="CatchAllData" ma:web="08425fab-c863-4a4c-8c9e-347f4c0c68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2E813C-28C0-4465-A2F6-CFBF05C6CE41}">
  <ds:schemaRefs>
    <ds:schemaRef ds:uri="http://schemas.microsoft.com/office/2006/metadata/properties"/>
    <ds:schemaRef ds:uri="http://schemas.microsoft.com/office/infopath/2007/PartnerControls"/>
    <ds:schemaRef ds:uri="22177d3e-203a-4ed6-861e-d52cf2acf821"/>
    <ds:schemaRef ds:uri="08425fab-c863-4a4c-8c9e-347f4c0c68b5"/>
  </ds:schemaRefs>
</ds:datastoreItem>
</file>

<file path=customXml/itemProps2.xml><?xml version="1.0" encoding="utf-8"?>
<ds:datastoreItem xmlns:ds="http://schemas.openxmlformats.org/officeDocument/2006/customXml" ds:itemID="{C5858CE6-5C51-404B-B903-CC981C976C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177d3e-203a-4ed6-861e-d52cf2acf821"/>
    <ds:schemaRef ds:uri="08425fab-c863-4a4c-8c9e-347f4c0c68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981056-DF85-4A92-93E4-B7797745EF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Rasilla</dc:creator>
  <cp:keywords/>
  <dc:description/>
  <cp:lastModifiedBy>markm@delmar1.com</cp:lastModifiedBy>
  <cp:revision>2</cp:revision>
  <cp:lastPrinted>2026-09-04T23:30:00Z</cp:lastPrinted>
  <dcterms:created xsi:type="dcterms:W3CDTF">2026-09-16T00:06:00Z</dcterms:created>
  <dcterms:modified xsi:type="dcterms:W3CDTF">2026-09-16T00:06:00Z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0x010100F05C2F7E44386E4EA83AF492F99207E9</vt:lpwstr>
  </property>
  <property fmtid="{D5CDD505-2E9C-101B-9397-08002B2CF9AE}" pid="3" name="MediaServiceImageTags">
    <vt:lpwstr/>
  </property>
</Properties>
</file>