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96B56" w14:textId="77777777" w:rsidR="00CF4581" w:rsidRDefault="00CF4581">
      <w:pPr>
        <w:jc w:val="center"/>
        <w:rPr>
          <w:rFonts w:ascii="Times New Roman" w:hAnsi="Times New Roman"/>
          <w:b/>
          <w:u w:val="single"/>
        </w:rPr>
      </w:pPr>
      <w:r>
        <w:rPr>
          <w:rFonts w:ascii="Times New Roman" w:hAnsi="Times New Roman"/>
          <w:b/>
          <w:u w:val="single"/>
        </w:rPr>
        <w:t>CONFIDENTIALITY AGREEMENT</w:t>
      </w:r>
    </w:p>
    <w:p w14:paraId="20F781EF" w14:textId="775DCE15" w:rsidR="00CF4581" w:rsidRDefault="009A33AD" w:rsidP="00D82CF8">
      <w:pPr>
        <w:tabs>
          <w:tab w:val="left" w:pos="720"/>
        </w:tabs>
        <w:spacing w:after="0" w:line="240" w:lineRule="auto"/>
        <w:jc w:val="both"/>
        <w:rPr>
          <w:rFonts w:ascii="Times New Roman" w:hAnsi="Times New Roman"/>
        </w:rPr>
      </w:pPr>
      <w:r>
        <w:rPr>
          <w:rFonts w:ascii="Times New Roman" w:hAnsi="Times New Roman"/>
        </w:rPr>
        <w:tab/>
      </w:r>
      <w:r w:rsidRPr="009A33AD">
        <w:rPr>
          <w:rFonts w:ascii="Times New Roman" w:hAnsi="Times New Roman"/>
          <w:b/>
        </w:rPr>
        <w:t>THIS CONFIDENTIALITY AGREEMENT</w:t>
      </w:r>
      <w:r w:rsidR="00CF4581">
        <w:rPr>
          <w:rFonts w:ascii="Times New Roman" w:hAnsi="Times New Roman"/>
        </w:rPr>
        <w:t xml:space="preserve"> (“Agreement”) is made t</w:t>
      </w:r>
      <w:r w:rsidR="00A422A0">
        <w:rPr>
          <w:rFonts w:ascii="Times New Roman" w:hAnsi="Times New Roman"/>
        </w:rPr>
        <w:t>his</w:t>
      </w:r>
      <w:r w:rsidR="00643215">
        <w:rPr>
          <w:rFonts w:ascii="Times New Roman" w:hAnsi="Times New Roman"/>
        </w:rPr>
        <w:t xml:space="preserve"> ___</w:t>
      </w:r>
      <w:r w:rsidR="0078706E">
        <w:rPr>
          <w:rFonts w:ascii="Times New Roman" w:hAnsi="Times New Roman"/>
        </w:rPr>
        <w:t xml:space="preserve">day of </w:t>
      </w:r>
      <w:r w:rsidR="00DA7AB5">
        <w:rPr>
          <w:rFonts w:ascii="Times New Roman" w:hAnsi="Times New Roman"/>
        </w:rPr>
        <w:t>___________________</w:t>
      </w:r>
      <w:r w:rsidR="00D12151">
        <w:rPr>
          <w:rFonts w:ascii="Times New Roman" w:hAnsi="Times New Roman"/>
        </w:rPr>
        <w:t>, 20</w:t>
      </w:r>
      <w:r w:rsidR="00501F3B">
        <w:rPr>
          <w:rFonts w:ascii="Times New Roman" w:hAnsi="Times New Roman"/>
        </w:rPr>
        <w:t>2</w:t>
      </w:r>
      <w:r w:rsidR="00B249DC">
        <w:rPr>
          <w:rFonts w:ascii="Times New Roman" w:hAnsi="Times New Roman"/>
        </w:rPr>
        <w:t>6</w:t>
      </w:r>
      <w:r w:rsidR="006057E4">
        <w:rPr>
          <w:rFonts w:ascii="Times New Roman" w:hAnsi="Times New Roman"/>
        </w:rPr>
        <w:t>,</w:t>
      </w:r>
      <w:r w:rsidR="00CF4581">
        <w:rPr>
          <w:rFonts w:ascii="Times New Roman" w:hAnsi="Times New Roman"/>
        </w:rPr>
        <w:t xml:space="preserve"> </w:t>
      </w:r>
      <w:r w:rsidR="00DA7AB5">
        <w:rPr>
          <w:rFonts w:ascii="Times New Roman" w:hAnsi="Times New Roman"/>
        </w:rPr>
        <w:t>b</w:t>
      </w:r>
      <w:r w:rsidR="00CF4581">
        <w:rPr>
          <w:rFonts w:ascii="Times New Roman" w:hAnsi="Times New Roman"/>
        </w:rPr>
        <w:t>etween</w:t>
      </w:r>
      <w:r w:rsidR="00DA7AB5">
        <w:rPr>
          <w:rFonts w:ascii="Times New Roman" w:hAnsi="Times New Roman"/>
        </w:rPr>
        <w:t xml:space="preserve"> </w:t>
      </w:r>
      <w:r w:rsidR="00DA7AB5" w:rsidRPr="00DA7AB5">
        <w:rPr>
          <w:rFonts w:ascii="Times New Roman" w:hAnsi="Times New Roman"/>
          <w:b/>
        </w:rPr>
        <w:t>Oxford</w:t>
      </w:r>
      <w:r w:rsidR="00B21F97">
        <w:rPr>
          <w:rFonts w:ascii="Times New Roman" w:hAnsi="Times New Roman"/>
          <w:b/>
        </w:rPr>
        <w:t xml:space="preserve"> </w:t>
      </w:r>
      <w:r w:rsidR="009A6550">
        <w:rPr>
          <w:rFonts w:ascii="Times New Roman" w:hAnsi="Times New Roman"/>
          <w:b/>
        </w:rPr>
        <w:t xml:space="preserve">Realty Services, Inc. </w:t>
      </w:r>
      <w:r w:rsidR="00DA7AB5">
        <w:rPr>
          <w:rFonts w:ascii="Times New Roman" w:hAnsi="Times New Roman"/>
        </w:rPr>
        <w:t>located at 2</w:t>
      </w:r>
      <w:r w:rsidR="008F0B47">
        <w:rPr>
          <w:rFonts w:ascii="Times New Roman" w:hAnsi="Times New Roman"/>
        </w:rPr>
        <w:t>865</w:t>
      </w:r>
      <w:r w:rsidR="00DA7AB5">
        <w:rPr>
          <w:rFonts w:ascii="Times New Roman" w:hAnsi="Times New Roman"/>
        </w:rPr>
        <w:t xml:space="preserve"> </w:t>
      </w:r>
      <w:r w:rsidR="00FB1813">
        <w:rPr>
          <w:rFonts w:ascii="Times New Roman" w:hAnsi="Times New Roman"/>
        </w:rPr>
        <w:t>Railroad</w:t>
      </w:r>
      <w:r w:rsidR="00DA7AB5">
        <w:rPr>
          <w:rFonts w:ascii="Times New Roman" w:hAnsi="Times New Roman"/>
        </w:rPr>
        <w:t xml:space="preserve"> Street, </w:t>
      </w:r>
      <w:r w:rsidR="008F0B47">
        <w:rPr>
          <w:rFonts w:ascii="Times New Roman" w:hAnsi="Times New Roman"/>
        </w:rPr>
        <w:t xml:space="preserve">Suite 202, </w:t>
      </w:r>
      <w:r w:rsidR="00FB1813">
        <w:rPr>
          <w:rFonts w:ascii="Times New Roman" w:hAnsi="Times New Roman"/>
        </w:rPr>
        <w:t>Pittsburgh</w:t>
      </w:r>
      <w:r w:rsidR="00DA7AB5">
        <w:rPr>
          <w:rFonts w:ascii="Times New Roman" w:hAnsi="Times New Roman"/>
        </w:rPr>
        <w:t>, PA 15222</w:t>
      </w:r>
      <w:r w:rsidR="00643215">
        <w:rPr>
          <w:rFonts w:ascii="Times New Roman" w:hAnsi="Times New Roman"/>
        </w:rPr>
        <w:t xml:space="preserve"> </w:t>
      </w:r>
      <w:r w:rsidR="00CF4581">
        <w:rPr>
          <w:rFonts w:ascii="Times New Roman" w:hAnsi="Times New Roman"/>
        </w:rPr>
        <w:t>(</w:t>
      </w:r>
      <w:r w:rsidR="00DA7AB5">
        <w:rPr>
          <w:rFonts w:ascii="Times New Roman" w:hAnsi="Times New Roman"/>
        </w:rPr>
        <w:t xml:space="preserve">referred to </w:t>
      </w:r>
      <w:r w:rsidR="00FB1813">
        <w:rPr>
          <w:rFonts w:ascii="Times New Roman" w:hAnsi="Times New Roman"/>
        </w:rPr>
        <w:t>herein</w:t>
      </w:r>
      <w:r w:rsidR="00DA7AB5">
        <w:rPr>
          <w:rFonts w:ascii="Times New Roman" w:hAnsi="Times New Roman"/>
        </w:rPr>
        <w:t xml:space="preserve"> as </w:t>
      </w:r>
      <w:r>
        <w:rPr>
          <w:rFonts w:ascii="Times New Roman" w:hAnsi="Times New Roman"/>
        </w:rPr>
        <w:t>the “Company”)</w:t>
      </w:r>
      <w:r w:rsidR="0006467A">
        <w:rPr>
          <w:rFonts w:ascii="Times New Roman" w:hAnsi="Times New Roman"/>
        </w:rPr>
        <w:t>,</w:t>
      </w:r>
      <w:r w:rsidR="00CF4581">
        <w:rPr>
          <w:rFonts w:ascii="Times New Roman" w:hAnsi="Times New Roman"/>
        </w:rPr>
        <w:t xml:space="preserve"> and</w:t>
      </w:r>
      <w:r w:rsidR="0020438D">
        <w:rPr>
          <w:rFonts w:ascii="Times New Roman" w:hAnsi="Times New Roman"/>
        </w:rPr>
        <w:t xml:space="preserve"> </w:t>
      </w:r>
      <w:r w:rsidR="008F0B47">
        <w:rPr>
          <w:rFonts w:ascii="Times New Roman" w:hAnsi="Times New Roman"/>
        </w:rPr>
        <w:t>__________________,</w:t>
      </w:r>
      <w:r w:rsidRPr="009A33AD">
        <w:rPr>
          <w:rFonts w:ascii="Times New Roman" w:hAnsi="Times New Roman"/>
        </w:rPr>
        <w:t xml:space="preserve"> located at </w:t>
      </w:r>
      <w:r w:rsidR="008F0B47">
        <w:rPr>
          <w:rFonts w:ascii="Times New Roman" w:hAnsi="Times New Roman"/>
        </w:rPr>
        <w:t>___________________________</w:t>
      </w:r>
      <w:r w:rsidR="0006467A">
        <w:rPr>
          <w:rFonts w:ascii="Times New Roman" w:hAnsi="Times New Roman"/>
        </w:rPr>
        <w:t xml:space="preserve">, </w:t>
      </w:r>
      <w:r w:rsidR="00FB1813">
        <w:rPr>
          <w:rFonts w:ascii="Times New Roman" w:hAnsi="Times New Roman"/>
        </w:rPr>
        <w:t xml:space="preserve">and including </w:t>
      </w:r>
      <w:r w:rsidRPr="009A33AD">
        <w:rPr>
          <w:rFonts w:ascii="Times New Roman" w:hAnsi="Times New Roman"/>
        </w:rPr>
        <w:t>its affiliates and subsidiaries</w:t>
      </w:r>
      <w:r w:rsidR="00CF4581">
        <w:rPr>
          <w:rFonts w:ascii="Times New Roman" w:hAnsi="Times New Roman"/>
          <w:b/>
        </w:rPr>
        <w:t xml:space="preserve"> </w:t>
      </w:r>
      <w:r w:rsidR="00CF4581">
        <w:rPr>
          <w:rFonts w:ascii="Times New Roman" w:hAnsi="Times New Roman"/>
        </w:rPr>
        <w:t xml:space="preserve">(herein </w:t>
      </w:r>
      <w:r>
        <w:rPr>
          <w:rFonts w:ascii="Times New Roman" w:hAnsi="Times New Roman"/>
        </w:rPr>
        <w:t xml:space="preserve">collectively </w:t>
      </w:r>
      <w:r w:rsidR="00CF4581">
        <w:rPr>
          <w:rFonts w:ascii="Times New Roman" w:hAnsi="Times New Roman"/>
        </w:rPr>
        <w:t>referr</w:t>
      </w:r>
      <w:r w:rsidR="006057E4">
        <w:rPr>
          <w:rFonts w:ascii="Times New Roman" w:hAnsi="Times New Roman"/>
        </w:rPr>
        <w:t>e</w:t>
      </w:r>
      <w:r>
        <w:rPr>
          <w:rFonts w:ascii="Times New Roman" w:hAnsi="Times New Roman"/>
        </w:rPr>
        <w:t>d to as “</w:t>
      </w:r>
      <w:r w:rsidR="00AD119E">
        <w:rPr>
          <w:rFonts w:ascii="Times New Roman" w:hAnsi="Times New Roman"/>
        </w:rPr>
        <w:t>Recipient</w:t>
      </w:r>
      <w:r>
        <w:rPr>
          <w:rFonts w:ascii="Times New Roman" w:hAnsi="Times New Roman"/>
        </w:rPr>
        <w:t xml:space="preserve">”). </w:t>
      </w:r>
      <w:r w:rsidR="00AD119E">
        <w:rPr>
          <w:rFonts w:ascii="Times New Roman" w:hAnsi="Times New Roman"/>
        </w:rPr>
        <w:t>The Company and Recipient</w:t>
      </w:r>
      <w:r>
        <w:rPr>
          <w:rFonts w:ascii="Times New Roman" w:hAnsi="Times New Roman"/>
        </w:rPr>
        <w:t xml:space="preserve"> </w:t>
      </w:r>
      <w:r w:rsidR="00CF4581">
        <w:rPr>
          <w:rFonts w:ascii="Times New Roman" w:hAnsi="Times New Roman"/>
        </w:rPr>
        <w:t xml:space="preserve">are referred to individually as a “Party” </w:t>
      </w:r>
      <w:r w:rsidR="00C331E2">
        <w:rPr>
          <w:rFonts w:ascii="Times New Roman" w:hAnsi="Times New Roman"/>
        </w:rPr>
        <w:t xml:space="preserve">and </w:t>
      </w:r>
      <w:r w:rsidR="00CF4581">
        <w:rPr>
          <w:rFonts w:ascii="Times New Roman" w:hAnsi="Times New Roman"/>
        </w:rPr>
        <w:t>collectively as the “Parties”.</w:t>
      </w:r>
    </w:p>
    <w:p w14:paraId="5240706F" w14:textId="77777777" w:rsidR="00D82CF8" w:rsidRDefault="00D82CF8" w:rsidP="00D82CF8">
      <w:pPr>
        <w:tabs>
          <w:tab w:val="left" w:pos="720"/>
        </w:tabs>
        <w:spacing w:after="0" w:line="240" w:lineRule="auto"/>
        <w:jc w:val="both"/>
        <w:rPr>
          <w:rFonts w:ascii="Times New Roman" w:hAnsi="Times New Roman"/>
        </w:rPr>
      </w:pPr>
    </w:p>
    <w:p w14:paraId="0D263E86" w14:textId="5F7461A9" w:rsidR="00CF4581" w:rsidRDefault="00CF4581">
      <w:pPr>
        <w:tabs>
          <w:tab w:val="left" w:pos="720"/>
        </w:tabs>
        <w:jc w:val="both"/>
        <w:rPr>
          <w:rFonts w:ascii="Times New Roman" w:hAnsi="Times New Roman"/>
        </w:rPr>
      </w:pPr>
      <w:r>
        <w:rPr>
          <w:rFonts w:ascii="Times New Roman" w:hAnsi="Times New Roman"/>
        </w:rPr>
        <w:tab/>
      </w:r>
      <w:r w:rsidR="0078706E" w:rsidRPr="009A33AD">
        <w:rPr>
          <w:rFonts w:ascii="Times New Roman" w:hAnsi="Times New Roman"/>
          <w:b/>
        </w:rPr>
        <w:t>WHEREAS</w:t>
      </w:r>
      <w:r w:rsidR="0078706E">
        <w:rPr>
          <w:rFonts w:ascii="Times New Roman" w:hAnsi="Times New Roman"/>
        </w:rPr>
        <w:t xml:space="preserve">, </w:t>
      </w:r>
      <w:r w:rsidR="00AD119E">
        <w:rPr>
          <w:rFonts w:ascii="Times New Roman" w:hAnsi="Times New Roman"/>
        </w:rPr>
        <w:t>Company may,</w:t>
      </w:r>
      <w:r w:rsidR="000A499E">
        <w:rPr>
          <w:rFonts w:ascii="Times New Roman" w:hAnsi="Times New Roman"/>
        </w:rPr>
        <w:t xml:space="preserve"> in consideration of </w:t>
      </w:r>
      <w:r w:rsidR="007D6549">
        <w:rPr>
          <w:rFonts w:ascii="Times New Roman" w:hAnsi="Times New Roman"/>
        </w:rPr>
        <w:t xml:space="preserve">commencing discussions regarding </w:t>
      </w:r>
      <w:r w:rsidR="00AD119E">
        <w:rPr>
          <w:rFonts w:ascii="Times New Roman" w:hAnsi="Times New Roman"/>
        </w:rPr>
        <w:t xml:space="preserve">Recipient’s </w:t>
      </w:r>
      <w:r w:rsidR="000A499E">
        <w:rPr>
          <w:rFonts w:ascii="Times New Roman" w:hAnsi="Times New Roman"/>
        </w:rPr>
        <w:t xml:space="preserve">potential </w:t>
      </w:r>
      <w:r w:rsidR="00AD119E" w:rsidRPr="00501F3B">
        <w:rPr>
          <w:rFonts w:ascii="Times New Roman" w:hAnsi="Times New Roman"/>
        </w:rPr>
        <w:t xml:space="preserve">acquisition of real property </w:t>
      </w:r>
      <w:r w:rsidR="00CB6C59">
        <w:rPr>
          <w:rFonts w:ascii="Times New Roman" w:hAnsi="Times New Roman"/>
        </w:rPr>
        <w:t xml:space="preserve">identified as </w:t>
      </w:r>
      <w:r w:rsidR="00081C87">
        <w:rPr>
          <w:rFonts w:ascii="Times New Roman" w:hAnsi="Times New Roman"/>
        </w:rPr>
        <w:t xml:space="preserve">2306 Wildwood Road, Gibsonia, PA 15044 - </w:t>
      </w:r>
      <w:r w:rsidR="00CB6C59" w:rsidRPr="00CB6C59">
        <w:rPr>
          <w:rFonts w:ascii="Times New Roman" w:hAnsi="Times New Roman"/>
        </w:rPr>
        <w:t xml:space="preserve">Parcel ID: </w:t>
      </w:r>
      <w:r w:rsidR="00081C87">
        <w:rPr>
          <w:rFonts w:ascii="Times New Roman" w:hAnsi="Times New Roman"/>
        </w:rPr>
        <w:t xml:space="preserve">1075-F-79 </w:t>
      </w:r>
      <w:r w:rsidR="00AD119E">
        <w:rPr>
          <w:rFonts w:ascii="Times New Roman" w:hAnsi="Times New Roman"/>
        </w:rPr>
        <w:t>(“the Property”) from Company</w:t>
      </w:r>
      <w:r w:rsidR="00D82CF8">
        <w:rPr>
          <w:rFonts w:ascii="Times New Roman" w:hAnsi="Times New Roman"/>
        </w:rPr>
        <w:t>’s affiliates</w:t>
      </w:r>
      <w:r w:rsidR="00AD119E">
        <w:rPr>
          <w:rFonts w:ascii="Times New Roman" w:hAnsi="Times New Roman"/>
        </w:rPr>
        <w:t xml:space="preserve"> (the “Potential Transaction”)</w:t>
      </w:r>
      <w:r w:rsidR="00BC54AA">
        <w:rPr>
          <w:rFonts w:ascii="Times New Roman" w:hAnsi="Times New Roman"/>
        </w:rPr>
        <w:t xml:space="preserve">, </w:t>
      </w:r>
      <w:r>
        <w:rPr>
          <w:rFonts w:ascii="Times New Roman" w:hAnsi="Times New Roman"/>
        </w:rPr>
        <w:t>disclose certain confidential business</w:t>
      </w:r>
      <w:r w:rsidR="00BB3214">
        <w:rPr>
          <w:rFonts w:ascii="Times New Roman" w:hAnsi="Times New Roman"/>
        </w:rPr>
        <w:t>, financial</w:t>
      </w:r>
      <w:r>
        <w:rPr>
          <w:rFonts w:ascii="Times New Roman" w:hAnsi="Times New Roman"/>
        </w:rPr>
        <w:t xml:space="preserve"> and</w:t>
      </w:r>
      <w:r w:rsidR="00AD119E">
        <w:rPr>
          <w:rFonts w:ascii="Times New Roman" w:hAnsi="Times New Roman"/>
        </w:rPr>
        <w:t xml:space="preserve"> the Property</w:t>
      </w:r>
      <w:r>
        <w:rPr>
          <w:rFonts w:ascii="Times New Roman" w:hAnsi="Times New Roman"/>
        </w:rPr>
        <w:t>.</w:t>
      </w:r>
    </w:p>
    <w:p w14:paraId="0F395940" w14:textId="77777777" w:rsidR="00CF4581" w:rsidRDefault="0020438D">
      <w:pPr>
        <w:tabs>
          <w:tab w:val="left" w:pos="720"/>
        </w:tabs>
        <w:jc w:val="both"/>
        <w:rPr>
          <w:rFonts w:ascii="Times New Roman" w:hAnsi="Times New Roman"/>
        </w:rPr>
      </w:pPr>
      <w:r>
        <w:rPr>
          <w:rFonts w:ascii="Times New Roman" w:hAnsi="Times New Roman"/>
        </w:rPr>
        <w:tab/>
      </w:r>
      <w:r w:rsidRPr="009A33AD">
        <w:rPr>
          <w:rFonts w:ascii="Times New Roman" w:hAnsi="Times New Roman"/>
          <w:b/>
        </w:rPr>
        <w:t>NOW THEREFORE</w:t>
      </w:r>
      <w:r w:rsidR="00CF4581">
        <w:rPr>
          <w:rFonts w:ascii="Times New Roman" w:hAnsi="Times New Roman"/>
        </w:rPr>
        <w:t>, in consideration of the re</w:t>
      </w:r>
      <w:r w:rsidR="00BC54AA">
        <w:rPr>
          <w:rFonts w:ascii="Times New Roman" w:hAnsi="Times New Roman"/>
        </w:rPr>
        <w:t xml:space="preserve">ceipt of such information, </w:t>
      </w:r>
      <w:r w:rsidR="00AD119E">
        <w:rPr>
          <w:rFonts w:ascii="Times New Roman" w:hAnsi="Times New Roman"/>
        </w:rPr>
        <w:t>Recipient</w:t>
      </w:r>
      <w:r w:rsidR="00CF4581">
        <w:rPr>
          <w:rFonts w:ascii="Times New Roman" w:hAnsi="Times New Roman"/>
        </w:rPr>
        <w:t xml:space="preserve"> agree</w:t>
      </w:r>
      <w:r w:rsidR="0031429F">
        <w:rPr>
          <w:rFonts w:ascii="Times New Roman" w:hAnsi="Times New Roman"/>
        </w:rPr>
        <w:t>s</w:t>
      </w:r>
      <w:r w:rsidR="00CF4581">
        <w:rPr>
          <w:rFonts w:ascii="Times New Roman" w:hAnsi="Times New Roman"/>
        </w:rPr>
        <w:t xml:space="preserve"> to the </w:t>
      </w:r>
      <w:r w:rsidR="00AD119E">
        <w:rPr>
          <w:rFonts w:ascii="Times New Roman" w:hAnsi="Times New Roman"/>
        </w:rPr>
        <w:t>o</w:t>
      </w:r>
      <w:r w:rsidR="00CF4581">
        <w:rPr>
          <w:rFonts w:ascii="Times New Roman" w:hAnsi="Times New Roman"/>
        </w:rPr>
        <w:t>bligations and procedures governing the gene</w:t>
      </w:r>
      <w:r w:rsidR="00EF4C92">
        <w:rPr>
          <w:rFonts w:ascii="Times New Roman" w:hAnsi="Times New Roman"/>
        </w:rPr>
        <w:t>ration, delivery</w:t>
      </w:r>
      <w:r w:rsidR="006471D1">
        <w:rPr>
          <w:rFonts w:ascii="Times New Roman" w:hAnsi="Times New Roman"/>
        </w:rPr>
        <w:t>, treatment</w:t>
      </w:r>
      <w:r w:rsidR="00EF4C92">
        <w:rPr>
          <w:rFonts w:ascii="Times New Roman" w:hAnsi="Times New Roman"/>
        </w:rPr>
        <w:t xml:space="preserve"> and disclosure </w:t>
      </w:r>
      <w:r w:rsidR="00CF4581">
        <w:rPr>
          <w:rFonts w:ascii="Times New Roman" w:hAnsi="Times New Roman"/>
        </w:rPr>
        <w:t>of such information as set forth below:</w:t>
      </w:r>
    </w:p>
    <w:p w14:paraId="26219311" w14:textId="77777777" w:rsidR="00CF4581" w:rsidRDefault="00CF4581">
      <w:pPr>
        <w:tabs>
          <w:tab w:val="left" w:pos="0"/>
          <w:tab w:val="left" w:pos="720"/>
          <w:tab w:val="left" w:pos="1548"/>
          <w:tab w:val="left" w:pos="2448"/>
          <w:tab w:val="left" w:pos="3168"/>
          <w:tab w:val="left" w:pos="3888"/>
          <w:tab w:val="left" w:pos="4608"/>
          <w:tab w:val="left" w:pos="5328"/>
          <w:tab w:val="left" w:pos="6048"/>
          <w:tab w:val="left" w:pos="6768"/>
          <w:tab w:val="left" w:pos="7488"/>
        </w:tabs>
        <w:jc w:val="both"/>
        <w:rPr>
          <w:rFonts w:ascii="Times New Roman" w:hAnsi="Times New Roman"/>
          <w:snapToGrid w:val="0"/>
          <w:color w:val="000000"/>
        </w:rPr>
      </w:pPr>
      <w:r>
        <w:rPr>
          <w:rFonts w:ascii="Times New Roman" w:hAnsi="Times New Roman"/>
          <w:snapToGrid w:val="0"/>
          <w:color w:val="000000"/>
        </w:rPr>
        <w:t>1.</w:t>
      </w:r>
      <w:r>
        <w:rPr>
          <w:rFonts w:ascii="Times New Roman" w:hAnsi="Times New Roman"/>
          <w:snapToGrid w:val="0"/>
          <w:color w:val="000000"/>
        </w:rPr>
        <w:tab/>
        <w:t xml:space="preserve">“Confidential Material” includes the following information with respect to </w:t>
      </w:r>
      <w:r w:rsidR="00AD119E">
        <w:rPr>
          <w:rFonts w:ascii="Times New Roman" w:hAnsi="Times New Roman"/>
          <w:snapToGrid w:val="0"/>
          <w:color w:val="000000"/>
        </w:rPr>
        <w:t xml:space="preserve">the Company </w:t>
      </w:r>
      <w:r w:rsidR="00D82CF8">
        <w:rPr>
          <w:rFonts w:ascii="Times New Roman" w:hAnsi="Times New Roman"/>
          <w:snapToGrid w:val="0"/>
          <w:color w:val="000000"/>
        </w:rPr>
        <w:t xml:space="preserve">and/or its </w:t>
      </w:r>
      <w:r w:rsidR="004C65E8">
        <w:rPr>
          <w:rFonts w:ascii="Times New Roman" w:hAnsi="Times New Roman"/>
          <w:snapToGrid w:val="0"/>
          <w:color w:val="000000"/>
        </w:rPr>
        <w:t>affiliates</w:t>
      </w:r>
      <w:r w:rsidR="00D82CF8">
        <w:rPr>
          <w:rFonts w:ascii="Times New Roman" w:hAnsi="Times New Roman"/>
          <w:snapToGrid w:val="0"/>
          <w:color w:val="000000"/>
        </w:rPr>
        <w:t xml:space="preserve"> and subsidiaries, </w:t>
      </w:r>
      <w:r w:rsidR="00AD119E">
        <w:rPr>
          <w:rFonts w:ascii="Times New Roman" w:hAnsi="Times New Roman"/>
          <w:snapToGrid w:val="0"/>
          <w:color w:val="000000"/>
        </w:rPr>
        <w:t>whether disclosed by the Company or its real estate broker/agent in writing, verbally or as a result of observation by Recipient during any visit to the Property</w:t>
      </w:r>
      <w:r>
        <w:rPr>
          <w:rFonts w:ascii="Times New Roman" w:hAnsi="Times New Roman"/>
          <w:snapToGrid w:val="0"/>
          <w:color w:val="000000"/>
        </w:rPr>
        <w:t xml:space="preserve">: financial statements; </w:t>
      </w:r>
      <w:r w:rsidR="002E420C">
        <w:rPr>
          <w:rFonts w:ascii="Times New Roman" w:hAnsi="Times New Roman"/>
          <w:snapToGrid w:val="0"/>
          <w:color w:val="000000"/>
        </w:rPr>
        <w:t xml:space="preserve">tenant rent roll, </w:t>
      </w:r>
      <w:r>
        <w:rPr>
          <w:rFonts w:ascii="Times New Roman" w:hAnsi="Times New Roman"/>
          <w:snapToGrid w:val="0"/>
          <w:color w:val="000000"/>
        </w:rPr>
        <w:t>cost and expense data; purchasing and pricing data; designs or plans or specifications; information regarding physical as</w:t>
      </w:r>
      <w:r w:rsidR="0078706E">
        <w:rPr>
          <w:rFonts w:ascii="Times New Roman" w:hAnsi="Times New Roman"/>
          <w:snapToGrid w:val="0"/>
          <w:color w:val="000000"/>
        </w:rPr>
        <w:t xml:space="preserve">sets; marketing, </w:t>
      </w:r>
      <w:r w:rsidR="00B5357B">
        <w:rPr>
          <w:rFonts w:ascii="Times New Roman" w:hAnsi="Times New Roman"/>
          <w:snapToGrid w:val="0"/>
          <w:color w:val="000000"/>
        </w:rPr>
        <w:t xml:space="preserve">the existence of and discussions pertaining to and </w:t>
      </w:r>
      <w:r w:rsidR="00BC54AA">
        <w:rPr>
          <w:rFonts w:ascii="Times New Roman" w:hAnsi="Times New Roman"/>
          <w:snapToGrid w:val="0"/>
          <w:color w:val="000000"/>
        </w:rPr>
        <w:t xml:space="preserve">the terms and conditions related to </w:t>
      </w:r>
      <w:r w:rsidR="00AD119E">
        <w:rPr>
          <w:rFonts w:ascii="Times New Roman" w:hAnsi="Times New Roman"/>
          <w:snapToGrid w:val="0"/>
          <w:color w:val="000000"/>
        </w:rPr>
        <w:t>the Potential Transaction</w:t>
      </w:r>
      <w:r w:rsidR="00BC54AA">
        <w:rPr>
          <w:rFonts w:ascii="Times New Roman" w:hAnsi="Times New Roman"/>
          <w:snapToGrid w:val="0"/>
          <w:color w:val="000000"/>
        </w:rPr>
        <w:t>;</w:t>
      </w:r>
      <w:r w:rsidR="00AD119E">
        <w:rPr>
          <w:rFonts w:ascii="Times New Roman" w:hAnsi="Times New Roman"/>
          <w:snapToGrid w:val="0"/>
          <w:color w:val="000000"/>
        </w:rPr>
        <w:t xml:space="preserve"> the fact that the Property </w:t>
      </w:r>
      <w:r w:rsidR="002E420C">
        <w:rPr>
          <w:rFonts w:ascii="Times New Roman" w:hAnsi="Times New Roman"/>
          <w:snapToGrid w:val="0"/>
          <w:color w:val="000000"/>
        </w:rPr>
        <w:t>may be</w:t>
      </w:r>
      <w:r w:rsidR="00AD119E">
        <w:rPr>
          <w:rFonts w:ascii="Times New Roman" w:hAnsi="Times New Roman"/>
          <w:snapToGrid w:val="0"/>
          <w:color w:val="000000"/>
        </w:rPr>
        <w:t xml:space="preserve"> available for sale and the existence of any discussions thereto;</w:t>
      </w:r>
      <w:r w:rsidR="006471D1">
        <w:rPr>
          <w:rFonts w:ascii="Times New Roman" w:hAnsi="Times New Roman"/>
          <w:snapToGrid w:val="0"/>
          <w:color w:val="000000"/>
        </w:rPr>
        <w:t xml:space="preserve"> the existence of this Agreement and the details of its terms and conditions;</w:t>
      </w:r>
      <w:r w:rsidR="00BC54AA">
        <w:rPr>
          <w:rFonts w:ascii="Times New Roman" w:hAnsi="Times New Roman"/>
          <w:snapToGrid w:val="0"/>
          <w:color w:val="000000"/>
        </w:rPr>
        <w:t xml:space="preserve"> </w:t>
      </w:r>
      <w:r>
        <w:rPr>
          <w:rFonts w:ascii="Times New Roman" w:hAnsi="Times New Roman"/>
          <w:snapToGrid w:val="0"/>
          <w:color w:val="000000"/>
        </w:rPr>
        <w:t xml:space="preserve">and such other information </w:t>
      </w:r>
      <w:r w:rsidR="0078706E">
        <w:rPr>
          <w:rFonts w:ascii="Times New Roman" w:hAnsi="Times New Roman"/>
          <w:snapToGrid w:val="0"/>
          <w:color w:val="000000"/>
        </w:rPr>
        <w:t xml:space="preserve">concerning the </w:t>
      </w:r>
      <w:r w:rsidR="00AD119E">
        <w:rPr>
          <w:rFonts w:ascii="Times New Roman" w:hAnsi="Times New Roman"/>
          <w:snapToGrid w:val="0"/>
          <w:color w:val="000000"/>
        </w:rPr>
        <w:t>business of Company or the Property</w:t>
      </w:r>
      <w:r>
        <w:rPr>
          <w:rFonts w:ascii="Times New Roman" w:hAnsi="Times New Roman"/>
          <w:snapToGrid w:val="0"/>
          <w:color w:val="000000"/>
        </w:rPr>
        <w:t xml:space="preserve"> as may be supplied to </w:t>
      </w:r>
      <w:r w:rsidR="00AD119E">
        <w:rPr>
          <w:rFonts w:ascii="Times New Roman" w:hAnsi="Times New Roman"/>
          <w:snapToGrid w:val="0"/>
          <w:color w:val="000000"/>
        </w:rPr>
        <w:t>Recipient</w:t>
      </w:r>
      <w:r>
        <w:rPr>
          <w:rFonts w:ascii="Times New Roman" w:hAnsi="Times New Roman"/>
          <w:snapToGrid w:val="0"/>
          <w:color w:val="000000"/>
        </w:rPr>
        <w:t xml:space="preserve"> that is not generally ascertainable from public or published information or trade sources; and any other information with respect to the </w:t>
      </w:r>
      <w:r w:rsidR="0031429F">
        <w:rPr>
          <w:rFonts w:ascii="Times New Roman" w:hAnsi="Times New Roman"/>
          <w:snapToGrid w:val="0"/>
          <w:color w:val="000000"/>
        </w:rPr>
        <w:t>Company</w:t>
      </w:r>
      <w:r>
        <w:rPr>
          <w:rFonts w:ascii="Times New Roman" w:hAnsi="Times New Roman"/>
          <w:snapToGrid w:val="0"/>
          <w:color w:val="000000"/>
        </w:rPr>
        <w:t xml:space="preserve"> which would be considered proprietary in nature.</w:t>
      </w:r>
      <w:r w:rsidR="00BC54AA">
        <w:rPr>
          <w:rFonts w:ascii="Times New Roman" w:hAnsi="Times New Roman"/>
          <w:snapToGrid w:val="0"/>
          <w:color w:val="000000"/>
        </w:rPr>
        <w:t xml:space="preserve">  </w:t>
      </w:r>
      <w:r>
        <w:rPr>
          <w:rFonts w:ascii="Times New Roman" w:hAnsi="Times New Roman"/>
          <w:snapToGrid w:val="0"/>
          <w:color w:val="000000"/>
        </w:rPr>
        <w:t xml:space="preserve">  </w:t>
      </w:r>
    </w:p>
    <w:p w14:paraId="7113AA18" w14:textId="77777777" w:rsidR="00CF4581" w:rsidRDefault="00CF4581">
      <w:pPr>
        <w:tabs>
          <w:tab w:val="left" w:pos="0"/>
          <w:tab w:val="left" w:pos="720"/>
          <w:tab w:val="left" w:pos="1548"/>
          <w:tab w:val="left" w:pos="2448"/>
          <w:tab w:val="left" w:pos="3168"/>
          <w:tab w:val="left" w:pos="3888"/>
          <w:tab w:val="left" w:pos="4608"/>
          <w:tab w:val="left" w:pos="5328"/>
          <w:tab w:val="left" w:pos="6048"/>
          <w:tab w:val="left" w:pos="6768"/>
          <w:tab w:val="left" w:pos="7488"/>
        </w:tabs>
        <w:jc w:val="both"/>
        <w:rPr>
          <w:rFonts w:ascii="Times New Roman" w:hAnsi="Times New Roman"/>
          <w:snapToGrid w:val="0"/>
          <w:color w:val="000000"/>
        </w:rPr>
      </w:pPr>
      <w:r>
        <w:rPr>
          <w:rFonts w:ascii="Times New Roman" w:hAnsi="Times New Roman"/>
          <w:snapToGrid w:val="0"/>
          <w:color w:val="000000"/>
        </w:rPr>
        <w:t>2.</w:t>
      </w:r>
      <w:r>
        <w:rPr>
          <w:rFonts w:ascii="Times New Roman" w:hAnsi="Times New Roman"/>
          <w:snapToGrid w:val="0"/>
          <w:color w:val="000000"/>
        </w:rPr>
        <w:tab/>
      </w:r>
      <w:r w:rsidR="00AD119E">
        <w:rPr>
          <w:rFonts w:ascii="Times New Roman" w:hAnsi="Times New Roman"/>
          <w:snapToGrid w:val="0"/>
          <w:color w:val="000000"/>
        </w:rPr>
        <w:t>Recipient</w:t>
      </w:r>
      <w:r w:rsidR="009A33AD">
        <w:rPr>
          <w:rFonts w:ascii="Times New Roman" w:hAnsi="Times New Roman"/>
          <w:snapToGrid w:val="0"/>
          <w:color w:val="000000"/>
        </w:rPr>
        <w:t xml:space="preserve"> agrees </w:t>
      </w:r>
      <w:r>
        <w:rPr>
          <w:rFonts w:ascii="Times New Roman" w:hAnsi="Times New Roman"/>
          <w:snapToGrid w:val="0"/>
          <w:color w:val="000000"/>
        </w:rPr>
        <w:t>to hold the Confidential Material in the strictest confidence and that the Confidential Material will be used only in connection wi</w:t>
      </w:r>
      <w:r w:rsidR="0020438D">
        <w:rPr>
          <w:rFonts w:ascii="Times New Roman" w:hAnsi="Times New Roman"/>
          <w:snapToGrid w:val="0"/>
          <w:color w:val="000000"/>
        </w:rPr>
        <w:t>th</w:t>
      </w:r>
      <w:r w:rsidR="0031429F">
        <w:rPr>
          <w:rFonts w:ascii="Times New Roman" w:hAnsi="Times New Roman"/>
          <w:snapToGrid w:val="0"/>
          <w:color w:val="000000"/>
        </w:rPr>
        <w:t xml:space="preserve"> evaluating</w:t>
      </w:r>
      <w:r w:rsidR="0020438D">
        <w:rPr>
          <w:rFonts w:ascii="Times New Roman" w:hAnsi="Times New Roman"/>
          <w:snapToGrid w:val="0"/>
          <w:color w:val="000000"/>
        </w:rPr>
        <w:t xml:space="preserve"> </w:t>
      </w:r>
      <w:r w:rsidR="0078706E">
        <w:rPr>
          <w:rFonts w:ascii="Times New Roman" w:hAnsi="Times New Roman"/>
          <w:snapToGrid w:val="0"/>
          <w:color w:val="000000"/>
        </w:rPr>
        <w:t xml:space="preserve">the </w:t>
      </w:r>
      <w:r w:rsidR="00352BC1">
        <w:rPr>
          <w:rFonts w:ascii="Times New Roman" w:hAnsi="Times New Roman"/>
          <w:snapToGrid w:val="0"/>
          <w:color w:val="000000"/>
        </w:rPr>
        <w:t>Potential Transaction</w:t>
      </w:r>
      <w:r>
        <w:rPr>
          <w:rFonts w:ascii="Times New Roman" w:hAnsi="Times New Roman"/>
          <w:snapToGrid w:val="0"/>
          <w:color w:val="000000"/>
        </w:rPr>
        <w:t xml:space="preserve">.  Confidential Material may only be disclosed to </w:t>
      </w:r>
      <w:r w:rsidR="0031429F">
        <w:rPr>
          <w:rFonts w:ascii="Times New Roman" w:hAnsi="Times New Roman"/>
          <w:snapToGrid w:val="0"/>
          <w:color w:val="000000"/>
        </w:rPr>
        <w:t>Recipient’s</w:t>
      </w:r>
      <w:r w:rsidR="00352BC1">
        <w:rPr>
          <w:rFonts w:ascii="Times New Roman" w:hAnsi="Times New Roman"/>
          <w:snapToGrid w:val="0"/>
          <w:color w:val="000000"/>
        </w:rPr>
        <w:t xml:space="preserve"> real estate brokers,</w:t>
      </w:r>
      <w:r>
        <w:rPr>
          <w:rFonts w:ascii="Times New Roman" w:hAnsi="Times New Roman"/>
          <w:snapToGrid w:val="0"/>
          <w:color w:val="000000"/>
        </w:rPr>
        <w:t xml:space="preserve"> directors, </w:t>
      </w:r>
      <w:r w:rsidR="00AA3772">
        <w:rPr>
          <w:rFonts w:ascii="Times New Roman" w:hAnsi="Times New Roman"/>
          <w:snapToGrid w:val="0"/>
          <w:color w:val="000000"/>
        </w:rPr>
        <w:t xml:space="preserve">senior management and </w:t>
      </w:r>
      <w:r w:rsidR="006C5E18">
        <w:rPr>
          <w:rFonts w:ascii="Times New Roman" w:hAnsi="Times New Roman"/>
          <w:snapToGrid w:val="0"/>
          <w:color w:val="000000"/>
        </w:rPr>
        <w:t>those</w:t>
      </w:r>
      <w:r w:rsidR="00AA3772">
        <w:rPr>
          <w:rFonts w:ascii="Times New Roman" w:hAnsi="Times New Roman"/>
          <w:snapToGrid w:val="0"/>
          <w:color w:val="000000"/>
        </w:rPr>
        <w:t xml:space="preserve"> individuals in its legal and finance departments who</w:t>
      </w:r>
      <w:r>
        <w:rPr>
          <w:rFonts w:ascii="Times New Roman" w:hAnsi="Times New Roman"/>
          <w:snapToGrid w:val="0"/>
          <w:color w:val="000000"/>
        </w:rPr>
        <w:t xml:space="preserve"> need to know such information</w:t>
      </w:r>
      <w:r w:rsidR="00AA3772">
        <w:rPr>
          <w:rFonts w:ascii="Times New Roman" w:hAnsi="Times New Roman"/>
          <w:snapToGrid w:val="0"/>
          <w:color w:val="000000"/>
        </w:rPr>
        <w:t xml:space="preserve"> to </w:t>
      </w:r>
      <w:r w:rsidR="00352BC1">
        <w:rPr>
          <w:rFonts w:ascii="Times New Roman" w:hAnsi="Times New Roman"/>
          <w:snapToGrid w:val="0"/>
          <w:color w:val="000000"/>
        </w:rPr>
        <w:t>assess the Potential Transaction</w:t>
      </w:r>
      <w:r>
        <w:rPr>
          <w:rFonts w:ascii="Times New Roman" w:hAnsi="Times New Roman"/>
          <w:snapToGrid w:val="0"/>
          <w:color w:val="000000"/>
        </w:rPr>
        <w:t xml:space="preserve"> (</w:t>
      </w:r>
      <w:r w:rsidR="0078706E">
        <w:rPr>
          <w:rFonts w:ascii="Times New Roman" w:hAnsi="Times New Roman"/>
          <w:snapToGrid w:val="0"/>
          <w:color w:val="000000"/>
        </w:rPr>
        <w:t xml:space="preserve">its </w:t>
      </w:r>
      <w:r>
        <w:rPr>
          <w:rFonts w:ascii="Times New Roman" w:hAnsi="Times New Roman"/>
          <w:snapToGrid w:val="0"/>
          <w:color w:val="000000"/>
        </w:rPr>
        <w:t>“Agents”)</w:t>
      </w:r>
      <w:r w:rsidR="00C331E2">
        <w:rPr>
          <w:rFonts w:ascii="Times New Roman" w:hAnsi="Times New Roman"/>
          <w:snapToGrid w:val="0"/>
          <w:color w:val="000000"/>
        </w:rPr>
        <w:t xml:space="preserve"> and who are bound by the obligations of </w:t>
      </w:r>
      <w:r w:rsidR="0053540D">
        <w:rPr>
          <w:rFonts w:ascii="Times New Roman" w:hAnsi="Times New Roman"/>
          <w:snapToGrid w:val="0"/>
          <w:color w:val="000000"/>
        </w:rPr>
        <w:t>c</w:t>
      </w:r>
      <w:r w:rsidR="00C331E2">
        <w:rPr>
          <w:rFonts w:ascii="Times New Roman" w:hAnsi="Times New Roman"/>
          <w:snapToGrid w:val="0"/>
          <w:color w:val="000000"/>
        </w:rPr>
        <w:t>onfidentiality contained herein</w:t>
      </w:r>
      <w:r>
        <w:rPr>
          <w:rFonts w:ascii="Times New Roman" w:hAnsi="Times New Roman"/>
          <w:snapToGrid w:val="0"/>
          <w:color w:val="000000"/>
        </w:rPr>
        <w:t xml:space="preserve">.  Disclosure of Confidential Material may not be made to any other persons unless the </w:t>
      </w:r>
      <w:r w:rsidR="00352BC1">
        <w:rPr>
          <w:rFonts w:ascii="Times New Roman" w:hAnsi="Times New Roman"/>
          <w:snapToGrid w:val="0"/>
          <w:color w:val="000000"/>
        </w:rPr>
        <w:t>Company</w:t>
      </w:r>
      <w:r>
        <w:rPr>
          <w:rFonts w:ascii="Times New Roman" w:hAnsi="Times New Roman"/>
          <w:snapToGrid w:val="0"/>
          <w:color w:val="000000"/>
        </w:rPr>
        <w:t xml:space="preserve"> consents in writing prior to such disclosure.  </w:t>
      </w:r>
      <w:r w:rsidR="00352BC1">
        <w:rPr>
          <w:rFonts w:ascii="Times New Roman" w:hAnsi="Times New Roman"/>
          <w:snapToGrid w:val="0"/>
          <w:color w:val="000000"/>
        </w:rPr>
        <w:t>Recipient</w:t>
      </w:r>
      <w:r>
        <w:rPr>
          <w:rFonts w:ascii="Times New Roman" w:hAnsi="Times New Roman"/>
          <w:snapToGrid w:val="0"/>
          <w:color w:val="000000"/>
        </w:rPr>
        <w:t xml:space="preserve"> agrees to advise its Agents of their obligations with respect to the use of the Confidential Material as such persons shall be similarly bound by the undertakings outlined in this Agreement.  </w:t>
      </w:r>
      <w:r w:rsidR="00352BC1">
        <w:rPr>
          <w:rFonts w:ascii="Times New Roman" w:hAnsi="Times New Roman"/>
          <w:snapToGrid w:val="0"/>
          <w:color w:val="000000"/>
        </w:rPr>
        <w:t>Recipient</w:t>
      </w:r>
      <w:r>
        <w:rPr>
          <w:rFonts w:ascii="Times New Roman" w:hAnsi="Times New Roman"/>
          <w:snapToGrid w:val="0"/>
          <w:color w:val="000000"/>
        </w:rPr>
        <w:t xml:space="preserve"> shall be responsible for the breach of this Agreement by its Agents or by any third party to whom it discloses</w:t>
      </w:r>
      <w:r w:rsidR="00C331E2">
        <w:rPr>
          <w:rFonts w:ascii="Times New Roman" w:hAnsi="Times New Roman"/>
          <w:snapToGrid w:val="0"/>
          <w:color w:val="000000"/>
        </w:rPr>
        <w:t xml:space="preserve"> </w:t>
      </w:r>
      <w:r w:rsidR="0078706E">
        <w:rPr>
          <w:rFonts w:ascii="Times New Roman" w:hAnsi="Times New Roman"/>
          <w:snapToGrid w:val="0"/>
          <w:color w:val="000000"/>
        </w:rPr>
        <w:t xml:space="preserve">the </w:t>
      </w:r>
      <w:r>
        <w:rPr>
          <w:rFonts w:ascii="Times New Roman" w:hAnsi="Times New Roman"/>
          <w:snapToGrid w:val="0"/>
          <w:color w:val="000000"/>
        </w:rPr>
        <w:t xml:space="preserve">Confidential Material.  </w:t>
      </w:r>
    </w:p>
    <w:p w14:paraId="1A716065" w14:textId="77777777" w:rsidR="00CF4581" w:rsidRDefault="00CF4581">
      <w:pPr>
        <w:tabs>
          <w:tab w:val="left" w:pos="720"/>
        </w:tabs>
        <w:jc w:val="both"/>
        <w:rPr>
          <w:rFonts w:ascii="Times New Roman" w:hAnsi="Times New Roman"/>
          <w:snapToGrid w:val="0"/>
          <w:color w:val="000000"/>
        </w:rPr>
      </w:pPr>
      <w:r>
        <w:rPr>
          <w:rFonts w:ascii="Times New Roman" w:hAnsi="Times New Roman"/>
          <w:snapToGrid w:val="0"/>
          <w:color w:val="000000"/>
        </w:rPr>
        <w:t>3.</w:t>
      </w:r>
      <w:r>
        <w:rPr>
          <w:rFonts w:ascii="Times New Roman" w:hAnsi="Times New Roman"/>
          <w:snapToGrid w:val="0"/>
          <w:color w:val="000000"/>
        </w:rPr>
        <w:tab/>
      </w:r>
      <w:r w:rsidR="00352BC1">
        <w:rPr>
          <w:rFonts w:ascii="Times New Roman" w:hAnsi="Times New Roman"/>
          <w:snapToGrid w:val="0"/>
          <w:color w:val="000000"/>
        </w:rPr>
        <w:t>Company</w:t>
      </w:r>
      <w:r>
        <w:rPr>
          <w:rFonts w:ascii="Times New Roman" w:hAnsi="Times New Roman"/>
          <w:snapToGrid w:val="0"/>
          <w:color w:val="000000"/>
        </w:rPr>
        <w:t xml:space="preserve"> shall retain all right, title and interest in the Confidential Material that</w:t>
      </w:r>
      <w:r w:rsidR="006C5E18">
        <w:rPr>
          <w:rFonts w:ascii="Times New Roman" w:hAnsi="Times New Roman"/>
          <w:snapToGrid w:val="0"/>
          <w:color w:val="000000"/>
        </w:rPr>
        <w:t xml:space="preserve"> is disclos</w:t>
      </w:r>
      <w:r>
        <w:rPr>
          <w:rFonts w:ascii="Times New Roman" w:hAnsi="Times New Roman"/>
          <w:snapToGrid w:val="0"/>
          <w:color w:val="000000"/>
        </w:rPr>
        <w:t>e</w:t>
      </w:r>
      <w:r w:rsidR="006C5E18">
        <w:rPr>
          <w:rFonts w:ascii="Times New Roman" w:hAnsi="Times New Roman"/>
          <w:snapToGrid w:val="0"/>
          <w:color w:val="000000"/>
        </w:rPr>
        <w:t>d</w:t>
      </w:r>
      <w:r>
        <w:rPr>
          <w:rFonts w:ascii="Times New Roman" w:hAnsi="Times New Roman"/>
          <w:snapToGrid w:val="0"/>
          <w:color w:val="000000"/>
        </w:rPr>
        <w:t xml:space="preserve"> to </w:t>
      </w:r>
      <w:r w:rsidR="00352BC1">
        <w:rPr>
          <w:rFonts w:ascii="Times New Roman" w:hAnsi="Times New Roman"/>
          <w:snapToGrid w:val="0"/>
          <w:color w:val="000000"/>
        </w:rPr>
        <w:t>Recipient</w:t>
      </w:r>
      <w:r>
        <w:rPr>
          <w:rFonts w:ascii="Times New Roman" w:hAnsi="Times New Roman"/>
          <w:snapToGrid w:val="0"/>
          <w:color w:val="000000"/>
        </w:rPr>
        <w:t>.</w:t>
      </w:r>
    </w:p>
    <w:p w14:paraId="0A8BB7F8" w14:textId="77777777" w:rsidR="00CF4581" w:rsidRDefault="00CF4581">
      <w:pPr>
        <w:tabs>
          <w:tab w:val="left" w:pos="0"/>
          <w:tab w:val="left" w:pos="720"/>
          <w:tab w:val="left" w:pos="1548"/>
          <w:tab w:val="left" w:pos="2448"/>
          <w:tab w:val="left" w:pos="3168"/>
          <w:tab w:val="left" w:pos="3888"/>
          <w:tab w:val="left" w:pos="4608"/>
          <w:tab w:val="left" w:pos="5328"/>
          <w:tab w:val="left" w:pos="6048"/>
          <w:tab w:val="left" w:pos="6768"/>
          <w:tab w:val="left" w:pos="7488"/>
        </w:tabs>
        <w:jc w:val="both"/>
        <w:rPr>
          <w:rFonts w:ascii="Times New Roman" w:hAnsi="Times New Roman"/>
          <w:snapToGrid w:val="0"/>
          <w:color w:val="000000"/>
        </w:rPr>
      </w:pPr>
      <w:r>
        <w:rPr>
          <w:rFonts w:ascii="Times New Roman" w:hAnsi="Times New Roman"/>
          <w:snapToGrid w:val="0"/>
          <w:color w:val="000000"/>
        </w:rPr>
        <w:t>4.</w:t>
      </w:r>
      <w:r>
        <w:rPr>
          <w:rFonts w:ascii="Times New Roman" w:hAnsi="Times New Roman"/>
          <w:snapToGrid w:val="0"/>
          <w:color w:val="000000"/>
        </w:rPr>
        <w:tab/>
        <w:t xml:space="preserve">By providing </w:t>
      </w:r>
      <w:r w:rsidR="0078706E">
        <w:rPr>
          <w:rFonts w:ascii="Times New Roman" w:hAnsi="Times New Roman"/>
          <w:snapToGrid w:val="0"/>
          <w:color w:val="000000"/>
        </w:rPr>
        <w:t xml:space="preserve">the </w:t>
      </w:r>
      <w:r>
        <w:rPr>
          <w:rFonts w:ascii="Times New Roman" w:hAnsi="Times New Roman"/>
          <w:snapToGrid w:val="0"/>
          <w:color w:val="000000"/>
        </w:rPr>
        <w:t xml:space="preserve">Confidential Material, </w:t>
      </w:r>
      <w:r w:rsidR="00352BC1">
        <w:rPr>
          <w:rFonts w:ascii="Times New Roman" w:hAnsi="Times New Roman"/>
          <w:snapToGrid w:val="0"/>
          <w:color w:val="000000"/>
        </w:rPr>
        <w:t>the Company</w:t>
      </w:r>
      <w:r>
        <w:rPr>
          <w:rFonts w:ascii="Times New Roman" w:hAnsi="Times New Roman"/>
          <w:snapToGrid w:val="0"/>
          <w:color w:val="000000"/>
        </w:rPr>
        <w:t xml:space="preserve"> makes </w:t>
      </w:r>
      <w:r w:rsidR="00AB624D">
        <w:rPr>
          <w:rFonts w:ascii="Times New Roman" w:hAnsi="Times New Roman"/>
          <w:snapToGrid w:val="0"/>
          <w:color w:val="000000"/>
        </w:rPr>
        <w:t>no</w:t>
      </w:r>
      <w:r>
        <w:rPr>
          <w:rFonts w:ascii="Times New Roman" w:hAnsi="Times New Roman"/>
          <w:snapToGrid w:val="0"/>
          <w:color w:val="000000"/>
        </w:rPr>
        <w:t xml:space="preserve"> representation or warranty as to its accuracy or completeness, nor shall it incur any liability or obligation by reason of the communication of the same to </w:t>
      </w:r>
      <w:r w:rsidR="00352BC1">
        <w:rPr>
          <w:rFonts w:ascii="Times New Roman" w:hAnsi="Times New Roman"/>
          <w:snapToGrid w:val="0"/>
          <w:color w:val="000000"/>
        </w:rPr>
        <w:t>Recipient</w:t>
      </w:r>
      <w:r>
        <w:rPr>
          <w:rFonts w:ascii="Times New Roman" w:hAnsi="Times New Roman"/>
          <w:snapToGrid w:val="0"/>
          <w:color w:val="000000"/>
        </w:rPr>
        <w:t xml:space="preserve">.   </w:t>
      </w:r>
    </w:p>
    <w:p w14:paraId="2D1D5E31" w14:textId="77777777" w:rsidR="00CF4581" w:rsidRDefault="00CF4581">
      <w:pPr>
        <w:tabs>
          <w:tab w:val="left" w:pos="0"/>
          <w:tab w:val="left" w:pos="720"/>
          <w:tab w:val="left" w:pos="1548"/>
          <w:tab w:val="left" w:pos="2448"/>
          <w:tab w:val="left" w:pos="3168"/>
          <w:tab w:val="left" w:pos="3888"/>
          <w:tab w:val="left" w:pos="4608"/>
          <w:tab w:val="left" w:pos="5328"/>
          <w:tab w:val="left" w:pos="6048"/>
          <w:tab w:val="left" w:pos="6768"/>
          <w:tab w:val="left" w:pos="7488"/>
        </w:tabs>
        <w:jc w:val="both"/>
        <w:rPr>
          <w:rFonts w:ascii="Times New Roman" w:hAnsi="Times New Roman"/>
          <w:snapToGrid w:val="0"/>
          <w:color w:val="000000"/>
        </w:rPr>
      </w:pPr>
      <w:r>
        <w:rPr>
          <w:rFonts w:ascii="Times New Roman" w:hAnsi="Times New Roman"/>
          <w:snapToGrid w:val="0"/>
          <w:color w:val="000000"/>
        </w:rPr>
        <w:t>5.</w:t>
      </w:r>
      <w:r>
        <w:rPr>
          <w:rFonts w:ascii="Times New Roman" w:hAnsi="Times New Roman"/>
          <w:snapToGrid w:val="0"/>
          <w:color w:val="000000"/>
        </w:rPr>
        <w:tab/>
      </w:r>
      <w:r w:rsidR="00352BC1">
        <w:rPr>
          <w:rFonts w:ascii="Times New Roman" w:hAnsi="Times New Roman"/>
          <w:snapToGrid w:val="0"/>
          <w:color w:val="000000"/>
        </w:rPr>
        <w:t>Recipient</w:t>
      </w:r>
      <w:r>
        <w:rPr>
          <w:rFonts w:ascii="Times New Roman" w:hAnsi="Times New Roman"/>
          <w:snapToGrid w:val="0"/>
          <w:color w:val="000000"/>
        </w:rPr>
        <w:t xml:space="preserve"> shall</w:t>
      </w:r>
      <w:r w:rsidR="00352BC1">
        <w:rPr>
          <w:rFonts w:ascii="Times New Roman" w:hAnsi="Times New Roman"/>
          <w:snapToGrid w:val="0"/>
          <w:color w:val="000000"/>
        </w:rPr>
        <w:t xml:space="preserve"> not</w:t>
      </w:r>
      <w:r>
        <w:rPr>
          <w:rFonts w:ascii="Times New Roman" w:hAnsi="Times New Roman"/>
          <w:snapToGrid w:val="0"/>
          <w:color w:val="000000"/>
        </w:rPr>
        <w:t xml:space="preserve">, without the prior written consent of </w:t>
      </w:r>
      <w:r w:rsidR="00352BC1">
        <w:rPr>
          <w:rFonts w:ascii="Times New Roman" w:hAnsi="Times New Roman"/>
          <w:snapToGrid w:val="0"/>
          <w:color w:val="000000"/>
        </w:rPr>
        <w:t>Company</w:t>
      </w:r>
      <w:r>
        <w:rPr>
          <w:rFonts w:ascii="Times New Roman" w:hAnsi="Times New Roman"/>
          <w:snapToGrid w:val="0"/>
          <w:color w:val="000000"/>
        </w:rPr>
        <w:t>, reproduce or copy any Confidential Material, electronically or otherwise</w:t>
      </w:r>
      <w:r w:rsidR="00CE601B">
        <w:rPr>
          <w:rFonts w:ascii="Times New Roman" w:hAnsi="Times New Roman"/>
          <w:snapToGrid w:val="0"/>
          <w:color w:val="000000"/>
        </w:rPr>
        <w:t xml:space="preserve"> in greater quantity than absolutely necessary</w:t>
      </w:r>
      <w:r>
        <w:rPr>
          <w:rFonts w:ascii="Times New Roman" w:hAnsi="Times New Roman"/>
          <w:snapToGrid w:val="0"/>
          <w:color w:val="000000"/>
        </w:rPr>
        <w:t>.</w:t>
      </w:r>
    </w:p>
    <w:p w14:paraId="5AB34103" w14:textId="77777777" w:rsidR="00CF4581" w:rsidRDefault="00CF4581" w:rsidP="0062110F">
      <w:pPr>
        <w:tabs>
          <w:tab w:val="left" w:pos="720"/>
        </w:tabs>
        <w:jc w:val="both"/>
        <w:rPr>
          <w:rFonts w:ascii="Times New Roman" w:hAnsi="Times New Roman"/>
          <w:snapToGrid w:val="0"/>
          <w:color w:val="000000"/>
        </w:rPr>
      </w:pPr>
      <w:r>
        <w:rPr>
          <w:rFonts w:ascii="Times New Roman" w:hAnsi="Times New Roman"/>
          <w:snapToGrid w:val="0"/>
          <w:color w:val="000000"/>
        </w:rPr>
        <w:lastRenderedPageBreak/>
        <w:t>6.</w:t>
      </w:r>
      <w:r>
        <w:rPr>
          <w:rFonts w:ascii="Times New Roman" w:hAnsi="Times New Roman"/>
          <w:snapToGrid w:val="0"/>
          <w:color w:val="000000"/>
        </w:rPr>
        <w:tab/>
      </w:r>
      <w:r w:rsidR="0062110F">
        <w:rPr>
          <w:rFonts w:ascii="Times New Roman" w:hAnsi="Times New Roman"/>
          <w:snapToGrid w:val="0"/>
          <w:color w:val="000000"/>
        </w:rPr>
        <w:t xml:space="preserve">The Term of this Agreement shall commence upon the Effective Date and continue for a period of two (2) years unless terminated earlier by </w:t>
      </w:r>
      <w:r w:rsidR="00352BC1">
        <w:rPr>
          <w:rFonts w:ascii="Times New Roman" w:hAnsi="Times New Roman"/>
          <w:snapToGrid w:val="0"/>
          <w:color w:val="000000"/>
        </w:rPr>
        <w:t>Company</w:t>
      </w:r>
      <w:r w:rsidR="0062110F">
        <w:rPr>
          <w:rFonts w:ascii="Times New Roman" w:hAnsi="Times New Roman"/>
          <w:snapToGrid w:val="0"/>
          <w:color w:val="000000"/>
        </w:rPr>
        <w:t xml:space="preserve"> upon providing</w:t>
      </w:r>
      <w:r w:rsidR="00352BC1">
        <w:rPr>
          <w:rFonts w:ascii="Times New Roman" w:hAnsi="Times New Roman"/>
          <w:snapToGrid w:val="0"/>
          <w:color w:val="000000"/>
        </w:rPr>
        <w:t xml:space="preserve"> Recipient with</w:t>
      </w:r>
      <w:r w:rsidR="0062110F">
        <w:rPr>
          <w:rFonts w:ascii="Times New Roman" w:hAnsi="Times New Roman"/>
          <w:snapToGrid w:val="0"/>
          <w:color w:val="000000"/>
        </w:rPr>
        <w:t xml:space="preserve"> </w:t>
      </w:r>
      <w:r w:rsidR="006C5E18">
        <w:rPr>
          <w:rFonts w:ascii="Times New Roman" w:hAnsi="Times New Roman"/>
          <w:snapToGrid w:val="0"/>
          <w:color w:val="000000"/>
        </w:rPr>
        <w:t>30</w:t>
      </w:r>
      <w:r w:rsidR="0062110F">
        <w:rPr>
          <w:rFonts w:ascii="Times New Roman" w:hAnsi="Times New Roman"/>
          <w:snapToGrid w:val="0"/>
          <w:color w:val="000000"/>
        </w:rPr>
        <w:t xml:space="preserve"> days’ written notice; provided, however, the restrictions against disclosure and/or unauthorized use of Confidential Material shall survive the termination of this Agreement until such time as the information in question falls under one of </w:t>
      </w:r>
      <w:r w:rsidR="00EB0813">
        <w:rPr>
          <w:rFonts w:ascii="Times New Roman" w:hAnsi="Times New Roman"/>
          <w:snapToGrid w:val="0"/>
          <w:color w:val="000000"/>
        </w:rPr>
        <w:t>the exceptions set forth in S</w:t>
      </w:r>
      <w:r w:rsidR="0062110F">
        <w:rPr>
          <w:rFonts w:ascii="Times New Roman" w:hAnsi="Times New Roman"/>
          <w:snapToGrid w:val="0"/>
          <w:color w:val="000000"/>
        </w:rPr>
        <w:t xml:space="preserve">ection 7 of this Agreement. </w:t>
      </w:r>
      <w:r>
        <w:rPr>
          <w:rFonts w:ascii="Times New Roman" w:hAnsi="Times New Roman"/>
          <w:snapToGrid w:val="0"/>
          <w:color w:val="000000"/>
        </w:rPr>
        <w:t xml:space="preserve">Upon termination of this Agreement, </w:t>
      </w:r>
      <w:r w:rsidR="00352BC1">
        <w:rPr>
          <w:rFonts w:ascii="Times New Roman" w:hAnsi="Times New Roman"/>
          <w:snapToGrid w:val="0"/>
          <w:color w:val="000000"/>
        </w:rPr>
        <w:t>Recipient</w:t>
      </w:r>
      <w:r>
        <w:rPr>
          <w:rFonts w:ascii="Times New Roman" w:hAnsi="Times New Roman"/>
          <w:snapToGrid w:val="0"/>
          <w:color w:val="000000"/>
        </w:rPr>
        <w:t xml:space="preserve"> shall forthwith deliver to the </w:t>
      </w:r>
      <w:r w:rsidR="00352BC1">
        <w:rPr>
          <w:rFonts w:ascii="Times New Roman" w:hAnsi="Times New Roman"/>
          <w:snapToGrid w:val="0"/>
          <w:color w:val="000000"/>
        </w:rPr>
        <w:t>Company</w:t>
      </w:r>
      <w:r>
        <w:rPr>
          <w:rFonts w:ascii="Times New Roman" w:hAnsi="Times New Roman"/>
          <w:snapToGrid w:val="0"/>
          <w:color w:val="000000"/>
        </w:rPr>
        <w:t xml:space="preserve"> (without retaining copies thereof</w:t>
      </w:r>
      <w:r w:rsidR="00C331E2">
        <w:rPr>
          <w:rFonts w:ascii="Times New Roman" w:hAnsi="Times New Roman"/>
          <w:snapToGrid w:val="0"/>
          <w:color w:val="000000"/>
        </w:rPr>
        <w:t>, electronically or otherwise</w:t>
      </w:r>
      <w:r>
        <w:rPr>
          <w:rFonts w:ascii="Times New Roman" w:hAnsi="Times New Roman"/>
          <w:snapToGrid w:val="0"/>
          <w:color w:val="000000"/>
        </w:rPr>
        <w:t xml:space="preserve">) all Confidential Material as well as any other documents or other written information obtained from the </w:t>
      </w:r>
      <w:r w:rsidR="00352BC1">
        <w:rPr>
          <w:rFonts w:ascii="Times New Roman" w:hAnsi="Times New Roman"/>
          <w:snapToGrid w:val="0"/>
          <w:color w:val="000000"/>
        </w:rPr>
        <w:t>Company</w:t>
      </w:r>
      <w:r>
        <w:rPr>
          <w:rFonts w:ascii="Times New Roman" w:hAnsi="Times New Roman"/>
          <w:snapToGrid w:val="0"/>
          <w:color w:val="000000"/>
        </w:rPr>
        <w:t xml:space="preserve">.  At such time, </w:t>
      </w:r>
      <w:r w:rsidR="00352BC1">
        <w:rPr>
          <w:rFonts w:ascii="Times New Roman" w:hAnsi="Times New Roman"/>
          <w:snapToGrid w:val="0"/>
          <w:color w:val="000000"/>
        </w:rPr>
        <w:t>Recipient</w:t>
      </w:r>
      <w:r>
        <w:rPr>
          <w:rFonts w:ascii="Times New Roman" w:hAnsi="Times New Roman"/>
          <w:snapToGrid w:val="0"/>
          <w:color w:val="000000"/>
        </w:rPr>
        <w:t xml:space="preserve"> will also destroy all documents, memoranda, notes and other writings whatsoever prepared by </w:t>
      </w:r>
      <w:r w:rsidR="00352BC1">
        <w:rPr>
          <w:rFonts w:ascii="Times New Roman" w:hAnsi="Times New Roman"/>
          <w:snapToGrid w:val="0"/>
          <w:color w:val="000000"/>
        </w:rPr>
        <w:t>Recipient or its Agents</w:t>
      </w:r>
      <w:r>
        <w:rPr>
          <w:rFonts w:ascii="Times New Roman" w:hAnsi="Times New Roman"/>
          <w:snapToGrid w:val="0"/>
          <w:color w:val="000000"/>
        </w:rPr>
        <w:t xml:space="preserve"> based on or arising out of the Confidential Material other than those returned as aforesaid and such destruction shall</w:t>
      </w:r>
      <w:r w:rsidR="00352BC1">
        <w:rPr>
          <w:rFonts w:ascii="Times New Roman" w:hAnsi="Times New Roman"/>
          <w:snapToGrid w:val="0"/>
          <w:color w:val="000000"/>
        </w:rPr>
        <w:t>, upon request by the Company,</w:t>
      </w:r>
      <w:r>
        <w:rPr>
          <w:rFonts w:ascii="Times New Roman" w:hAnsi="Times New Roman"/>
          <w:snapToGrid w:val="0"/>
          <w:color w:val="000000"/>
        </w:rPr>
        <w:t xml:space="preserve"> be certified in writing by </w:t>
      </w:r>
      <w:r w:rsidR="00352BC1">
        <w:rPr>
          <w:rFonts w:ascii="Times New Roman" w:hAnsi="Times New Roman"/>
          <w:snapToGrid w:val="0"/>
          <w:color w:val="000000"/>
        </w:rPr>
        <w:t>Recipient</w:t>
      </w:r>
      <w:r>
        <w:rPr>
          <w:rFonts w:ascii="Times New Roman" w:hAnsi="Times New Roman"/>
          <w:snapToGrid w:val="0"/>
          <w:color w:val="000000"/>
        </w:rPr>
        <w:t xml:space="preserve">.  </w:t>
      </w:r>
    </w:p>
    <w:p w14:paraId="29D1E74F" w14:textId="77777777" w:rsidR="00CF4581" w:rsidRDefault="00CF4581">
      <w:pPr>
        <w:tabs>
          <w:tab w:val="left" w:pos="0"/>
          <w:tab w:val="left" w:pos="1548"/>
          <w:tab w:val="left" w:pos="2448"/>
          <w:tab w:val="left" w:pos="3168"/>
          <w:tab w:val="left" w:pos="3888"/>
          <w:tab w:val="left" w:pos="4608"/>
          <w:tab w:val="left" w:pos="5328"/>
          <w:tab w:val="left" w:pos="6048"/>
          <w:tab w:val="left" w:pos="6768"/>
          <w:tab w:val="left" w:pos="7488"/>
        </w:tabs>
        <w:ind w:left="720" w:right="989" w:hanging="720"/>
        <w:jc w:val="both"/>
        <w:rPr>
          <w:rFonts w:ascii="Times New Roman" w:hAnsi="Times New Roman"/>
          <w:snapToGrid w:val="0"/>
          <w:color w:val="000000"/>
        </w:rPr>
      </w:pPr>
      <w:r>
        <w:rPr>
          <w:rFonts w:ascii="Times New Roman" w:hAnsi="Times New Roman"/>
          <w:snapToGrid w:val="0"/>
          <w:color w:val="000000"/>
        </w:rPr>
        <w:t>7.</w:t>
      </w:r>
      <w:r>
        <w:rPr>
          <w:rFonts w:ascii="Times New Roman" w:hAnsi="Times New Roman"/>
          <w:snapToGrid w:val="0"/>
          <w:color w:val="000000"/>
        </w:rPr>
        <w:tab/>
        <w:t>This Agreement shall not apply to any Confidential Material which:</w:t>
      </w:r>
    </w:p>
    <w:p w14:paraId="74A385A8" w14:textId="77777777" w:rsidR="00CF4581" w:rsidRDefault="00CF4581">
      <w:pPr>
        <w:ind w:left="1440" w:right="989" w:hanging="720"/>
        <w:jc w:val="both"/>
        <w:rPr>
          <w:rFonts w:ascii="Times New Roman" w:hAnsi="Times New Roman"/>
          <w:snapToGrid w:val="0"/>
          <w:color w:val="000000"/>
        </w:rPr>
      </w:pPr>
      <w:r>
        <w:rPr>
          <w:rFonts w:ascii="Times New Roman" w:hAnsi="Times New Roman"/>
          <w:snapToGrid w:val="0"/>
          <w:color w:val="000000"/>
        </w:rPr>
        <w:t>(a)</w:t>
      </w:r>
      <w:r>
        <w:rPr>
          <w:rFonts w:ascii="Times New Roman" w:hAnsi="Times New Roman"/>
          <w:snapToGrid w:val="0"/>
          <w:color w:val="000000"/>
        </w:rPr>
        <w:tab/>
        <w:t xml:space="preserve">is or becomes generally available to the public other than as a result of disclosure by </w:t>
      </w:r>
      <w:r w:rsidR="00352BC1">
        <w:rPr>
          <w:rFonts w:ascii="Times New Roman" w:hAnsi="Times New Roman"/>
          <w:snapToGrid w:val="0"/>
          <w:color w:val="000000"/>
        </w:rPr>
        <w:t>Recipient</w:t>
      </w:r>
      <w:r>
        <w:rPr>
          <w:rFonts w:ascii="Times New Roman" w:hAnsi="Times New Roman"/>
          <w:snapToGrid w:val="0"/>
          <w:color w:val="000000"/>
        </w:rPr>
        <w:t xml:space="preserve"> after the date hereof;</w:t>
      </w:r>
    </w:p>
    <w:p w14:paraId="404B7491" w14:textId="77777777" w:rsidR="00CF4581" w:rsidRDefault="00CF4581">
      <w:pPr>
        <w:ind w:left="1440" w:right="989" w:hanging="720"/>
        <w:jc w:val="both"/>
        <w:rPr>
          <w:rFonts w:ascii="Times New Roman" w:hAnsi="Times New Roman"/>
          <w:snapToGrid w:val="0"/>
          <w:color w:val="000000"/>
        </w:rPr>
      </w:pPr>
      <w:r>
        <w:rPr>
          <w:rFonts w:ascii="Times New Roman" w:hAnsi="Times New Roman"/>
          <w:snapToGrid w:val="0"/>
          <w:color w:val="000000"/>
        </w:rPr>
        <w:t>(b)</w:t>
      </w:r>
      <w:r>
        <w:rPr>
          <w:rFonts w:ascii="Times New Roman" w:hAnsi="Times New Roman"/>
          <w:snapToGrid w:val="0"/>
          <w:color w:val="000000"/>
        </w:rPr>
        <w:tab/>
        <w:t xml:space="preserve">becomes lawfully available to </w:t>
      </w:r>
      <w:r w:rsidR="00352BC1">
        <w:rPr>
          <w:rFonts w:ascii="Times New Roman" w:hAnsi="Times New Roman"/>
          <w:snapToGrid w:val="0"/>
          <w:color w:val="000000"/>
        </w:rPr>
        <w:t>Recipient</w:t>
      </w:r>
      <w:r>
        <w:rPr>
          <w:rFonts w:ascii="Times New Roman" w:hAnsi="Times New Roman"/>
          <w:snapToGrid w:val="0"/>
          <w:color w:val="000000"/>
        </w:rPr>
        <w:t xml:space="preserve"> on a non-confidential basis from a third party which is entitled to disclose it or is not bound to a Party not to disclose it; </w:t>
      </w:r>
      <w:r w:rsidR="007B3658">
        <w:rPr>
          <w:rFonts w:ascii="Times New Roman" w:hAnsi="Times New Roman"/>
          <w:snapToGrid w:val="0"/>
          <w:color w:val="000000"/>
        </w:rPr>
        <w:t>or</w:t>
      </w:r>
    </w:p>
    <w:p w14:paraId="29C3C64E" w14:textId="77777777" w:rsidR="00CF4581" w:rsidRDefault="00CF4581">
      <w:pPr>
        <w:ind w:left="1440" w:right="989" w:hanging="720"/>
        <w:jc w:val="both"/>
        <w:rPr>
          <w:rFonts w:ascii="Times New Roman" w:hAnsi="Times New Roman"/>
          <w:snapToGrid w:val="0"/>
          <w:color w:val="000000"/>
        </w:rPr>
      </w:pPr>
      <w:r>
        <w:rPr>
          <w:rFonts w:ascii="Times New Roman" w:hAnsi="Times New Roman"/>
          <w:snapToGrid w:val="0"/>
          <w:color w:val="000000"/>
        </w:rPr>
        <w:t>(c)</w:t>
      </w:r>
      <w:r>
        <w:rPr>
          <w:rFonts w:ascii="Times New Roman" w:hAnsi="Times New Roman"/>
          <w:snapToGrid w:val="0"/>
          <w:color w:val="000000"/>
        </w:rPr>
        <w:tab/>
        <w:t>must be produced under federal, provincial or state law or pursuant to an order of a court of competent jurisdiction;</w:t>
      </w:r>
      <w:r w:rsidR="0020438D">
        <w:rPr>
          <w:rFonts w:ascii="Times New Roman" w:hAnsi="Times New Roman"/>
          <w:snapToGrid w:val="0"/>
          <w:color w:val="000000"/>
        </w:rPr>
        <w:t xml:space="preserve"> </w:t>
      </w:r>
      <w:r w:rsidR="0020438D" w:rsidRPr="0020438D">
        <w:rPr>
          <w:rFonts w:ascii="Times New Roman" w:hAnsi="Times New Roman"/>
          <w:i/>
          <w:snapToGrid w:val="0"/>
          <w:color w:val="000000"/>
        </w:rPr>
        <w:t>provided, however</w:t>
      </w:r>
      <w:r w:rsidR="0020438D">
        <w:rPr>
          <w:rFonts w:ascii="Times New Roman" w:hAnsi="Times New Roman"/>
          <w:snapToGrid w:val="0"/>
          <w:color w:val="000000"/>
        </w:rPr>
        <w:t>,</w:t>
      </w:r>
      <w:r>
        <w:rPr>
          <w:rFonts w:ascii="Times New Roman" w:hAnsi="Times New Roman"/>
          <w:snapToGrid w:val="0"/>
          <w:color w:val="000000"/>
        </w:rPr>
        <w:t xml:space="preserve"> </w:t>
      </w:r>
      <w:r w:rsidR="00352BC1">
        <w:rPr>
          <w:rFonts w:ascii="Times New Roman" w:hAnsi="Times New Roman"/>
          <w:snapToGrid w:val="0"/>
          <w:color w:val="000000"/>
        </w:rPr>
        <w:t>Recipient</w:t>
      </w:r>
      <w:r>
        <w:rPr>
          <w:rFonts w:ascii="Times New Roman" w:hAnsi="Times New Roman"/>
          <w:snapToGrid w:val="0"/>
          <w:color w:val="000000"/>
        </w:rPr>
        <w:t xml:space="preserve"> shall give the </w:t>
      </w:r>
      <w:r w:rsidR="00352BC1">
        <w:rPr>
          <w:rFonts w:ascii="Times New Roman" w:hAnsi="Times New Roman"/>
          <w:snapToGrid w:val="0"/>
          <w:color w:val="000000"/>
        </w:rPr>
        <w:t>Company</w:t>
      </w:r>
      <w:r>
        <w:rPr>
          <w:rFonts w:ascii="Times New Roman" w:hAnsi="Times New Roman"/>
          <w:snapToGrid w:val="0"/>
          <w:color w:val="000000"/>
        </w:rPr>
        <w:t xml:space="preserve"> prior </w:t>
      </w:r>
      <w:r w:rsidR="00C331E2">
        <w:rPr>
          <w:rFonts w:ascii="Times New Roman" w:hAnsi="Times New Roman"/>
          <w:snapToGrid w:val="0"/>
          <w:color w:val="000000"/>
        </w:rPr>
        <w:t xml:space="preserve">written </w:t>
      </w:r>
      <w:r>
        <w:rPr>
          <w:rFonts w:ascii="Times New Roman" w:hAnsi="Times New Roman"/>
          <w:snapToGrid w:val="0"/>
          <w:color w:val="000000"/>
        </w:rPr>
        <w:t>notice</w:t>
      </w:r>
      <w:r w:rsidR="00C331E2">
        <w:rPr>
          <w:rFonts w:ascii="Times New Roman" w:hAnsi="Times New Roman"/>
          <w:snapToGrid w:val="0"/>
          <w:color w:val="000000"/>
        </w:rPr>
        <w:t xml:space="preserve"> as soon as reasonably possible after becoming aware of its obligation to produce</w:t>
      </w:r>
      <w:r>
        <w:rPr>
          <w:rFonts w:ascii="Times New Roman" w:hAnsi="Times New Roman"/>
          <w:snapToGrid w:val="0"/>
          <w:color w:val="000000"/>
        </w:rPr>
        <w:t xml:space="preserve"> so as to provide </w:t>
      </w:r>
      <w:r w:rsidR="00352BC1">
        <w:rPr>
          <w:rFonts w:ascii="Times New Roman" w:hAnsi="Times New Roman"/>
          <w:snapToGrid w:val="0"/>
          <w:color w:val="000000"/>
        </w:rPr>
        <w:t>the Company</w:t>
      </w:r>
      <w:r>
        <w:rPr>
          <w:rFonts w:ascii="Times New Roman" w:hAnsi="Times New Roman"/>
          <w:snapToGrid w:val="0"/>
          <w:color w:val="000000"/>
        </w:rPr>
        <w:t xml:space="preserve"> an opportunity to oppose such disclosure or waive compliance with this </w:t>
      </w:r>
      <w:r w:rsidR="007B3658">
        <w:rPr>
          <w:rFonts w:ascii="Times New Roman" w:hAnsi="Times New Roman"/>
          <w:snapToGrid w:val="0"/>
          <w:color w:val="000000"/>
        </w:rPr>
        <w:t>paragraph.</w:t>
      </w:r>
    </w:p>
    <w:p w14:paraId="569B59D4" w14:textId="77777777" w:rsidR="00CF4581" w:rsidRDefault="00CF4581">
      <w:pPr>
        <w:tabs>
          <w:tab w:val="left" w:pos="720"/>
        </w:tabs>
        <w:jc w:val="both"/>
        <w:rPr>
          <w:rFonts w:ascii="Times New Roman" w:hAnsi="Times New Roman"/>
          <w:snapToGrid w:val="0"/>
          <w:color w:val="000000"/>
        </w:rPr>
      </w:pPr>
      <w:r>
        <w:rPr>
          <w:rFonts w:ascii="Times New Roman" w:hAnsi="Times New Roman"/>
          <w:snapToGrid w:val="0"/>
          <w:color w:val="000000"/>
        </w:rPr>
        <w:t>8.</w:t>
      </w:r>
      <w:r>
        <w:rPr>
          <w:rFonts w:ascii="Times New Roman" w:hAnsi="Times New Roman"/>
          <w:snapToGrid w:val="0"/>
          <w:color w:val="000000"/>
        </w:rPr>
        <w:tab/>
        <w:t>The rights</w:t>
      </w:r>
      <w:r w:rsidR="006B0DB8">
        <w:rPr>
          <w:rFonts w:ascii="Times New Roman" w:hAnsi="Times New Roman"/>
          <w:snapToGrid w:val="0"/>
          <w:color w:val="000000"/>
        </w:rPr>
        <w:t xml:space="preserve"> of</w:t>
      </w:r>
      <w:r>
        <w:rPr>
          <w:rFonts w:ascii="Times New Roman" w:hAnsi="Times New Roman"/>
          <w:snapToGrid w:val="0"/>
          <w:color w:val="000000"/>
        </w:rPr>
        <w:t xml:space="preserve"> </w:t>
      </w:r>
      <w:r w:rsidR="00352BC1">
        <w:rPr>
          <w:rFonts w:ascii="Times New Roman" w:hAnsi="Times New Roman"/>
          <w:snapToGrid w:val="0"/>
          <w:color w:val="000000"/>
        </w:rPr>
        <w:t>Company</w:t>
      </w:r>
      <w:r>
        <w:rPr>
          <w:rFonts w:ascii="Times New Roman" w:hAnsi="Times New Roman"/>
          <w:snapToGrid w:val="0"/>
          <w:color w:val="000000"/>
        </w:rPr>
        <w:t xml:space="preserve"> to require strict performance of the obligations of </w:t>
      </w:r>
      <w:r w:rsidR="00352BC1">
        <w:rPr>
          <w:rFonts w:ascii="Times New Roman" w:hAnsi="Times New Roman"/>
          <w:snapToGrid w:val="0"/>
          <w:color w:val="000000"/>
        </w:rPr>
        <w:t>Recipient</w:t>
      </w:r>
      <w:r>
        <w:rPr>
          <w:rFonts w:ascii="Times New Roman" w:hAnsi="Times New Roman"/>
          <w:snapToGrid w:val="0"/>
          <w:color w:val="000000"/>
        </w:rPr>
        <w:t xml:space="preserve"> pursuant to this Agreement shall not be impaired by the waiver of any breach or any provision hereof unless such waiver is in writing.  No waiver shall limit or affect the rights of </w:t>
      </w:r>
      <w:r w:rsidR="00352BC1">
        <w:rPr>
          <w:rFonts w:ascii="Times New Roman" w:hAnsi="Times New Roman"/>
          <w:snapToGrid w:val="0"/>
          <w:color w:val="000000"/>
        </w:rPr>
        <w:t>Company</w:t>
      </w:r>
      <w:r>
        <w:rPr>
          <w:rFonts w:ascii="Times New Roman" w:hAnsi="Times New Roman"/>
          <w:snapToGrid w:val="0"/>
          <w:color w:val="000000"/>
        </w:rPr>
        <w:t xml:space="preserve"> with respect to any other or future breach.</w:t>
      </w:r>
    </w:p>
    <w:p w14:paraId="20D1FC66" w14:textId="77777777" w:rsidR="00CF4581" w:rsidRDefault="00FC70E6">
      <w:pPr>
        <w:tabs>
          <w:tab w:val="left" w:pos="0"/>
          <w:tab w:val="left" w:pos="720"/>
          <w:tab w:val="left" w:pos="1008"/>
        </w:tabs>
        <w:jc w:val="both"/>
        <w:rPr>
          <w:rFonts w:ascii="Times New Roman" w:hAnsi="Times New Roman"/>
          <w:snapToGrid w:val="0"/>
          <w:color w:val="000000"/>
        </w:rPr>
      </w:pPr>
      <w:r>
        <w:rPr>
          <w:rFonts w:ascii="Times New Roman" w:hAnsi="Times New Roman"/>
          <w:snapToGrid w:val="0"/>
          <w:color w:val="000000"/>
        </w:rPr>
        <w:t>9</w:t>
      </w:r>
      <w:r w:rsidR="00CF4581">
        <w:rPr>
          <w:rFonts w:ascii="Times New Roman" w:hAnsi="Times New Roman"/>
          <w:snapToGrid w:val="0"/>
          <w:color w:val="000000"/>
        </w:rPr>
        <w:t>.</w:t>
      </w:r>
      <w:r w:rsidR="00CF4581">
        <w:rPr>
          <w:rFonts w:ascii="Times New Roman" w:hAnsi="Times New Roman"/>
          <w:snapToGrid w:val="0"/>
          <w:color w:val="000000"/>
        </w:rPr>
        <w:tab/>
      </w:r>
      <w:r w:rsidR="00352BC1">
        <w:rPr>
          <w:rFonts w:ascii="Times New Roman" w:hAnsi="Times New Roman"/>
          <w:snapToGrid w:val="0"/>
          <w:color w:val="000000"/>
        </w:rPr>
        <w:t>Recipient</w:t>
      </w:r>
      <w:r w:rsidR="00CF4581">
        <w:rPr>
          <w:rFonts w:ascii="Times New Roman" w:hAnsi="Times New Roman"/>
          <w:snapToGrid w:val="0"/>
          <w:color w:val="000000"/>
        </w:rPr>
        <w:t xml:space="preserve"> agree</w:t>
      </w:r>
      <w:r w:rsidR="00352BC1">
        <w:rPr>
          <w:rFonts w:ascii="Times New Roman" w:hAnsi="Times New Roman"/>
          <w:snapToGrid w:val="0"/>
          <w:color w:val="000000"/>
        </w:rPr>
        <w:t>s</w:t>
      </w:r>
      <w:r w:rsidR="00CF4581">
        <w:rPr>
          <w:rFonts w:ascii="Times New Roman" w:hAnsi="Times New Roman"/>
          <w:snapToGrid w:val="0"/>
          <w:color w:val="000000"/>
        </w:rPr>
        <w:t xml:space="preserve"> and understand</w:t>
      </w:r>
      <w:r w:rsidR="00352BC1">
        <w:rPr>
          <w:rFonts w:ascii="Times New Roman" w:hAnsi="Times New Roman"/>
          <w:snapToGrid w:val="0"/>
          <w:color w:val="000000"/>
        </w:rPr>
        <w:t>s</w:t>
      </w:r>
      <w:r w:rsidR="00CF4581">
        <w:rPr>
          <w:rFonts w:ascii="Times New Roman" w:hAnsi="Times New Roman"/>
          <w:snapToGrid w:val="0"/>
          <w:color w:val="000000"/>
        </w:rPr>
        <w:t xml:space="preserve"> that a breach or anticipated breach of the provisions of this Agreement may cause irreparable harm for which money damages would not be a sufficient remedy.  Therefore, as a remedy for any such breach or anticipated breach, </w:t>
      </w:r>
      <w:r w:rsidR="00352BC1">
        <w:rPr>
          <w:rFonts w:ascii="Times New Roman" w:hAnsi="Times New Roman"/>
          <w:snapToGrid w:val="0"/>
          <w:color w:val="000000"/>
        </w:rPr>
        <w:t>the Company</w:t>
      </w:r>
      <w:r w:rsidR="00CF4581">
        <w:rPr>
          <w:rFonts w:ascii="Times New Roman" w:hAnsi="Times New Roman"/>
          <w:snapToGrid w:val="0"/>
          <w:color w:val="000000"/>
        </w:rPr>
        <w:t xml:space="preserve"> may be entitled to seek injunctive relief as well as reimbursement by </w:t>
      </w:r>
      <w:r w:rsidR="00352BC1">
        <w:rPr>
          <w:rFonts w:ascii="Times New Roman" w:hAnsi="Times New Roman"/>
          <w:snapToGrid w:val="0"/>
          <w:color w:val="000000"/>
        </w:rPr>
        <w:t>Recipient</w:t>
      </w:r>
      <w:r w:rsidR="00CF4581">
        <w:rPr>
          <w:rFonts w:ascii="Times New Roman" w:hAnsi="Times New Roman"/>
          <w:snapToGrid w:val="0"/>
          <w:color w:val="000000"/>
        </w:rPr>
        <w:t xml:space="preserve"> of reasonable legal and other expenses.  Such remedy shall not be deemed to be an exclusive remedy for the breach of this Agreement but shall be in addition to all other remedies available at law or in equity.  </w:t>
      </w:r>
      <w:r w:rsidR="00352BC1">
        <w:rPr>
          <w:rFonts w:ascii="Times New Roman" w:hAnsi="Times New Roman"/>
          <w:snapToGrid w:val="0"/>
          <w:color w:val="000000"/>
        </w:rPr>
        <w:t>Recipient</w:t>
      </w:r>
      <w:r w:rsidR="00CF4581">
        <w:rPr>
          <w:rFonts w:ascii="Times New Roman" w:hAnsi="Times New Roman"/>
          <w:snapToGrid w:val="0"/>
          <w:color w:val="000000"/>
        </w:rPr>
        <w:t xml:space="preserve"> further acknowledge</w:t>
      </w:r>
      <w:r w:rsidR="006B0DB8">
        <w:rPr>
          <w:rFonts w:ascii="Times New Roman" w:hAnsi="Times New Roman"/>
          <w:snapToGrid w:val="0"/>
          <w:color w:val="000000"/>
        </w:rPr>
        <w:t>s</w:t>
      </w:r>
      <w:r w:rsidR="00CF4581">
        <w:rPr>
          <w:rFonts w:ascii="Times New Roman" w:hAnsi="Times New Roman"/>
          <w:snapToGrid w:val="0"/>
          <w:color w:val="000000"/>
        </w:rPr>
        <w:t xml:space="preserve"> that the covenants contained herein are necessary for the protection of</w:t>
      </w:r>
      <w:r w:rsidR="00352BC1">
        <w:rPr>
          <w:rFonts w:ascii="Times New Roman" w:hAnsi="Times New Roman"/>
          <w:snapToGrid w:val="0"/>
          <w:color w:val="000000"/>
        </w:rPr>
        <w:t xml:space="preserve"> the Company’s</w:t>
      </w:r>
      <w:r w:rsidR="00CF4581">
        <w:rPr>
          <w:rFonts w:ascii="Times New Roman" w:hAnsi="Times New Roman"/>
          <w:snapToGrid w:val="0"/>
          <w:color w:val="000000"/>
        </w:rPr>
        <w:t xml:space="preserve"> legitimate business interests and are reasonable in scope.  </w:t>
      </w:r>
    </w:p>
    <w:p w14:paraId="32CC9B7D" w14:textId="77777777" w:rsidR="00A21C0F" w:rsidRDefault="00CF4581" w:rsidP="00A21C0F">
      <w:pPr>
        <w:tabs>
          <w:tab w:val="left" w:pos="720"/>
        </w:tabs>
        <w:jc w:val="both"/>
        <w:rPr>
          <w:rFonts w:ascii="Times New Roman" w:hAnsi="Times New Roman"/>
          <w:snapToGrid w:val="0"/>
          <w:color w:val="000000"/>
        </w:rPr>
      </w:pPr>
      <w:r>
        <w:rPr>
          <w:rFonts w:ascii="Times New Roman" w:hAnsi="Times New Roman"/>
          <w:snapToGrid w:val="0"/>
          <w:color w:val="000000"/>
        </w:rPr>
        <w:t>1</w:t>
      </w:r>
      <w:r w:rsidR="00FC70E6">
        <w:rPr>
          <w:rFonts w:ascii="Times New Roman" w:hAnsi="Times New Roman"/>
          <w:snapToGrid w:val="0"/>
          <w:color w:val="000000"/>
        </w:rPr>
        <w:t>0</w:t>
      </w:r>
      <w:r>
        <w:rPr>
          <w:rFonts w:ascii="Times New Roman" w:hAnsi="Times New Roman"/>
          <w:snapToGrid w:val="0"/>
          <w:color w:val="000000"/>
        </w:rPr>
        <w:t>.</w:t>
      </w:r>
      <w:r>
        <w:rPr>
          <w:rFonts w:ascii="Times New Roman" w:hAnsi="Times New Roman"/>
          <w:snapToGrid w:val="0"/>
          <w:color w:val="000000"/>
        </w:rPr>
        <w:tab/>
        <w:t xml:space="preserve">This Agreement shall be </w:t>
      </w:r>
      <w:r w:rsidR="00C331E2">
        <w:rPr>
          <w:rFonts w:ascii="Times New Roman" w:hAnsi="Times New Roman"/>
          <w:snapToGrid w:val="0"/>
          <w:color w:val="000000"/>
        </w:rPr>
        <w:t xml:space="preserve">governed by, </w:t>
      </w:r>
      <w:r>
        <w:rPr>
          <w:rFonts w:ascii="Times New Roman" w:hAnsi="Times New Roman"/>
          <w:snapToGrid w:val="0"/>
          <w:color w:val="000000"/>
        </w:rPr>
        <w:t xml:space="preserve">interpreted, construed, and given effect in all respects according to the laws of the </w:t>
      </w:r>
      <w:r w:rsidR="00352BC1">
        <w:rPr>
          <w:rFonts w:ascii="Times New Roman" w:hAnsi="Times New Roman"/>
          <w:snapToGrid w:val="0"/>
          <w:color w:val="000000"/>
        </w:rPr>
        <w:t>Commonwealth of Pennsylvania</w:t>
      </w:r>
      <w:r>
        <w:rPr>
          <w:rFonts w:ascii="Times New Roman" w:hAnsi="Times New Roman"/>
          <w:snapToGrid w:val="0"/>
          <w:color w:val="000000"/>
        </w:rPr>
        <w:t xml:space="preserve">.  </w:t>
      </w:r>
      <w:r w:rsidR="00A21C0F">
        <w:rPr>
          <w:rFonts w:ascii="Times New Roman" w:hAnsi="Times New Roman"/>
          <w:snapToGrid w:val="0"/>
          <w:color w:val="000000"/>
        </w:rPr>
        <w:t>The Parties hereby consent and submit to the jurisdiction of the courts of Allegheny County, Pennsylvania over any action at law, suit in equity or other proceeding which may arise out of this Agreement.</w:t>
      </w:r>
    </w:p>
    <w:p w14:paraId="6E75DA5B" w14:textId="77777777" w:rsidR="00CF4581" w:rsidRDefault="00CF4581" w:rsidP="00A21C0F">
      <w:pPr>
        <w:tabs>
          <w:tab w:val="left" w:pos="720"/>
        </w:tabs>
        <w:jc w:val="both"/>
        <w:rPr>
          <w:rFonts w:ascii="Times New Roman" w:hAnsi="Times New Roman"/>
          <w:snapToGrid w:val="0"/>
          <w:color w:val="000000"/>
        </w:rPr>
      </w:pPr>
      <w:r>
        <w:rPr>
          <w:rFonts w:ascii="Times New Roman" w:hAnsi="Times New Roman"/>
          <w:snapToGrid w:val="0"/>
          <w:color w:val="000000"/>
        </w:rPr>
        <w:t>1</w:t>
      </w:r>
      <w:r w:rsidR="00FC70E6">
        <w:rPr>
          <w:rFonts w:ascii="Times New Roman" w:hAnsi="Times New Roman"/>
          <w:snapToGrid w:val="0"/>
          <w:color w:val="000000"/>
        </w:rPr>
        <w:t>1</w:t>
      </w:r>
      <w:r>
        <w:rPr>
          <w:rFonts w:ascii="Times New Roman" w:hAnsi="Times New Roman"/>
          <w:snapToGrid w:val="0"/>
          <w:color w:val="000000"/>
        </w:rPr>
        <w:t>.</w:t>
      </w:r>
      <w:r>
        <w:rPr>
          <w:rFonts w:ascii="Times New Roman" w:hAnsi="Times New Roman"/>
          <w:snapToGrid w:val="0"/>
          <w:color w:val="000000"/>
        </w:rPr>
        <w:tab/>
        <w:t>Any modifications or amendment of this Agreement must be in writing and signed by authorized representatives of both Parties.</w:t>
      </w:r>
    </w:p>
    <w:p w14:paraId="3A46CDFE" w14:textId="77777777" w:rsidR="00CF4581" w:rsidRDefault="00CF4581">
      <w:pPr>
        <w:tabs>
          <w:tab w:val="left" w:pos="720"/>
        </w:tabs>
        <w:jc w:val="both"/>
        <w:rPr>
          <w:rFonts w:ascii="Times New Roman" w:hAnsi="Times New Roman"/>
          <w:snapToGrid w:val="0"/>
          <w:color w:val="000000"/>
        </w:rPr>
      </w:pPr>
      <w:r>
        <w:rPr>
          <w:rFonts w:ascii="Times New Roman" w:hAnsi="Times New Roman"/>
          <w:snapToGrid w:val="0"/>
          <w:color w:val="000000"/>
        </w:rPr>
        <w:t>1</w:t>
      </w:r>
      <w:r w:rsidR="00FC70E6">
        <w:rPr>
          <w:rFonts w:ascii="Times New Roman" w:hAnsi="Times New Roman"/>
          <w:snapToGrid w:val="0"/>
          <w:color w:val="000000"/>
        </w:rPr>
        <w:t>2</w:t>
      </w:r>
      <w:r>
        <w:rPr>
          <w:rFonts w:ascii="Times New Roman" w:hAnsi="Times New Roman"/>
          <w:snapToGrid w:val="0"/>
          <w:color w:val="000000"/>
        </w:rPr>
        <w:t>.</w:t>
      </w:r>
      <w:r>
        <w:rPr>
          <w:rFonts w:ascii="Times New Roman" w:hAnsi="Times New Roman"/>
          <w:snapToGrid w:val="0"/>
          <w:color w:val="000000"/>
        </w:rPr>
        <w:tab/>
        <w:t xml:space="preserve">No publicity or advertising relating to this Agreement </w:t>
      </w:r>
      <w:r w:rsidR="00C331E2">
        <w:rPr>
          <w:rFonts w:ascii="Times New Roman" w:hAnsi="Times New Roman"/>
          <w:snapToGrid w:val="0"/>
          <w:color w:val="000000"/>
        </w:rPr>
        <w:t xml:space="preserve">or the </w:t>
      </w:r>
      <w:r w:rsidR="00A21C0F">
        <w:rPr>
          <w:rFonts w:ascii="Times New Roman" w:hAnsi="Times New Roman"/>
          <w:snapToGrid w:val="0"/>
          <w:color w:val="000000"/>
        </w:rPr>
        <w:t>Potential Transaction</w:t>
      </w:r>
      <w:r w:rsidR="00C331E2">
        <w:rPr>
          <w:rFonts w:ascii="Times New Roman" w:hAnsi="Times New Roman"/>
          <w:snapToGrid w:val="0"/>
          <w:color w:val="000000"/>
        </w:rPr>
        <w:t xml:space="preserve"> </w:t>
      </w:r>
      <w:r>
        <w:rPr>
          <w:rFonts w:ascii="Times New Roman" w:hAnsi="Times New Roman"/>
          <w:snapToGrid w:val="0"/>
          <w:color w:val="000000"/>
        </w:rPr>
        <w:t>may be released by either Party without the prior written approval of the other Party.</w:t>
      </w:r>
    </w:p>
    <w:p w14:paraId="495969B5" w14:textId="77777777" w:rsidR="00CF4581" w:rsidRDefault="00CF4581">
      <w:pPr>
        <w:tabs>
          <w:tab w:val="left" w:pos="720"/>
        </w:tabs>
        <w:jc w:val="both"/>
        <w:rPr>
          <w:rFonts w:ascii="Times New Roman" w:hAnsi="Times New Roman"/>
          <w:snapToGrid w:val="0"/>
          <w:color w:val="000000"/>
        </w:rPr>
      </w:pPr>
      <w:r>
        <w:rPr>
          <w:rFonts w:ascii="Times New Roman" w:hAnsi="Times New Roman"/>
          <w:snapToGrid w:val="0"/>
          <w:color w:val="000000"/>
        </w:rPr>
        <w:lastRenderedPageBreak/>
        <w:t>1</w:t>
      </w:r>
      <w:r w:rsidR="00FC70E6">
        <w:rPr>
          <w:rFonts w:ascii="Times New Roman" w:hAnsi="Times New Roman"/>
          <w:snapToGrid w:val="0"/>
          <w:color w:val="000000"/>
        </w:rPr>
        <w:t>3</w:t>
      </w:r>
      <w:r>
        <w:rPr>
          <w:rFonts w:ascii="Times New Roman" w:hAnsi="Times New Roman"/>
          <w:snapToGrid w:val="0"/>
          <w:color w:val="000000"/>
        </w:rPr>
        <w:t>.</w:t>
      </w:r>
      <w:r>
        <w:rPr>
          <w:rFonts w:ascii="Times New Roman" w:hAnsi="Times New Roman"/>
          <w:snapToGrid w:val="0"/>
          <w:color w:val="000000"/>
        </w:rPr>
        <w:tab/>
        <w:t>This Agreement relates solely to the rights and obligations of the Parties with respect to the purposes of this Agreement as set forth herein and shall not extend to any other activities, transactions, relationships, contracts or work, or be deemed to create a general partnership, joint venture, agency or employment relationship among the Parties of any kind.</w:t>
      </w:r>
    </w:p>
    <w:p w14:paraId="063915D5" w14:textId="77777777" w:rsidR="00CF4581" w:rsidRDefault="00CF4581">
      <w:pPr>
        <w:tabs>
          <w:tab w:val="left" w:pos="720"/>
        </w:tabs>
        <w:jc w:val="both"/>
        <w:rPr>
          <w:rFonts w:ascii="Times New Roman" w:hAnsi="Times New Roman"/>
          <w:snapToGrid w:val="0"/>
          <w:color w:val="000000"/>
        </w:rPr>
      </w:pPr>
      <w:r>
        <w:rPr>
          <w:rFonts w:ascii="Times New Roman" w:hAnsi="Times New Roman"/>
          <w:snapToGrid w:val="0"/>
          <w:color w:val="000000"/>
        </w:rPr>
        <w:t>1</w:t>
      </w:r>
      <w:r w:rsidR="00FC70E6">
        <w:rPr>
          <w:rFonts w:ascii="Times New Roman" w:hAnsi="Times New Roman"/>
          <w:snapToGrid w:val="0"/>
          <w:color w:val="000000"/>
        </w:rPr>
        <w:t>4</w:t>
      </w:r>
      <w:r>
        <w:rPr>
          <w:rFonts w:ascii="Times New Roman" w:hAnsi="Times New Roman"/>
          <w:snapToGrid w:val="0"/>
          <w:color w:val="000000"/>
        </w:rPr>
        <w:t>.</w:t>
      </w:r>
      <w:r>
        <w:rPr>
          <w:rFonts w:ascii="Times New Roman" w:hAnsi="Times New Roman"/>
          <w:snapToGrid w:val="0"/>
          <w:color w:val="000000"/>
        </w:rPr>
        <w:tab/>
        <w:t>The failure or omission by a Party at any time to enforce or require strict or timely compliance with any provision of this Agreement shall not affect or impair that provision in any way or the rights of that Party to avail itself of the remedies it may have in relation to any breach of any such provision.</w:t>
      </w:r>
    </w:p>
    <w:p w14:paraId="57072E05" w14:textId="77777777" w:rsidR="00CF4581" w:rsidRDefault="00CF4581">
      <w:pPr>
        <w:tabs>
          <w:tab w:val="left" w:pos="720"/>
        </w:tabs>
        <w:jc w:val="both"/>
        <w:rPr>
          <w:rFonts w:ascii="Times New Roman" w:hAnsi="Times New Roman"/>
          <w:snapToGrid w:val="0"/>
          <w:color w:val="000000"/>
        </w:rPr>
      </w:pPr>
      <w:r>
        <w:rPr>
          <w:rFonts w:ascii="Times New Roman" w:hAnsi="Times New Roman"/>
          <w:snapToGrid w:val="0"/>
          <w:color w:val="000000"/>
        </w:rPr>
        <w:t>1</w:t>
      </w:r>
      <w:r w:rsidR="00FC70E6">
        <w:rPr>
          <w:rFonts w:ascii="Times New Roman" w:hAnsi="Times New Roman"/>
          <w:snapToGrid w:val="0"/>
          <w:color w:val="000000"/>
        </w:rPr>
        <w:t>5</w:t>
      </w:r>
      <w:r>
        <w:rPr>
          <w:rFonts w:ascii="Times New Roman" w:hAnsi="Times New Roman"/>
          <w:snapToGrid w:val="0"/>
          <w:color w:val="000000"/>
        </w:rPr>
        <w:t>.</w:t>
      </w:r>
      <w:r>
        <w:rPr>
          <w:rFonts w:ascii="Times New Roman" w:hAnsi="Times New Roman"/>
          <w:snapToGrid w:val="0"/>
          <w:color w:val="000000"/>
        </w:rPr>
        <w:tab/>
        <w:t>The invalidity or unenforceability of any provision of this Agreement shall not affect the validity or enforceability of any other provision of this Agreement which shall continue in full force and effect, except for any such invalid and unenforceable provision.</w:t>
      </w:r>
    </w:p>
    <w:p w14:paraId="497D6502" w14:textId="77777777" w:rsidR="00CF4581" w:rsidRPr="00B2104A" w:rsidRDefault="0062110F">
      <w:pPr>
        <w:tabs>
          <w:tab w:val="left" w:pos="720"/>
        </w:tabs>
        <w:jc w:val="both"/>
        <w:rPr>
          <w:rFonts w:ascii="Times New Roman" w:hAnsi="Times New Roman"/>
          <w:snapToGrid w:val="0"/>
          <w:color w:val="000000"/>
        </w:rPr>
      </w:pPr>
      <w:r>
        <w:rPr>
          <w:rFonts w:ascii="Times New Roman" w:hAnsi="Times New Roman"/>
          <w:snapToGrid w:val="0"/>
          <w:color w:val="000000"/>
        </w:rPr>
        <w:t>1</w:t>
      </w:r>
      <w:r w:rsidR="00FC70E6">
        <w:rPr>
          <w:rFonts w:ascii="Times New Roman" w:hAnsi="Times New Roman"/>
          <w:snapToGrid w:val="0"/>
          <w:color w:val="000000"/>
        </w:rPr>
        <w:t>6</w:t>
      </w:r>
      <w:r w:rsidR="00CF4581">
        <w:rPr>
          <w:rFonts w:ascii="Times New Roman" w:hAnsi="Times New Roman"/>
          <w:snapToGrid w:val="0"/>
          <w:color w:val="000000"/>
        </w:rPr>
        <w:t>.</w:t>
      </w:r>
      <w:r w:rsidR="00CF4581">
        <w:rPr>
          <w:rFonts w:ascii="Times New Roman" w:hAnsi="Times New Roman"/>
          <w:snapToGrid w:val="0"/>
          <w:color w:val="000000"/>
        </w:rPr>
        <w:tab/>
      </w:r>
      <w:r w:rsidR="00B2104A" w:rsidRPr="00B2104A">
        <w:rPr>
          <w:rFonts w:ascii="Times New Roman" w:hAnsi="Times New Roman"/>
          <w:szCs w:val="24"/>
        </w:rPr>
        <w:t>Any notice, request, demand, or other communication required hereunder shall be in writing and deemed to have been fully given upon receipt if personally delivered or if mailed via certified mail, return receipt requested, postage prepaid, or the next day if sent via electronic mail or overnight mail, at the address listed below</w:t>
      </w:r>
      <w:r w:rsidR="00CF4581" w:rsidRPr="00B2104A">
        <w:rPr>
          <w:rFonts w:ascii="Times New Roman" w:hAnsi="Times New Roman"/>
          <w:snapToGrid w:val="0"/>
          <w:color w:val="000000"/>
        </w:rPr>
        <w:t>.</w:t>
      </w:r>
    </w:p>
    <w:p w14:paraId="6A98ECD8" w14:textId="77777777" w:rsidR="00AB624D" w:rsidRPr="00920DD0" w:rsidRDefault="00AB624D">
      <w:pPr>
        <w:tabs>
          <w:tab w:val="left" w:pos="720"/>
        </w:tabs>
        <w:jc w:val="both"/>
        <w:rPr>
          <w:rFonts w:ascii="Times New Roman" w:hAnsi="Times New Roman"/>
          <w:snapToGrid w:val="0"/>
          <w:color w:val="000000"/>
          <w:sz w:val="20"/>
        </w:rPr>
      </w:pPr>
      <w:r>
        <w:rPr>
          <w:rFonts w:ascii="Times New Roman" w:hAnsi="Times New Roman"/>
          <w:snapToGrid w:val="0"/>
          <w:color w:val="000000"/>
        </w:rPr>
        <w:tab/>
      </w:r>
      <w:r w:rsidRPr="00920DD0">
        <w:rPr>
          <w:rFonts w:ascii="Times New Roman" w:hAnsi="Times New Roman"/>
          <w:snapToGrid w:val="0"/>
          <w:color w:val="000000"/>
          <w:sz w:val="20"/>
        </w:rPr>
        <w:t>If to Company:</w:t>
      </w:r>
      <w:r w:rsidRPr="00920DD0">
        <w:rPr>
          <w:rFonts w:ascii="Times New Roman" w:hAnsi="Times New Roman"/>
          <w:snapToGrid w:val="0"/>
          <w:color w:val="000000"/>
          <w:sz w:val="20"/>
        </w:rPr>
        <w:tab/>
      </w:r>
      <w:r w:rsidRPr="00920DD0">
        <w:rPr>
          <w:rFonts w:ascii="Times New Roman" w:hAnsi="Times New Roman"/>
          <w:snapToGrid w:val="0"/>
          <w:color w:val="000000"/>
          <w:sz w:val="20"/>
        </w:rPr>
        <w:tab/>
      </w:r>
      <w:r w:rsidRPr="00920DD0">
        <w:rPr>
          <w:rFonts w:ascii="Times New Roman" w:hAnsi="Times New Roman"/>
          <w:snapToGrid w:val="0"/>
          <w:color w:val="000000"/>
          <w:sz w:val="20"/>
        </w:rPr>
        <w:tab/>
      </w:r>
      <w:r w:rsidRPr="00920DD0">
        <w:rPr>
          <w:rFonts w:ascii="Times New Roman" w:hAnsi="Times New Roman"/>
          <w:snapToGrid w:val="0"/>
          <w:color w:val="000000"/>
          <w:sz w:val="20"/>
        </w:rPr>
        <w:tab/>
      </w:r>
      <w:r w:rsidRPr="00920DD0">
        <w:rPr>
          <w:rFonts w:ascii="Times New Roman" w:hAnsi="Times New Roman"/>
          <w:snapToGrid w:val="0"/>
          <w:color w:val="000000"/>
          <w:sz w:val="20"/>
        </w:rPr>
        <w:tab/>
      </w:r>
      <w:r w:rsidR="00920DD0">
        <w:rPr>
          <w:rFonts w:ascii="Times New Roman" w:hAnsi="Times New Roman"/>
          <w:snapToGrid w:val="0"/>
          <w:color w:val="000000"/>
          <w:sz w:val="20"/>
        </w:rPr>
        <w:tab/>
      </w:r>
      <w:r w:rsidRPr="00920DD0">
        <w:rPr>
          <w:rFonts w:ascii="Times New Roman" w:hAnsi="Times New Roman"/>
          <w:snapToGrid w:val="0"/>
          <w:color w:val="000000"/>
          <w:sz w:val="20"/>
        </w:rPr>
        <w:t>If to Recipient</w:t>
      </w:r>
    </w:p>
    <w:p w14:paraId="07C3029F" w14:textId="72608C4B" w:rsidR="00AB624D" w:rsidRPr="00CD3CCB" w:rsidRDefault="00AB624D" w:rsidP="00AB624D">
      <w:pPr>
        <w:tabs>
          <w:tab w:val="left" w:pos="720"/>
        </w:tabs>
        <w:spacing w:after="0"/>
        <w:jc w:val="both"/>
        <w:rPr>
          <w:rFonts w:ascii="Times New Roman" w:hAnsi="Times New Roman"/>
          <w:snapToGrid w:val="0"/>
          <w:color w:val="000000"/>
          <w:sz w:val="20"/>
        </w:rPr>
      </w:pPr>
      <w:r w:rsidRPr="00920DD0">
        <w:rPr>
          <w:rFonts w:ascii="Times New Roman" w:hAnsi="Times New Roman"/>
          <w:snapToGrid w:val="0"/>
          <w:color w:val="000000"/>
          <w:sz w:val="20"/>
        </w:rPr>
        <w:tab/>
      </w:r>
      <w:r w:rsidR="007B3658" w:rsidRPr="00CD3CCB">
        <w:rPr>
          <w:rFonts w:ascii="Times New Roman" w:hAnsi="Times New Roman"/>
          <w:snapToGrid w:val="0"/>
          <w:color w:val="000000"/>
          <w:sz w:val="20"/>
        </w:rPr>
        <w:t>Oxford</w:t>
      </w:r>
      <w:r w:rsidR="008F0B47">
        <w:rPr>
          <w:rFonts w:ascii="Times New Roman" w:hAnsi="Times New Roman"/>
          <w:snapToGrid w:val="0"/>
          <w:color w:val="000000"/>
          <w:sz w:val="20"/>
        </w:rPr>
        <w:t xml:space="preserve"> Realty Services, Inc.</w:t>
      </w:r>
      <w:r w:rsidR="008F0B47">
        <w:rPr>
          <w:rFonts w:ascii="Times New Roman" w:hAnsi="Times New Roman"/>
          <w:snapToGrid w:val="0"/>
          <w:color w:val="000000"/>
          <w:sz w:val="20"/>
        </w:rPr>
        <w:tab/>
      </w:r>
      <w:r w:rsidR="008F0B47">
        <w:rPr>
          <w:rFonts w:ascii="Times New Roman" w:hAnsi="Times New Roman"/>
          <w:snapToGrid w:val="0"/>
          <w:color w:val="000000"/>
          <w:sz w:val="20"/>
        </w:rPr>
        <w:tab/>
      </w:r>
      <w:r w:rsidR="008F0B47">
        <w:rPr>
          <w:rFonts w:ascii="Times New Roman" w:hAnsi="Times New Roman"/>
          <w:snapToGrid w:val="0"/>
          <w:color w:val="000000"/>
          <w:sz w:val="20"/>
        </w:rPr>
        <w:tab/>
      </w:r>
      <w:r w:rsidR="008F0B47">
        <w:rPr>
          <w:rFonts w:ascii="Times New Roman" w:hAnsi="Times New Roman"/>
          <w:snapToGrid w:val="0"/>
          <w:color w:val="000000"/>
          <w:sz w:val="20"/>
        </w:rPr>
        <w:tab/>
        <w:t>_____________________</w:t>
      </w:r>
    </w:p>
    <w:p w14:paraId="5F4853AB" w14:textId="1700B4BF" w:rsidR="00AB624D" w:rsidRPr="00CD3CCB" w:rsidRDefault="00AB624D" w:rsidP="00AB624D">
      <w:pPr>
        <w:tabs>
          <w:tab w:val="left" w:pos="720"/>
        </w:tabs>
        <w:spacing w:after="0"/>
        <w:jc w:val="both"/>
        <w:rPr>
          <w:rFonts w:ascii="Times New Roman" w:hAnsi="Times New Roman"/>
          <w:snapToGrid w:val="0"/>
          <w:color w:val="000000"/>
          <w:sz w:val="20"/>
        </w:rPr>
      </w:pPr>
      <w:r w:rsidRPr="00CD3CCB">
        <w:rPr>
          <w:rFonts w:ascii="Times New Roman" w:hAnsi="Times New Roman"/>
          <w:snapToGrid w:val="0"/>
          <w:color w:val="000000"/>
          <w:sz w:val="20"/>
        </w:rPr>
        <w:tab/>
      </w:r>
      <w:r w:rsidR="00B2104A" w:rsidRPr="00CD3CCB">
        <w:rPr>
          <w:rFonts w:ascii="Times New Roman" w:hAnsi="Times New Roman"/>
          <w:snapToGrid w:val="0"/>
          <w:color w:val="000000"/>
          <w:sz w:val="20"/>
        </w:rPr>
        <w:t>Attn:  J</w:t>
      </w:r>
      <w:r w:rsidR="002E420C" w:rsidRPr="00CD3CCB">
        <w:rPr>
          <w:rFonts w:ascii="Times New Roman" w:hAnsi="Times New Roman"/>
          <w:snapToGrid w:val="0"/>
          <w:color w:val="000000"/>
          <w:sz w:val="20"/>
        </w:rPr>
        <w:t>oe Tosi</w:t>
      </w:r>
      <w:r w:rsidR="00B2104A" w:rsidRPr="00CD3CCB">
        <w:rPr>
          <w:rFonts w:ascii="Times New Roman" w:hAnsi="Times New Roman"/>
          <w:snapToGrid w:val="0"/>
          <w:color w:val="000000"/>
          <w:sz w:val="20"/>
        </w:rPr>
        <w:tab/>
      </w:r>
      <w:r w:rsidR="00B2104A" w:rsidRPr="00CD3CCB">
        <w:rPr>
          <w:rFonts w:ascii="Times New Roman" w:hAnsi="Times New Roman"/>
          <w:snapToGrid w:val="0"/>
          <w:color w:val="000000"/>
          <w:sz w:val="20"/>
        </w:rPr>
        <w:tab/>
      </w:r>
      <w:r w:rsidR="00B2104A" w:rsidRPr="00CD3CCB">
        <w:rPr>
          <w:rFonts w:ascii="Times New Roman" w:hAnsi="Times New Roman"/>
          <w:snapToGrid w:val="0"/>
          <w:color w:val="000000"/>
          <w:sz w:val="20"/>
        </w:rPr>
        <w:tab/>
      </w:r>
      <w:r w:rsidR="00B2104A" w:rsidRPr="00CD3CCB">
        <w:rPr>
          <w:rFonts w:ascii="Times New Roman" w:hAnsi="Times New Roman"/>
          <w:snapToGrid w:val="0"/>
          <w:color w:val="000000"/>
          <w:sz w:val="20"/>
        </w:rPr>
        <w:tab/>
      </w:r>
      <w:r w:rsidR="00B2104A" w:rsidRPr="00CD3CCB">
        <w:rPr>
          <w:rFonts w:ascii="Times New Roman" w:hAnsi="Times New Roman"/>
          <w:snapToGrid w:val="0"/>
          <w:color w:val="000000"/>
          <w:sz w:val="20"/>
        </w:rPr>
        <w:tab/>
      </w:r>
      <w:r w:rsidR="00CD3CCB" w:rsidRPr="00CD3CCB">
        <w:rPr>
          <w:rFonts w:ascii="Times New Roman" w:hAnsi="Times New Roman"/>
          <w:snapToGrid w:val="0"/>
          <w:color w:val="000000"/>
          <w:sz w:val="20"/>
        </w:rPr>
        <w:tab/>
      </w:r>
      <w:r w:rsidR="008F0B47">
        <w:rPr>
          <w:rFonts w:ascii="Times New Roman" w:hAnsi="Times New Roman"/>
          <w:snapToGrid w:val="0"/>
          <w:color w:val="000000"/>
          <w:sz w:val="20"/>
        </w:rPr>
        <w:t>_____________________</w:t>
      </w:r>
    </w:p>
    <w:p w14:paraId="74BEB304" w14:textId="157406B7" w:rsidR="00AB624D" w:rsidRPr="00CD3CCB" w:rsidRDefault="00AB624D" w:rsidP="00AB624D">
      <w:pPr>
        <w:tabs>
          <w:tab w:val="left" w:pos="720"/>
        </w:tabs>
        <w:spacing w:after="0"/>
        <w:jc w:val="both"/>
        <w:rPr>
          <w:rFonts w:ascii="Times New Roman" w:hAnsi="Times New Roman"/>
          <w:snapToGrid w:val="0"/>
          <w:color w:val="000000"/>
          <w:sz w:val="20"/>
        </w:rPr>
      </w:pPr>
      <w:r w:rsidRPr="00CD3CCB">
        <w:rPr>
          <w:rFonts w:ascii="Times New Roman" w:hAnsi="Times New Roman"/>
          <w:snapToGrid w:val="0"/>
          <w:color w:val="000000"/>
          <w:sz w:val="20"/>
        </w:rPr>
        <w:tab/>
      </w:r>
      <w:r w:rsidR="007B3658" w:rsidRPr="00CD3CCB">
        <w:rPr>
          <w:rFonts w:ascii="Times New Roman" w:hAnsi="Times New Roman"/>
          <w:snapToGrid w:val="0"/>
          <w:color w:val="000000"/>
          <w:sz w:val="20"/>
        </w:rPr>
        <w:t>2</w:t>
      </w:r>
      <w:r w:rsidR="008F0B47">
        <w:rPr>
          <w:rFonts w:ascii="Times New Roman" w:hAnsi="Times New Roman"/>
          <w:snapToGrid w:val="0"/>
          <w:color w:val="000000"/>
          <w:sz w:val="20"/>
        </w:rPr>
        <w:t>865</w:t>
      </w:r>
      <w:r w:rsidR="007B3658" w:rsidRPr="00CD3CCB">
        <w:rPr>
          <w:rFonts w:ascii="Times New Roman" w:hAnsi="Times New Roman"/>
          <w:snapToGrid w:val="0"/>
          <w:color w:val="000000"/>
          <w:sz w:val="20"/>
        </w:rPr>
        <w:t xml:space="preserve"> Railroad Street</w:t>
      </w:r>
      <w:r w:rsidR="008F0B47">
        <w:rPr>
          <w:rFonts w:ascii="Times New Roman" w:hAnsi="Times New Roman"/>
          <w:snapToGrid w:val="0"/>
          <w:color w:val="000000"/>
          <w:sz w:val="20"/>
        </w:rPr>
        <w:t>, Suite 202</w:t>
      </w:r>
      <w:r w:rsidRPr="00CD3CCB">
        <w:rPr>
          <w:rFonts w:ascii="Times New Roman" w:hAnsi="Times New Roman"/>
          <w:snapToGrid w:val="0"/>
          <w:color w:val="000000"/>
          <w:sz w:val="20"/>
        </w:rPr>
        <w:tab/>
      </w:r>
      <w:r w:rsidRPr="00CD3CCB">
        <w:rPr>
          <w:rFonts w:ascii="Times New Roman" w:hAnsi="Times New Roman"/>
          <w:snapToGrid w:val="0"/>
          <w:color w:val="000000"/>
          <w:sz w:val="20"/>
        </w:rPr>
        <w:tab/>
      </w:r>
      <w:r w:rsidRPr="00CD3CCB">
        <w:rPr>
          <w:rFonts w:ascii="Times New Roman" w:hAnsi="Times New Roman"/>
          <w:snapToGrid w:val="0"/>
          <w:color w:val="000000"/>
          <w:sz w:val="20"/>
        </w:rPr>
        <w:tab/>
      </w:r>
      <w:r w:rsidRPr="00CD3CCB">
        <w:rPr>
          <w:rFonts w:ascii="Times New Roman" w:hAnsi="Times New Roman"/>
          <w:snapToGrid w:val="0"/>
          <w:color w:val="000000"/>
          <w:sz w:val="20"/>
        </w:rPr>
        <w:tab/>
      </w:r>
      <w:r w:rsidR="008F0B47">
        <w:rPr>
          <w:rFonts w:ascii="Times New Roman" w:hAnsi="Times New Roman"/>
          <w:snapToGrid w:val="0"/>
          <w:color w:val="000000"/>
          <w:sz w:val="20"/>
        </w:rPr>
        <w:t>_____________________</w:t>
      </w:r>
    </w:p>
    <w:p w14:paraId="52E68FDF" w14:textId="252DE666" w:rsidR="00AB624D" w:rsidRPr="00CD3CCB" w:rsidRDefault="00AB624D" w:rsidP="00AB624D">
      <w:pPr>
        <w:tabs>
          <w:tab w:val="left" w:pos="720"/>
        </w:tabs>
        <w:spacing w:after="0"/>
        <w:jc w:val="both"/>
        <w:rPr>
          <w:rFonts w:ascii="Times New Roman" w:hAnsi="Times New Roman"/>
          <w:snapToGrid w:val="0"/>
          <w:color w:val="000000"/>
          <w:sz w:val="20"/>
        </w:rPr>
      </w:pPr>
      <w:r w:rsidRPr="00CD3CCB">
        <w:rPr>
          <w:rFonts w:ascii="Times New Roman" w:hAnsi="Times New Roman"/>
          <w:snapToGrid w:val="0"/>
          <w:color w:val="000000"/>
          <w:sz w:val="20"/>
        </w:rPr>
        <w:tab/>
        <w:t>Pittsburgh, PA 152</w:t>
      </w:r>
      <w:r w:rsidR="00FB1813" w:rsidRPr="00CD3CCB">
        <w:rPr>
          <w:rFonts w:ascii="Times New Roman" w:hAnsi="Times New Roman"/>
          <w:snapToGrid w:val="0"/>
          <w:color w:val="000000"/>
          <w:sz w:val="20"/>
        </w:rPr>
        <w:t>22</w:t>
      </w:r>
      <w:r w:rsidRPr="00CD3CCB">
        <w:rPr>
          <w:rFonts w:ascii="Times New Roman" w:hAnsi="Times New Roman"/>
          <w:snapToGrid w:val="0"/>
          <w:color w:val="000000"/>
          <w:sz w:val="20"/>
        </w:rPr>
        <w:tab/>
      </w:r>
      <w:r w:rsidRPr="00CD3CCB">
        <w:rPr>
          <w:rFonts w:ascii="Times New Roman" w:hAnsi="Times New Roman"/>
          <w:snapToGrid w:val="0"/>
          <w:color w:val="000000"/>
          <w:sz w:val="20"/>
        </w:rPr>
        <w:tab/>
      </w:r>
      <w:r w:rsidRPr="00CD3CCB">
        <w:rPr>
          <w:rFonts w:ascii="Times New Roman" w:hAnsi="Times New Roman"/>
          <w:snapToGrid w:val="0"/>
          <w:color w:val="000000"/>
          <w:sz w:val="20"/>
        </w:rPr>
        <w:tab/>
      </w:r>
      <w:r w:rsidRPr="00CD3CCB">
        <w:rPr>
          <w:rFonts w:ascii="Times New Roman" w:hAnsi="Times New Roman"/>
          <w:snapToGrid w:val="0"/>
          <w:color w:val="000000"/>
          <w:sz w:val="20"/>
        </w:rPr>
        <w:tab/>
      </w:r>
      <w:r w:rsidR="007B3658" w:rsidRPr="00CD3CCB">
        <w:rPr>
          <w:rFonts w:ascii="Times New Roman" w:hAnsi="Times New Roman"/>
          <w:snapToGrid w:val="0"/>
          <w:color w:val="000000"/>
          <w:sz w:val="20"/>
        </w:rPr>
        <w:tab/>
      </w:r>
      <w:r w:rsidRPr="00CD3CCB">
        <w:rPr>
          <w:rFonts w:ascii="Times New Roman" w:hAnsi="Times New Roman"/>
          <w:snapToGrid w:val="0"/>
          <w:color w:val="000000"/>
          <w:sz w:val="20"/>
        </w:rPr>
        <w:t>_________________</w:t>
      </w:r>
      <w:r w:rsidR="008F0B47">
        <w:rPr>
          <w:rFonts w:ascii="Times New Roman" w:hAnsi="Times New Roman"/>
          <w:snapToGrid w:val="0"/>
          <w:color w:val="000000"/>
          <w:sz w:val="20"/>
        </w:rPr>
        <w:t>____</w:t>
      </w:r>
    </w:p>
    <w:p w14:paraId="722A3BBF" w14:textId="09D98008" w:rsidR="00AB624D" w:rsidRPr="00CD3CCB" w:rsidRDefault="00B2104A" w:rsidP="00AB624D">
      <w:pPr>
        <w:tabs>
          <w:tab w:val="left" w:pos="720"/>
        </w:tabs>
        <w:spacing w:after="0"/>
        <w:jc w:val="both"/>
        <w:rPr>
          <w:rFonts w:ascii="Times New Roman" w:hAnsi="Times New Roman"/>
          <w:snapToGrid w:val="0"/>
          <w:color w:val="000000"/>
          <w:sz w:val="20"/>
        </w:rPr>
      </w:pPr>
      <w:r w:rsidRPr="00CD3CCB">
        <w:rPr>
          <w:rFonts w:ascii="Times New Roman" w:hAnsi="Times New Roman"/>
          <w:snapToGrid w:val="0"/>
          <w:color w:val="000000"/>
          <w:sz w:val="20"/>
        </w:rPr>
        <w:tab/>
      </w:r>
      <w:hyperlink r:id="rId11" w:history="1">
        <w:r w:rsidR="00B26F1C" w:rsidRPr="00F7095B">
          <w:rPr>
            <w:rStyle w:val="Hyperlink"/>
            <w:rFonts w:ascii="Times New Roman" w:hAnsi="Times New Roman"/>
            <w:snapToGrid w:val="0"/>
            <w:sz w:val="20"/>
          </w:rPr>
          <w:t>jtosi@oxfordrealtyservices.com</w:t>
        </w:r>
      </w:hyperlink>
    </w:p>
    <w:p w14:paraId="5942F124" w14:textId="77777777" w:rsidR="00FC70E6" w:rsidRPr="00CD3CCB" w:rsidRDefault="00FC70E6" w:rsidP="00AB624D">
      <w:pPr>
        <w:tabs>
          <w:tab w:val="left" w:pos="720"/>
        </w:tabs>
        <w:spacing w:after="0"/>
        <w:jc w:val="both"/>
        <w:rPr>
          <w:rFonts w:ascii="Times New Roman" w:hAnsi="Times New Roman"/>
          <w:snapToGrid w:val="0"/>
          <w:color w:val="000000"/>
          <w:sz w:val="20"/>
        </w:rPr>
      </w:pPr>
    </w:p>
    <w:p w14:paraId="7829DB80" w14:textId="77777777" w:rsidR="00CF4581" w:rsidRDefault="0062110F">
      <w:pPr>
        <w:tabs>
          <w:tab w:val="left" w:pos="720"/>
        </w:tabs>
        <w:jc w:val="both"/>
        <w:rPr>
          <w:rFonts w:ascii="Times New Roman" w:hAnsi="Times New Roman"/>
          <w:snapToGrid w:val="0"/>
          <w:color w:val="000000"/>
        </w:rPr>
      </w:pPr>
      <w:r>
        <w:rPr>
          <w:rFonts w:ascii="Times New Roman" w:hAnsi="Times New Roman"/>
          <w:snapToGrid w:val="0"/>
          <w:color w:val="000000"/>
        </w:rPr>
        <w:t>1</w:t>
      </w:r>
      <w:r w:rsidR="00FC70E6">
        <w:rPr>
          <w:rFonts w:ascii="Times New Roman" w:hAnsi="Times New Roman"/>
          <w:snapToGrid w:val="0"/>
          <w:color w:val="000000"/>
        </w:rPr>
        <w:t>7</w:t>
      </w:r>
      <w:r w:rsidR="00CF4581">
        <w:rPr>
          <w:rFonts w:ascii="Times New Roman" w:hAnsi="Times New Roman"/>
          <w:snapToGrid w:val="0"/>
          <w:color w:val="000000"/>
        </w:rPr>
        <w:t>.</w:t>
      </w:r>
      <w:r w:rsidR="00CF4581">
        <w:rPr>
          <w:rFonts w:ascii="Times New Roman" w:hAnsi="Times New Roman"/>
          <w:snapToGrid w:val="0"/>
          <w:color w:val="000000"/>
        </w:rPr>
        <w:tab/>
        <w:t>Nothing herein shall</w:t>
      </w:r>
      <w:r w:rsidR="001344B4">
        <w:rPr>
          <w:rFonts w:ascii="Times New Roman" w:hAnsi="Times New Roman"/>
          <w:snapToGrid w:val="0"/>
          <w:color w:val="000000"/>
        </w:rPr>
        <w:t xml:space="preserve"> prevent the Company from negotiating with third parties in regards to sale of the Property nor</w:t>
      </w:r>
      <w:r w:rsidR="00CF4581">
        <w:rPr>
          <w:rFonts w:ascii="Times New Roman" w:hAnsi="Times New Roman"/>
          <w:snapToGrid w:val="0"/>
          <w:color w:val="000000"/>
        </w:rPr>
        <w:t xml:space="preserve"> obligate or bind the </w:t>
      </w:r>
      <w:r w:rsidR="001344B4">
        <w:rPr>
          <w:rFonts w:ascii="Times New Roman" w:hAnsi="Times New Roman"/>
          <w:snapToGrid w:val="0"/>
          <w:color w:val="000000"/>
        </w:rPr>
        <w:t>P</w:t>
      </w:r>
      <w:r w:rsidR="00CF4581">
        <w:rPr>
          <w:rFonts w:ascii="Times New Roman" w:hAnsi="Times New Roman"/>
          <w:snapToGrid w:val="0"/>
          <w:color w:val="000000"/>
        </w:rPr>
        <w:t>arties to</w:t>
      </w:r>
      <w:r w:rsidR="00AB624D">
        <w:rPr>
          <w:rFonts w:ascii="Times New Roman" w:hAnsi="Times New Roman"/>
          <w:snapToGrid w:val="0"/>
          <w:color w:val="000000"/>
        </w:rPr>
        <w:t xml:space="preserve"> complete or</w:t>
      </w:r>
      <w:r w:rsidR="00CF4581">
        <w:rPr>
          <w:rFonts w:ascii="Times New Roman" w:hAnsi="Times New Roman"/>
          <w:snapToGrid w:val="0"/>
          <w:color w:val="000000"/>
        </w:rPr>
        <w:t xml:space="preserve"> enter in to a definitive agreement</w:t>
      </w:r>
      <w:r w:rsidR="00AB624D">
        <w:rPr>
          <w:rFonts w:ascii="Times New Roman" w:hAnsi="Times New Roman"/>
          <w:snapToGrid w:val="0"/>
          <w:color w:val="000000"/>
        </w:rPr>
        <w:t xml:space="preserve"> in relation to the Potential Transaction.</w:t>
      </w:r>
    </w:p>
    <w:p w14:paraId="78D6AD24" w14:textId="77777777" w:rsidR="001E7A60" w:rsidRDefault="00FB1813">
      <w:pPr>
        <w:tabs>
          <w:tab w:val="left" w:pos="720"/>
        </w:tabs>
        <w:jc w:val="both"/>
        <w:rPr>
          <w:rFonts w:ascii="Times New Roman" w:hAnsi="Times New Roman"/>
          <w:snapToGrid w:val="0"/>
          <w:color w:val="000000"/>
        </w:rPr>
      </w:pPr>
      <w:r>
        <w:rPr>
          <w:rFonts w:ascii="Times New Roman" w:hAnsi="Times New Roman"/>
          <w:snapToGrid w:val="0"/>
          <w:color w:val="000000"/>
        </w:rPr>
        <w:t>1</w:t>
      </w:r>
      <w:r w:rsidR="00FC70E6">
        <w:rPr>
          <w:rFonts w:ascii="Times New Roman" w:hAnsi="Times New Roman"/>
          <w:snapToGrid w:val="0"/>
          <w:color w:val="000000"/>
        </w:rPr>
        <w:t>8</w:t>
      </w:r>
      <w:r w:rsidR="00CF4581">
        <w:rPr>
          <w:rFonts w:ascii="Times New Roman" w:hAnsi="Times New Roman"/>
          <w:snapToGrid w:val="0"/>
          <w:color w:val="000000"/>
        </w:rPr>
        <w:t>.</w:t>
      </w:r>
      <w:r w:rsidR="00CF4581">
        <w:rPr>
          <w:rFonts w:ascii="Times New Roman" w:hAnsi="Times New Roman"/>
          <w:snapToGrid w:val="0"/>
          <w:color w:val="000000"/>
        </w:rPr>
        <w:tab/>
        <w:t>This Agreement constitutes the entire agreement among the Parties with respect to the subject matter of this Agreement and supersedes any prior or contemporaneous agreements, writings, discussions, commitments, understandings, communications or representations made by either Party to the other with respect to the s</w:t>
      </w:r>
      <w:r w:rsidR="00B103FC">
        <w:rPr>
          <w:rFonts w:ascii="Times New Roman" w:hAnsi="Times New Roman"/>
          <w:snapToGrid w:val="0"/>
          <w:color w:val="000000"/>
        </w:rPr>
        <w:t>ubject matter of this Agreement.</w:t>
      </w:r>
      <w:r w:rsidR="00CF4581">
        <w:rPr>
          <w:rFonts w:ascii="Times New Roman" w:hAnsi="Times New Roman"/>
          <w:snapToGrid w:val="0"/>
          <w:color w:val="000000"/>
        </w:rPr>
        <w:tab/>
      </w:r>
    </w:p>
    <w:p w14:paraId="5EBD30CB" w14:textId="77777777" w:rsidR="00CF4581" w:rsidRDefault="009A33AD" w:rsidP="00CD3CCB">
      <w:pPr>
        <w:tabs>
          <w:tab w:val="left" w:pos="720"/>
        </w:tabs>
        <w:spacing w:after="0" w:line="240" w:lineRule="auto"/>
        <w:jc w:val="both"/>
        <w:rPr>
          <w:rFonts w:ascii="Times New Roman" w:hAnsi="Times New Roman"/>
          <w:snapToGrid w:val="0"/>
          <w:color w:val="000000"/>
        </w:rPr>
      </w:pPr>
      <w:r>
        <w:rPr>
          <w:rFonts w:ascii="Times New Roman" w:hAnsi="Times New Roman"/>
          <w:snapToGrid w:val="0"/>
          <w:color w:val="000000"/>
        </w:rPr>
        <w:tab/>
      </w:r>
      <w:r w:rsidRPr="009A33AD">
        <w:rPr>
          <w:rFonts w:ascii="Times New Roman" w:hAnsi="Times New Roman"/>
          <w:b/>
          <w:snapToGrid w:val="0"/>
          <w:color w:val="000000"/>
        </w:rPr>
        <w:t>IN WITNESS WHEREOF</w:t>
      </w:r>
      <w:r w:rsidR="00CF4581">
        <w:rPr>
          <w:rFonts w:ascii="Times New Roman" w:hAnsi="Times New Roman"/>
          <w:snapToGrid w:val="0"/>
          <w:color w:val="000000"/>
        </w:rPr>
        <w:t>, the Parties have caused this Agreement to be executed by these duly authorized representatives as of the day and year first above written.</w:t>
      </w:r>
    </w:p>
    <w:p w14:paraId="1B05B92F" w14:textId="77777777" w:rsidR="00CD3CCB" w:rsidRDefault="00CD3CCB" w:rsidP="00CD3CCB">
      <w:pPr>
        <w:tabs>
          <w:tab w:val="left" w:pos="720"/>
        </w:tabs>
        <w:spacing w:after="0" w:line="240" w:lineRule="auto"/>
        <w:jc w:val="both"/>
        <w:rPr>
          <w:rFonts w:ascii="Times New Roman" w:hAnsi="Times New Roman"/>
          <w:snapToGrid w:val="0"/>
          <w:color w:val="000000"/>
        </w:rPr>
      </w:pPr>
    </w:p>
    <w:p w14:paraId="459E06F5" w14:textId="190597E7" w:rsidR="00CD3CCB" w:rsidRDefault="008F0B47" w:rsidP="00CD3CCB">
      <w:pPr>
        <w:tabs>
          <w:tab w:val="left" w:pos="720"/>
        </w:tabs>
        <w:spacing w:after="0" w:line="240" w:lineRule="auto"/>
        <w:jc w:val="both"/>
        <w:rPr>
          <w:rFonts w:ascii="Times New Roman" w:hAnsi="Times New Roman"/>
          <w:b/>
          <w:bCs/>
          <w:snapToGrid w:val="0"/>
          <w:color w:val="000000"/>
        </w:rPr>
      </w:pPr>
      <w:r>
        <w:rPr>
          <w:rFonts w:ascii="Times New Roman" w:hAnsi="Times New Roman"/>
          <w:b/>
          <w:bCs/>
          <w:snapToGrid w:val="0"/>
          <w:color w:val="000000"/>
        </w:rPr>
        <w:t>________________________</w:t>
      </w:r>
      <w:r w:rsidR="00CD3CCB" w:rsidRPr="00CD3CCB">
        <w:rPr>
          <w:rFonts w:ascii="Times New Roman" w:hAnsi="Times New Roman"/>
          <w:b/>
          <w:bCs/>
          <w:snapToGrid w:val="0"/>
          <w:color w:val="000000"/>
        </w:rPr>
        <w:tab/>
      </w:r>
      <w:r w:rsidR="00CD3CCB" w:rsidRPr="00CD3CCB">
        <w:rPr>
          <w:rFonts w:ascii="Times New Roman" w:hAnsi="Times New Roman"/>
          <w:b/>
          <w:bCs/>
          <w:snapToGrid w:val="0"/>
          <w:color w:val="000000"/>
        </w:rPr>
        <w:tab/>
      </w:r>
      <w:r w:rsidR="00CD3CCB" w:rsidRPr="00CD3CCB">
        <w:rPr>
          <w:rFonts w:ascii="Times New Roman" w:hAnsi="Times New Roman"/>
          <w:b/>
          <w:bCs/>
          <w:snapToGrid w:val="0"/>
          <w:color w:val="000000"/>
        </w:rPr>
        <w:tab/>
        <w:t>Oxford Realty Services, Inc.</w:t>
      </w:r>
    </w:p>
    <w:p w14:paraId="5A7DB866" w14:textId="77777777" w:rsidR="00CD3CCB" w:rsidRPr="00CD3CCB" w:rsidRDefault="00CD3CCB" w:rsidP="00CD3CCB">
      <w:pPr>
        <w:tabs>
          <w:tab w:val="left" w:pos="720"/>
        </w:tabs>
        <w:spacing w:after="0" w:line="240" w:lineRule="auto"/>
        <w:jc w:val="both"/>
        <w:rPr>
          <w:rFonts w:ascii="Times New Roman" w:hAnsi="Times New Roman"/>
          <w:b/>
          <w:bCs/>
          <w:snapToGrid w:val="0"/>
          <w:color w:val="000000"/>
        </w:rPr>
      </w:pPr>
    </w:p>
    <w:p w14:paraId="24180144" w14:textId="6E0FE063" w:rsidR="00CD3CCB" w:rsidRDefault="00006D01" w:rsidP="00CD3CCB">
      <w:pPr>
        <w:tabs>
          <w:tab w:val="left" w:pos="720"/>
        </w:tabs>
        <w:spacing w:after="0" w:line="240" w:lineRule="auto"/>
        <w:jc w:val="both"/>
        <w:rPr>
          <w:rFonts w:ascii="Times New Roman" w:hAnsi="Times New Roman"/>
          <w:snapToGrid w:val="0"/>
          <w:color w:val="000000"/>
        </w:rPr>
      </w:pPr>
      <w:r>
        <w:rPr>
          <w:noProof/>
        </w:rPr>
        <w:drawing>
          <wp:anchor distT="0" distB="0" distL="114300" distR="114300" simplePos="0" relativeHeight="251657728" behindDoc="0" locked="0" layoutInCell="1" allowOverlap="1" wp14:anchorId="68461342" wp14:editId="64961E28">
            <wp:simplePos x="0" y="0"/>
            <wp:positionH relativeFrom="column">
              <wp:posOffset>3691890</wp:posOffset>
            </wp:positionH>
            <wp:positionV relativeFrom="paragraph">
              <wp:posOffset>635</wp:posOffset>
            </wp:positionV>
            <wp:extent cx="846455" cy="48450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6455" cy="484505"/>
                    </a:xfrm>
                    <a:prstGeom prst="rect">
                      <a:avLst/>
                    </a:prstGeom>
                    <a:noFill/>
                  </pic:spPr>
                </pic:pic>
              </a:graphicData>
            </a:graphic>
            <wp14:sizeRelH relativeFrom="page">
              <wp14:pctWidth>0</wp14:pctWidth>
            </wp14:sizeRelH>
            <wp14:sizeRelV relativeFrom="page">
              <wp14:pctHeight>0</wp14:pctHeight>
            </wp14:sizeRelV>
          </wp:anchor>
        </w:drawing>
      </w:r>
    </w:p>
    <w:p w14:paraId="47F549DF" w14:textId="77777777" w:rsidR="00CD3CCB" w:rsidRDefault="00CD3CCB" w:rsidP="00CD3CCB">
      <w:pPr>
        <w:tabs>
          <w:tab w:val="left" w:pos="720"/>
        </w:tabs>
        <w:spacing w:after="0" w:line="240" w:lineRule="auto"/>
        <w:jc w:val="both"/>
        <w:rPr>
          <w:rFonts w:ascii="Times New Roman" w:hAnsi="Times New Roman"/>
          <w:snapToGrid w:val="0"/>
          <w:color w:val="000000"/>
          <w:u w:val="single"/>
        </w:rPr>
      </w:pP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rPr>
        <w:tab/>
      </w:r>
      <w:r>
        <w:rPr>
          <w:rFonts w:ascii="Times New Roman" w:hAnsi="Times New Roman"/>
          <w:snapToGrid w:val="0"/>
          <w:color w:val="000000"/>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p>
    <w:p w14:paraId="281FC462" w14:textId="77777777" w:rsidR="00CD3CCB" w:rsidRDefault="00CD3CCB" w:rsidP="00CD3CCB">
      <w:pPr>
        <w:tabs>
          <w:tab w:val="left" w:pos="720"/>
        </w:tabs>
        <w:spacing w:after="0" w:line="240" w:lineRule="auto"/>
        <w:jc w:val="both"/>
        <w:rPr>
          <w:rFonts w:ascii="Times New Roman" w:hAnsi="Times New Roman"/>
          <w:snapToGrid w:val="0"/>
          <w:color w:val="000000"/>
          <w:u w:val="single"/>
        </w:rPr>
      </w:pPr>
    </w:p>
    <w:p w14:paraId="65BDAB4E" w14:textId="77777777" w:rsidR="00CD3CCB" w:rsidRDefault="00CD3CCB" w:rsidP="00CD3CCB">
      <w:pPr>
        <w:tabs>
          <w:tab w:val="left" w:pos="720"/>
        </w:tabs>
        <w:spacing w:after="0" w:line="240" w:lineRule="auto"/>
        <w:jc w:val="both"/>
        <w:rPr>
          <w:rFonts w:ascii="Times New Roman" w:hAnsi="Times New Roman"/>
          <w:snapToGrid w:val="0"/>
          <w:color w:val="000000"/>
          <w:u w:val="single"/>
        </w:rPr>
      </w:pPr>
      <w:r>
        <w:rPr>
          <w:rFonts w:ascii="Times New Roman" w:hAnsi="Times New Roman"/>
          <w:snapToGrid w:val="0"/>
          <w:color w:val="000000"/>
        </w:rPr>
        <w:t>By:</w:t>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rPr>
        <w:tab/>
      </w:r>
      <w:r>
        <w:rPr>
          <w:rFonts w:ascii="Times New Roman" w:hAnsi="Times New Roman"/>
          <w:snapToGrid w:val="0"/>
          <w:color w:val="000000"/>
        </w:rPr>
        <w:tab/>
        <w:t>By:</w:t>
      </w:r>
      <w:r>
        <w:rPr>
          <w:rFonts w:ascii="Times New Roman" w:hAnsi="Times New Roman"/>
          <w:snapToGrid w:val="0"/>
          <w:color w:val="000000"/>
          <w:u w:val="single"/>
        </w:rPr>
        <w:tab/>
        <w:t>Joseph F. Tosi, SIOR</w:t>
      </w:r>
      <w:r>
        <w:rPr>
          <w:rFonts w:ascii="Times New Roman" w:hAnsi="Times New Roman"/>
          <w:snapToGrid w:val="0"/>
          <w:color w:val="000000"/>
          <w:u w:val="single"/>
        </w:rPr>
        <w:tab/>
      </w:r>
      <w:r>
        <w:rPr>
          <w:rFonts w:ascii="Times New Roman" w:hAnsi="Times New Roman"/>
          <w:snapToGrid w:val="0"/>
          <w:color w:val="000000"/>
          <w:u w:val="single"/>
        </w:rPr>
        <w:tab/>
      </w:r>
    </w:p>
    <w:p w14:paraId="3861C905" w14:textId="77777777" w:rsidR="00CD3CCB" w:rsidRDefault="00CD3CCB" w:rsidP="00CD3CCB">
      <w:pPr>
        <w:tabs>
          <w:tab w:val="left" w:pos="720"/>
        </w:tabs>
        <w:spacing w:after="0" w:line="240" w:lineRule="auto"/>
        <w:jc w:val="both"/>
        <w:rPr>
          <w:rFonts w:ascii="Times New Roman" w:hAnsi="Times New Roman"/>
          <w:snapToGrid w:val="0"/>
          <w:color w:val="000000"/>
          <w:u w:val="single"/>
        </w:rPr>
      </w:pPr>
    </w:p>
    <w:p w14:paraId="1A699E0F" w14:textId="77777777" w:rsidR="00CD3CCB" w:rsidRPr="00CD3CCB" w:rsidRDefault="00CD3CCB" w:rsidP="00CD3CCB">
      <w:pPr>
        <w:tabs>
          <w:tab w:val="left" w:pos="720"/>
        </w:tabs>
        <w:spacing w:after="0" w:line="240" w:lineRule="auto"/>
        <w:jc w:val="both"/>
        <w:rPr>
          <w:rFonts w:ascii="Times New Roman" w:hAnsi="Times New Roman"/>
          <w:snapToGrid w:val="0"/>
          <w:color w:val="000000"/>
          <w:u w:val="single"/>
        </w:rPr>
      </w:pPr>
      <w:r>
        <w:rPr>
          <w:rFonts w:ascii="Times New Roman" w:hAnsi="Times New Roman"/>
          <w:snapToGrid w:val="0"/>
          <w:color w:val="000000"/>
        </w:rPr>
        <w:t>Title:</w:t>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u w:val="single"/>
        </w:rPr>
        <w:tab/>
      </w:r>
      <w:r>
        <w:rPr>
          <w:rFonts w:ascii="Times New Roman" w:hAnsi="Times New Roman"/>
          <w:snapToGrid w:val="0"/>
          <w:color w:val="000000"/>
        </w:rPr>
        <w:tab/>
      </w:r>
      <w:r>
        <w:rPr>
          <w:rFonts w:ascii="Times New Roman" w:hAnsi="Times New Roman"/>
          <w:snapToGrid w:val="0"/>
          <w:color w:val="000000"/>
        </w:rPr>
        <w:tab/>
        <w:t>Title:</w:t>
      </w:r>
      <w:r>
        <w:rPr>
          <w:rFonts w:ascii="Times New Roman" w:hAnsi="Times New Roman"/>
          <w:snapToGrid w:val="0"/>
          <w:color w:val="000000"/>
          <w:u w:val="single"/>
        </w:rPr>
        <w:tab/>
        <w:t>Executive Vice President</w:t>
      </w:r>
      <w:r>
        <w:rPr>
          <w:rFonts w:ascii="Times New Roman" w:hAnsi="Times New Roman"/>
          <w:snapToGrid w:val="0"/>
          <w:color w:val="000000"/>
          <w:u w:val="single"/>
        </w:rPr>
        <w:tab/>
      </w:r>
    </w:p>
    <w:p w14:paraId="60E165BC" w14:textId="77777777" w:rsidR="00CD3CCB" w:rsidRDefault="00CD3CCB" w:rsidP="00CD3CCB">
      <w:pPr>
        <w:tabs>
          <w:tab w:val="left" w:pos="720"/>
        </w:tabs>
        <w:spacing w:after="0" w:line="240" w:lineRule="auto"/>
        <w:jc w:val="both"/>
        <w:rPr>
          <w:rFonts w:ascii="Times New Roman" w:hAnsi="Times New Roman"/>
          <w:snapToGrid w:val="0"/>
          <w:color w:val="000000"/>
        </w:rPr>
      </w:pPr>
    </w:p>
    <w:p w14:paraId="4208D7A8" w14:textId="77777777" w:rsidR="008E7F77" w:rsidRPr="008E7F77" w:rsidRDefault="008E7F77" w:rsidP="00FB1813">
      <w:pPr>
        <w:jc w:val="both"/>
        <w:rPr>
          <w:sz w:val="16"/>
        </w:rPr>
      </w:pPr>
    </w:p>
    <w:sectPr w:rsidR="008E7F77" w:rsidRPr="008E7F77">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288"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C1E4D" w14:textId="77777777" w:rsidR="00E31C32" w:rsidRDefault="00E31C32">
      <w:r>
        <w:separator/>
      </w:r>
    </w:p>
  </w:endnote>
  <w:endnote w:type="continuationSeparator" w:id="0">
    <w:p w14:paraId="5B0DC27E" w14:textId="77777777" w:rsidR="00E31C32" w:rsidRDefault="00E31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FBF3E" w14:textId="77777777" w:rsidR="00D12151" w:rsidRDefault="00D121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758899DE" w14:textId="77777777" w:rsidR="00D12151" w:rsidRDefault="00D121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9A8F7" w14:textId="77777777" w:rsidR="00D12151" w:rsidRDefault="00D12151">
    <w:pPr>
      <w:pStyle w:val="Footer"/>
      <w:rPr>
        <w:rFonts w:ascii="Times New Roman" w:hAnsi="Times New Roman"/>
      </w:rPr>
    </w:pPr>
    <w:r>
      <w:tab/>
    </w:r>
    <w:r>
      <w:rPr>
        <w:rFonts w:ascii="Times New Roman" w:hAnsi="Times New Roman"/>
      </w:rPr>
      <w:t>-</w:t>
    </w:r>
    <w:r>
      <w:rPr>
        <w:rStyle w:val="PageNumber"/>
        <w:rFonts w:ascii="Times New Roman" w:hAnsi="Times New Roman"/>
      </w:rPr>
      <w:fldChar w:fldCharType="begin"/>
    </w:r>
    <w:r>
      <w:rPr>
        <w:rStyle w:val="PageNumber"/>
        <w:rFonts w:ascii="Times New Roman" w:hAnsi="Times New Roman"/>
      </w:rPr>
      <w:instrText xml:space="preserve"> PAGE </w:instrText>
    </w:r>
    <w:r>
      <w:rPr>
        <w:rStyle w:val="PageNumber"/>
        <w:rFonts w:ascii="Times New Roman" w:hAnsi="Times New Roman"/>
      </w:rPr>
      <w:fldChar w:fldCharType="separate"/>
    </w:r>
    <w:r w:rsidR="00B21F97">
      <w:rPr>
        <w:rStyle w:val="PageNumber"/>
        <w:rFonts w:ascii="Times New Roman" w:hAnsi="Times New Roman"/>
        <w:noProof/>
      </w:rPr>
      <w:t>2</w:t>
    </w:r>
    <w:r>
      <w:rPr>
        <w:rStyle w:val="PageNumber"/>
        <w:rFonts w:ascii="Times New Roman" w:hAnsi="Times New Roman"/>
      </w:rPr>
      <w:fldChar w:fldCharType="end"/>
    </w:r>
    <w:r>
      <w:rPr>
        <w:rFonts w:ascii="Times New Roman" w:hAnsi="Times New Roman"/>
      </w:rPr>
      <w:t>-</w:t>
    </w:r>
  </w:p>
  <w:p w14:paraId="67E3CA5E" w14:textId="77777777" w:rsidR="00D12151" w:rsidRDefault="00D12151">
    <w:pPr>
      <w:pStyle w:val="Footer"/>
    </w:pPr>
  </w:p>
  <w:p w14:paraId="28D772A8" w14:textId="77777777" w:rsidR="00D12151" w:rsidRDefault="00D121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CB600" w14:textId="77777777" w:rsidR="00D12151" w:rsidRDefault="00D12151">
    <w:pPr>
      <w:pStyle w:val="Footer"/>
      <w:tabs>
        <w:tab w:val="clear" w:pos="8640"/>
      </w:tabs>
      <w:spacing w:line="100" w:lineRule="exact"/>
      <w:ind w:right="-720"/>
      <w:jc w:val="right"/>
      <w:rPr>
        <w:rFonts w:ascii="Century Gothic" w:hAnsi="Century Gothic"/>
        <w:sz w:val="10"/>
      </w:rPr>
    </w:pPr>
    <w:r>
      <w:rPr>
        <w:rFonts w:ascii="Century Gothic" w:hAnsi="Century Gothic"/>
        <w:sz w:val="10"/>
      </w:rPr>
      <w:t>.-</w:t>
    </w:r>
  </w:p>
  <w:p w14:paraId="004F0555" w14:textId="77777777" w:rsidR="00D12151" w:rsidRDefault="00D12151">
    <w:pPr>
      <w:jc w:val="right"/>
    </w:pPr>
    <w:r>
      <w:rPr>
        <w:rStyle w:val="DocID"/>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03111" w14:textId="77777777" w:rsidR="00E31C32" w:rsidRDefault="00E31C32">
      <w:pPr>
        <w:spacing w:after="120"/>
      </w:pPr>
      <w:r>
        <w:separator/>
      </w:r>
    </w:p>
  </w:footnote>
  <w:footnote w:type="continuationSeparator" w:id="0">
    <w:p w14:paraId="22F100D1" w14:textId="77777777" w:rsidR="00E31C32" w:rsidRDefault="00E31C32">
      <w:pPr>
        <w:pStyle w:val="Footer"/>
        <w:spacing w:after="120"/>
      </w:pPr>
      <w:r>
        <w:t>_____________________</w:t>
      </w:r>
    </w:p>
    <w:p w14:paraId="12B92600" w14:textId="77777777" w:rsidR="00E31C32" w:rsidRDefault="00E31C32">
      <w:pPr>
        <w:pStyle w:val="Footer"/>
        <w:spacing w:after="120"/>
      </w:pPr>
      <w:r>
        <w:t>Continued from previous page</w:t>
      </w:r>
    </w:p>
  </w:footnote>
  <w:footnote w:type="continuationNotice" w:id="1">
    <w:p w14:paraId="0E95C430" w14:textId="77777777" w:rsidR="00E31C32" w:rsidRDefault="00E31C32">
      <w:pPr>
        <w:spacing w:after="0"/>
      </w:pPr>
      <w:r>
        <w:tab/>
      </w:r>
      <w:r>
        <w:tab/>
      </w:r>
      <w:r>
        <w:tab/>
      </w:r>
      <w:r>
        <w:tab/>
      </w:r>
      <w:r>
        <w:tab/>
      </w:r>
      <w:r>
        <w:tab/>
        <w:t>Continued on following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99A19" w14:textId="77777777" w:rsidR="00D12151" w:rsidRDefault="00D12151">
    <w:pPr>
      <w:pStyle w:val="Header"/>
      <w:tabs>
        <w:tab w:val="clear" w:pos="4320"/>
        <w:tab w:val="center" w:pos="4680"/>
      </w:tabs>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B0DD9" w14:textId="77777777" w:rsidR="00D12151" w:rsidRPr="0020438D" w:rsidRDefault="00D12151">
    <w:pPr>
      <w:pStyle w:val="Header"/>
      <w:tabs>
        <w:tab w:val="clear" w:pos="4320"/>
        <w:tab w:val="center" w:pos="4680"/>
      </w:tabs>
      <w:spacing w:after="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720" w:hanging="720"/>
      </w:pPr>
    </w:lvl>
    <w:lvl w:ilvl="2">
      <w:start w:val="1"/>
      <w:numFmt w:val="decimal"/>
      <w:pStyle w:val="Heading3"/>
      <w:lvlText w:val="%3."/>
      <w:legacy w:legacy="1" w:legacySpace="0" w:legacyIndent="720"/>
      <w:lvlJc w:val="left"/>
      <w:pPr>
        <w:ind w:left="720" w:hanging="720"/>
      </w:pPr>
    </w:lvl>
    <w:lvl w:ilvl="3">
      <w:start w:val="1"/>
      <w:numFmt w:val="lowerLetter"/>
      <w:pStyle w:val="Heading4"/>
      <w:lvlText w:val="%4."/>
      <w:legacy w:legacy="1" w:legacySpace="0" w:legacyIndent="720"/>
      <w:lvlJc w:val="left"/>
      <w:pPr>
        <w:ind w:left="720" w:hanging="720"/>
      </w:pPr>
    </w:lvl>
    <w:lvl w:ilvl="4">
      <w:start w:val="1"/>
      <w:numFmt w:val="decimal"/>
      <w:pStyle w:val="Heading5"/>
      <w:lvlText w:val="(%5)"/>
      <w:legacy w:legacy="1" w:legacySpace="0" w:legacyIndent="720"/>
      <w:lvlJc w:val="left"/>
      <w:pPr>
        <w:ind w:left="720" w:hanging="720"/>
      </w:pPr>
    </w:lvl>
    <w:lvl w:ilvl="5">
      <w:start w:val="1"/>
      <w:numFmt w:val="lowerLetter"/>
      <w:pStyle w:val="Heading6"/>
      <w:lvlText w:val="(%6)"/>
      <w:legacy w:legacy="1" w:legacySpace="0" w:legacyIndent="720"/>
      <w:lvlJc w:val="left"/>
      <w:pPr>
        <w:ind w:left="7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num w:numId="1" w16cid:durableId="700400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Press" w:val="0"/>
    <w:docVar w:name="descPress" w:val="0"/>
    <w:docVar w:name="DMNumberVar" w:val="DGCdocs - 10788229 v1"/>
    <w:docVar w:name="indexDocNumber" w:val="0"/>
  </w:docVars>
  <w:rsids>
    <w:rsidRoot w:val="00A1746D"/>
    <w:rsid w:val="00006D01"/>
    <w:rsid w:val="00015237"/>
    <w:rsid w:val="00027159"/>
    <w:rsid w:val="000478D7"/>
    <w:rsid w:val="0006176F"/>
    <w:rsid w:val="0006467A"/>
    <w:rsid w:val="00067671"/>
    <w:rsid w:val="00075418"/>
    <w:rsid w:val="00081C87"/>
    <w:rsid w:val="00085A4A"/>
    <w:rsid w:val="000A499E"/>
    <w:rsid w:val="000C0F29"/>
    <w:rsid w:val="00103BB6"/>
    <w:rsid w:val="001061C7"/>
    <w:rsid w:val="0013005A"/>
    <w:rsid w:val="001344B4"/>
    <w:rsid w:val="001539AB"/>
    <w:rsid w:val="00183E9C"/>
    <w:rsid w:val="001A6015"/>
    <w:rsid w:val="001A7EF5"/>
    <w:rsid w:val="001E7A60"/>
    <w:rsid w:val="0020438D"/>
    <w:rsid w:val="0022167A"/>
    <w:rsid w:val="00226913"/>
    <w:rsid w:val="00244F99"/>
    <w:rsid w:val="00254D34"/>
    <w:rsid w:val="0026227C"/>
    <w:rsid w:val="00282A1F"/>
    <w:rsid w:val="002B7113"/>
    <w:rsid w:val="002E301F"/>
    <w:rsid w:val="002E420C"/>
    <w:rsid w:val="00301DB5"/>
    <w:rsid w:val="003033B3"/>
    <w:rsid w:val="00305669"/>
    <w:rsid w:val="0031429F"/>
    <w:rsid w:val="0033279E"/>
    <w:rsid w:val="0033459F"/>
    <w:rsid w:val="00346ED2"/>
    <w:rsid w:val="00347FE1"/>
    <w:rsid w:val="00352BC1"/>
    <w:rsid w:val="00353DF8"/>
    <w:rsid w:val="00356EE6"/>
    <w:rsid w:val="00393F4A"/>
    <w:rsid w:val="003E3391"/>
    <w:rsid w:val="003E4A58"/>
    <w:rsid w:val="00415352"/>
    <w:rsid w:val="004272FB"/>
    <w:rsid w:val="00431CBE"/>
    <w:rsid w:val="004414DC"/>
    <w:rsid w:val="00462778"/>
    <w:rsid w:val="00471F9F"/>
    <w:rsid w:val="00475DE9"/>
    <w:rsid w:val="00483E42"/>
    <w:rsid w:val="0049463D"/>
    <w:rsid w:val="00497B70"/>
    <w:rsid w:val="004A1CD4"/>
    <w:rsid w:val="004A7438"/>
    <w:rsid w:val="004B4BFF"/>
    <w:rsid w:val="004B7D94"/>
    <w:rsid w:val="004C30E0"/>
    <w:rsid w:val="004C65E8"/>
    <w:rsid w:val="004F0289"/>
    <w:rsid w:val="00501F3B"/>
    <w:rsid w:val="0053540D"/>
    <w:rsid w:val="005529A0"/>
    <w:rsid w:val="00562C4C"/>
    <w:rsid w:val="00564B2B"/>
    <w:rsid w:val="005B4E10"/>
    <w:rsid w:val="005D44F1"/>
    <w:rsid w:val="005E1D78"/>
    <w:rsid w:val="005E7B2C"/>
    <w:rsid w:val="005F4C01"/>
    <w:rsid w:val="006057E4"/>
    <w:rsid w:val="00607D3A"/>
    <w:rsid w:val="0062110F"/>
    <w:rsid w:val="00621276"/>
    <w:rsid w:val="006360F2"/>
    <w:rsid w:val="00643215"/>
    <w:rsid w:val="006471D1"/>
    <w:rsid w:val="006671E0"/>
    <w:rsid w:val="006821A3"/>
    <w:rsid w:val="006B0DB8"/>
    <w:rsid w:val="006C5E18"/>
    <w:rsid w:val="006D2068"/>
    <w:rsid w:val="006E5557"/>
    <w:rsid w:val="006F772A"/>
    <w:rsid w:val="00714654"/>
    <w:rsid w:val="007257CA"/>
    <w:rsid w:val="0073060E"/>
    <w:rsid w:val="00733AA8"/>
    <w:rsid w:val="0078706E"/>
    <w:rsid w:val="00791C99"/>
    <w:rsid w:val="007B3658"/>
    <w:rsid w:val="007D3029"/>
    <w:rsid w:val="007D6549"/>
    <w:rsid w:val="007D75CD"/>
    <w:rsid w:val="007F7406"/>
    <w:rsid w:val="00803AD3"/>
    <w:rsid w:val="00811476"/>
    <w:rsid w:val="008961A2"/>
    <w:rsid w:val="008A5F44"/>
    <w:rsid w:val="008E25DF"/>
    <w:rsid w:val="008E7F77"/>
    <w:rsid w:val="008F0B47"/>
    <w:rsid w:val="00907091"/>
    <w:rsid w:val="00917C1E"/>
    <w:rsid w:val="00920DD0"/>
    <w:rsid w:val="009404E7"/>
    <w:rsid w:val="0096745A"/>
    <w:rsid w:val="00996BD2"/>
    <w:rsid w:val="009A33AD"/>
    <w:rsid w:val="009A6550"/>
    <w:rsid w:val="009A69FC"/>
    <w:rsid w:val="009E0D70"/>
    <w:rsid w:val="009F5DEE"/>
    <w:rsid w:val="00A05678"/>
    <w:rsid w:val="00A07E17"/>
    <w:rsid w:val="00A126FF"/>
    <w:rsid w:val="00A1746D"/>
    <w:rsid w:val="00A20AC5"/>
    <w:rsid w:val="00A21C0F"/>
    <w:rsid w:val="00A422A0"/>
    <w:rsid w:val="00A64457"/>
    <w:rsid w:val="00A64773"/>
    <w:rsid w:val="00A66BE2"/>
    <w:rsid w:val="00AA3772"/>
    <w:rsid w:val="00AA6946"/>
    <w:rsid w:val="00AB624D"/>
    <w:rsid w:val="00AD119E"/>
    <w:rsid w:val="00AD3C1C"/>
    <w:rsid w:val="00B103FC"/>
    <w:rsid w:val="00B2104A"/>
    <w:rsid w:val="00B21F97"/>
    <w:rsid w:val="00B249DC"/>
    <w:rsid w:val="00B26F1C"/>
    <w:rsid w:val="00B35F07"/>
    <w:rsid w:val="00B37959"/>
    <w:rsid w:val="00B5357B"/>
    <w:rsid w:val="00BB3214"/>
    <w:rsid w:val="00BC54AA"/>
    <w:rsid w:val="00BC6DFE"/>
    <w:rsid w:val="00BC7EB9"/>
    <w:rsid w:val="00BE3662"/>
    <w:rsid w:val="00BF2FBC"/>
    <w:rsid w:val="00BF64B9"/>
    <w:rsid w:val="00C03171"/>
    <w:rsid w:val="00C12FF4"/>
    <w:rsid w:val="00C22F77"/>
    <w:rsid w:val="00C30E20"/>
    <w:rsid w:val="00C331E2"/>
    <w:rsid w:val="00C70039"/>
    <w:rsid w:val="00C871EB"/>
    <w:rsid w:val="00CB6C59"/>
    <w:rsid w:val="00CD3CCB"/>
    <w:rsid w:val="00CE601B"/>
    <w:rsid w:val="00CF4581"/>
    <w:rsid w:val="00D12151"/>
    <w:rsid w:val="00D2447C"/>
    <w:rsid w:val="00D4360D"/>
    <w:rsid w:val="00D53A43"/>
    <w:rsid w:val="00D77CE5"/>
    <w:rsid w:val="00D80A96"/>
    <w:rsid w:val="00D82CF8"/>
    <w:rsid w:val="00DA7AB5"/>
    <w:rsid w:val="00DC20BB"/>
    <w:rsid w:val="00DD4BB8"/>
    <w:rsid w:val="00DD7435"/>
    <w:rsid w:val="00E10E8D"/>
    <w:rsid w:val="00E20CCB"/>
    <w:rsid w:val="00E232D9"/>
    <w:rsid w:val="00E257C7"/>
    <w:rsid w:val="00E31C32"/>
    <w:rsid w:val="00E36F25"/>
    <w:rsid w:val="00E45769"/>
    <w:rsid w:val="00E52BA3"/>
    <w:rsid w:val="00E64F5B"/>
    <w:rsid w:val="00E85A78"/>
    <w:rsid w:val="00EA24DA"/>
    <w:rsid w:val="00EB0813"/>
    <w:rsid w:val="00EB286D"/>
    <w:rsid w:val="00EC0E9E"/>
    <w:rsid w:val="00EC3E89"/>
    <w:rsid w:val="00EF4C92"/>
    <w:rsid w:val="00FB1813"/>
    <w:rsid w:val="00FC3CD9"/>
    <w:rsid w:val="00FC70E6"/>
    <w:rsid w:val="00FE1E72"/>
    <w:rsid w:val="00FE24E0"/>
    <w:rsid w:val="00FF6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A982B1B"/>
  <w15:chartTrackingRefBased/>
  <w15:docId w15:val="{F7A0B500-9733-4E09-83EE-78FD29D30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1440"/>
      </w:tabs>
      <w:spacing w:after="240" w:line="240" w:lineRule="exact"/>
    </w:pPr>
    <w:rPr>
      <w:rFonts w:ascii="Courier New" w:hAnsi="Courier New"/>
      <w:sz w:val="24"/>
    </w:rPr>
  </w:style>
  <w:style w:type="paragraph" w:styleId="Heading1">
    <w:name w:val="heading 1"/>
    <w:aliases w:val="(I.)"/>
    <w:basedOn w:val="Normal"/>
    <w:qFormat/>
    <w:pPr>
      <w:numPr>
        <w:numId w:val="1"/>
      </w:numPr>
      <w:tabs>
        <w:tab w:val="clear" w:pos="1440"/>
      </w:tabs>
      <w:outlineLvl w:val="0"/>
    </w:pPr>
  </w:style>
  <w:style w:type="paragraph" w:styleId="Heading2">
    <w:name w:val="heading 2"/>
    <w:aliases w:val="(A.)"/>
    <w:basedOn w:val="Normal"/>
    <w:qFormat/>
    <w:pPr>
      <w:numPr>
        <w:ilvl w:val="1"/>
        <w:numId w:val="1"/>
      </w:numPr>
      <w:tabs>
        <w:tab w:val="clear" w:pos="1440"/>
      </w:tabs>
      <w:outlineLvl w:val="1"/>
    </w:pPr>
  </w:style>
  <w:style w:type="paragraph" w:styleId="Heading3">
    <w:name w:val="heading 3"/>
    <w:aliases w:val="(1.)"/>
    <w:basedOn w:val="Normal"/>
    <w:qFormat/>
    <w:pPr>
      <w:numPr>
        <w:ilvl w:val="2"/>
        <w:numId w:val="1"/>
      </w:numPr>
      <w:tabs>
        <w:tab w:val="clear" w:pos="1440"/>
      </w:tabs>
      <w:outlineLvl w:val="2"/>
    </w:pPr>
  </w:style>
  <w:style w:type="paragraph" w:styleId="Heading4">
    <w:name w:val="heading 4"/>
    <w:aliases w:val="(a.)"/>
    <w:basedOn w:val="Normal"/>
    <w:qFormat/>
    <w:pPr>
      <w:numPr>
        <w:ilvl w:val="3"/>
        <w:numId w:val="1"/>
      </w:numPr>
      <w:tabs>
        <w:tab w:val="clear" w:pos="1440"/>
      </w:tabs>
      <w:outlineLvl w:val="3"/>
    </w:pPr>
  </w:style>
  <w:style w:type="paragraph" w:styleId="Heading5">
    <w:name w:val="heading 5"/>
    <w:aliases w:val="((1))"/>
    <w:basedOn w:val="Normal"/>
    <w:qFormat/>
    <w:pPr>
      <w:numPr>
        <w:ilvl w:val="4"/>
        <w:numId w:val="1"/>
      </w:numPr>
      <w:tabs>
        <w:tab w:val="clear" w:pos="1440"/>
      </w:tabs>
      <w:outlineLvl w:val="4"/>
    </w:pPr>
  </w:style>
  <w:style w:type="paragraph" w:styleId="Heading6">
    <w:name w:val="heading 6"/>
    <w:aliases w:val="((a))"/>
    <w:basedOn w:val="Normal"/>
    <w:qFormat/>
    <w:pPr>
      <w:numPr>
        <w:ilvl w:val="5"/>
        <w:numId w:val="1"/>
      </w:numPr>
      <w:tabs>
        <w:tab w:val="clear" w:pos="1440"/>
      </w:tabs>
      <w:outlineLvl w:val="5"/>
    </w:pPr>
  </w:style>
  <w:style w:type="paragraph" w:styleId="Heading7">
    <w:name w:val="heading 7"/>
    <w:basedOn w:val="Normal"/>
    <w:next w:val="Normal"/>
    <w:qFormat/>
    <w:pPr>
      <w:numPr>
        <w:ilvl w:val="6"/>
        <w:numId w:val="1"/>
      </w:numPr>
      <w:spacing w:before="240" w:after="60"/>
      <w:outlineLvl w:val="6"/>
    </w:pPr>
    <w:rPr>
      <w:rFonts w:ascii="Arial" w:hAnsi="Arial"/>
      <w:sz w:val="20"/>
    </w:rPr>
  </w:style>
  <w:style w:type="paragraph" w:styleId="Heading8">
    <w:name w:val="heading 8"/>
    <w:basedOn w:val="Normal"/>
    <w:next w:val="Normal"/>
    <w:qFormat/>
    <w:pPr>
      <w:numPr>
        <w:ilvl w:val="7"/>
        <w:numId w:val="1"/>
      </w:numPr>
      <w:spacing w:before="240" w:after="60"/>
      <w:outlineLvl w:val="7"/>
    </w:pPr>
    <w:rPr>
      <w:rFonts w:ascii="Arial" w:hAnsi="Arial"/>
      <w:i/>
      <w:sz w:val="20"/>
    </w:rPr>
  </w:style>
  <w:style w:type="paragraph" w:styleId="Heading9">
    <w:name w:val="heading 9"/>
    <w:basedOn w:val="Normal"/>
    <w:next w:val="Normal"/>
    <w:qFormat/>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tabs>
        <w:tab w:val="clear" w:pos="1440"/>
        <w:tab w:val="left" w:pos="720"/>
      </w:tabs>
      <w:ind w:left="720" w:hanging="720"/>
    </w:pPr>
  </w:style>
  <w:style w:type="paragraph" w:styleId="Header">
    <w:name w:val="header"/>
    <w:basedOn w:val="Normal"/>
    <w:pPr>
      <w:tabs>
        <w:tab w:val="center" w:pos="4320"/>
        <w:tab w:val="right" w:pos="8640"/>
      </w:tabs>
    </w:pPr>
  </w:style>
  <w:style w:type="paragraph" w:styleId="Footer">
    <w:name w:val="footer"/>
    <w:basedOn w:val="Normal"/>
    <w:pPr>
      <w:tabs>
        <w:tab w:val="clear" w:pos="1440"/>
        <w:tab w:val="center" w:pos="4680"/>
        <w:tab w:val="right" w:pos="8640"/>
      </w:tabs>
      <w:spacing w:after="0" w:line="240" w:lineRule="auto"/>
    </w:pPr>
  </w:style>
  <w:style w:type="character" w:styleId="PageNumber">
    <w:name w:val="page number"/>
    <w:basedOn w:val="DefaultParagraphFont"/>
  </w:style>
  <w:style w:type="character" w:styleId="FootnoteReference">
    <w:name w:val="footnote reference"/>
    <w:semiHidden/>
    <w:rPr>
      <w:rFonts w:ascii="Courier New" w:hAnsi="Courier New"/>
      <w:position w:val="4"/>
      <w:sz w:val="20"/>
      <w:vertAlign w:val="baseline"/>
    </w:rPr>
  </w:style>
  <w:style w:type="paragraph" w:styleId="TOC1">
    <w:name w:val="toc 1"/>
    <w:basedOn w:val="Normal"/>
    <w:next w:val="Normal"/>
    <w:semiHidden/>
    <w:pPr>
      <w:tabs>
        <w:tab w:val="clear" w:pos="1440"/>
        <w:tab w:val="left" w:pos="720"/>
        <w:tab w:val="right" w:leader="dot" w:pos="8640"/>
        <w:tab w:val="right" w:pos="9360"/>
      </w:tabs>
      <w:ind w:left="720" w:right="720" w:hanging="720"/>
    </w:pPr>
    <w:rPr>
      <w:caps/>
    </w:rPr>
  </w:style>
  <w:style w:type="paragraph" w:styleId="Quote">
    <w:name w:val="Quote"/>
    <w:basedOn w:val="Normal"/>
    <w:qFormat/>
    <w:pPr>
      <w:tabs>
        <w:tab w:val="left" w:pos="2160"/>
      </w:tabs>
      <w:ind w:left="1440" w:right="720"/>
    </w:pPr>
  </w:style>
  <w:style w:type="paragraph" w:styleId="TOC2">
    <w:name w:val="toc 2"/>
    <w:basedOn w:val="Normal"/>
    <w:next w:val="Normal"/>
    <w:semiHidden/>
    <w:pPr>
      <w:tabs>
        <w:tab w:val="clear" w:pos="1440"/>
        <w:tab w:val="left" w:pos="720"/>
        <w:tab w:val="right" w:leader="dot" w:pos="8640"/>
        <w:tab w:val="right" w:pos="9360"/>
      </w:tabs>
      <w:ind w:left="1440" w:right="720" w:hanging="720"/>
    </w:pPr>
    <w:rPr>
      <w:caps/>
    </w:rPr>
  </w:style>
  <w:style w:type="paragraph" w:styleId="TOC3">
    <w:name w:val="toc 3"/>
    <w:basedOn w:val="Normal"/>
    <w:next w:val="Normal"/>
    <w:semiHidden/>
    <w:pPr>
      <w:tabs>
        <w:tab w:val="clear" w:pos="1440"/>
        <w:tab w:val="left" w:pos="720"/>
        <w:tab w:val="right" w:leader="dot" w:pos="8640"/>
        <w:tab w:val="right" w:pos="9360"/>
      </w:tabs>
      <w:ind w:left="2160" w:right="720" w:hanging="720"/>
    </w:pPr>
    <w:rPr>
      <w:caps/>
    </w:rPr>
  </w:style>
  <w:style w:type="paragraph" w:styleId="TOC4">
    <w:name w:val="toc 4"/>
    <w:basedOn w:val="Normal"/>
    <w:next w:val="Normal"/>
    <w:semiHidden/>
    <w:pPr>
      <w:tabs>
        <w:tab w:val="clear" w:pos="1440"/>
        <w:tab w:val="left" w:pos="720"/>
        <w:tab w:val="right" w:leader="dot" w:pos="8640"/>
        <w:tab w:val="right" w:pos="9360"/>
      </w:tabs>
      <w:ind w:left="2880" w:right="720" w:hanging="720"/>
    </w:pPr>
    <w:rPr>
      <w:caps/>
    </w:rPr>
  </w:style>
  <w:style w:type="paragraph" w:styleId="TOC5">
    <w:name w:val="toc 5"/>
    <w:basedOn w:val="Normal"/>
    <w:next w:val="Normal"/>
    <w:semiHidden/>
    <w:pPr>
      <w:tabs>
        <w:tab w:val="clear" w:pos="1440"/>
        <w:tab w:val="left" w:pos="720"/>
        <w:tab w:val="right" w:leader="dot" w:pos="8640"/>
        <w:tab w:val="right" w:pos="9360"/>
      </w:tabs>
      <w:ind w:left="3600" w:right="720" w:hanging="720"/>
    </w:pPr>
    <w:rPr>
      <w:caps/>
    </w:rPr>
  </w:style>
  <w:style w:type="paragraph" w:styleId="TOC6">
    <w:name w:val="toc 6"/>
    <w:basedOn w:val="Normal"/>
    <w:next w:val="Normal"/>
    <w:semiHidden/>
    <w:pPr>
      <w:tabs>
        <w:tab w:val="clear" w:pos="1440"/>
        <w:tab w:val="left" w:pos="720"/>
        <w:tab w:val="right" w:leader="dot" w:pos="8640"/>
        <w:tab w:val="right" w:pos="9360"/>
      </w:tabs>
      <w:ind w:left="4320" w:right="720" w:hanging="720"/>
    </w:pPr>
    <w:rPr>
      <w:caps/>
    </w:rPr>
  </w:style>
  <w:style w:type="paragraph" w:styleId="TOC7">
    <w:name w:val="toc 7"/>
    <w:basedOn w:val="Normal"/>
    <w:next w:val="Normal"/>
    <w:semiHidden/>
    <w:pPr>
      <w:tabs>
        <w:tab w:val="clear" w:pos="1440"/>
        <w:tab w:val="right" w:pos="9360"/>
      </w:tabs>
      <w:ind w:left="1440"/>
    </w:pPr>
    <w:rPr>
      <w:caps/>
    </w:rPr>
  </w:style>
  <w:style w:type="paragraph" w:styleId="TOC8">
    <w:name w:val="toc 8"/>
    <w:basedOn w:val="Normal"/>
    <w:next w:val="Normal"/>
    <w:semiHidden/>
    <w:pPr>
      <w:tabs>
        <w:tab w:val="clear" w:pos="1440"/>
        <w:tab w:val="right" w:pos="9360"/>
      </w:tabs>
      <w:ind w:left="1685"/>
    </w:pPr>
    <w:rPr>
      <w:caps/>
    </w:rPr>
  </w:style>
  <w:style w:type="paragraph" w:styleId="TOC9">
    <w:name w:val="toc 9"/>
    <w:basedOn w:val="Normal"/>
    <w:next w:val="Normal"/>
    <w:semiHidden/>
    <w:pPr>
      <w:tabs>
        <w:tab w:val="clear" w:pos="1440"/>
        <w:tab w:val="right" w:pos="9360"/>
      </w:tabs>
      <w:ind w:left="1915"/>
    </w:pPr>
    <w:rPr>
      <w:caps/>
    </w:rPr>
  </w:style>
  <w:style w:type="paragraph" w:customStyle="1" w:styleId="Sign">
    <w:name w:val="Sign"/>
    <w:basedOn w:val="Normal"/>
    <w:pPr>
      <w:keepNext/>
      <w:tabs>
        <w:tab w:val="clear" w:pos="1440"/>
        <w:tab w:val="right" w:pos="9360"/>
      </w:tabs>
      <w:spacing w:after="0"/>
      <w:ind w:left="4680"/>
    </w:pPr>
  </w:style>
  <w:style w:type="paragraph" w:customStyle="1" w:styleId="Bullet">
    <w:name w:val="Bullet"/>
    <w:basedOn w:val="Normal"/>
    <w:pPr>
      <w:ind w:left="1800" w:right="720" w:hanging="360"/>
    </w:pPr>
  </w:style>
  <w:style w:type="paragraph" w:customStyle="1" w:styleId="Brfhead">
    <w:name w:val="Brfhead"/>
    <w:basedOn w:val="Normal"/>
    <w:pPr>
      <w:tabs>
        <w:tab w:val="left" w:pos="2880"/>
        <w:tab w:val="left" w:pos="4680"/>
        <w:tab w:val="left" w:pos="5184"/>
      </w:tabs>
      <w:spacing w:after="0"/>
    </w:pPr>
  </w:style>
  <w:style w:type="paragraph" w:customStyle="1" w:styleId="CC">
    <w:name w:val="CC"/>
    <w:basedOn w:val="Normal"/>
    <w:pPr>
      <w:tabs>
        <w:tab w:val="clear" w:pos="1440"/>
        <w:tab w:val="left" w:pos="720"/>
      </w:tabs>
      <w:spacing w:after="0"/>
      <w:ind w:left="720" w:hanging="720"/>
    </w:pPr>
  </w:style>
  <w:style w:type="character" w:styleId="EndnoteReference">
    <w:name w:val="endnote reference"/>
    <w:semiHidden/>
    <w:rPr>
      <w:rFonts w:ascii="Courier New" w:hAnsi="Courier New"/>
      <w:position w:val="4"/>
      <w:sz w:val="20"/>
      <w:vertAlign w:val="baseline"/>
    </w:rPr>
  </w:style>
  <w:style w:type="paragraph" w:customStyle="1" w:styleId="Single">
    <w:name w:val="Single"/>
    <w:basedOn w:val="Normal"/>
    <w:pPr>
      <w:spacing w:after="0"/>
    </w:pPr>
  </w:style>
  <w:style w:type="paragraph" w:styleId="EndnoteText">
    <w:name w:val="endnote text"/>
    <w:basedOn w:val="Normal"/>
    <w:semiHidden/>
    <w:pPr>
      <w:tabs>
        <w:tab w:val="left" w:pos="720"/>
        <w:tab w:val="left" w:pos="4680"/>
      </w:tabs>
      <w:ind w:left="720" w:hanging="720"/>
    </w:pPr>
  </w:style>
  <w:style w:type="character" w:customStyle="1" w:styleId="DocID">
    <w:name w:val="DocID"/>
    <w:rPr>
      <w:rFonts w:ascii="Arial" w:hAnsi="Arial" w:cs="Arial"/>
      <w:b w:val="0"/>
      <w:color w:val="000000"/>
      <w:sz w:val="12"/>
      <w:u w:val="none"/>
    </w:rPr>
  </w:style>
  <w:style w:type="paragraph" w:styleId="BalloonText">
    <w:name w:val="Balloon Text"/>
    <w:basedOn w:val="Normal"/>
    <w:link w:val="BalloonTextChar"/>
    <w:rsid w:val="0031429F"/>
    <w:pPr>
      <w:spacing w:after="0" w:line="240" w:lineRule="auto"/>
    </w:pPr>
    <w:rPr>
      <w:rFonts w:ascii="Segoe UI" w:hAnsi="Segoe UI" w:cs="Segoe UI"/>
      <w:sz w:val="18"/>
      <w:szCs w:val="18"/>
    </w:rPr>
  </w:style>
  <w:style w:type="character" w:customStyle="1" w:styleId="BalloonTextChar">
    <w:name w:val="Balloon Text Char"/>
    <w:link w:val="BalloonText"/>
    <w:rsid w:val="0031429F"/>
    <w:rPr>
      <w:rFonts w:ascii="Segoe UI" w:hAnsi="Segoe UI" w:cs="Segoe UI"/>
      <w:sz w:val="18"/>
      <w:szCs w:val="18"/>
    </w:rPr>
  </w:style>
  <w:style w:type="character" w:styleId="Hyperlink">
    <w:name w:val="Hyperlink"/>
    <w:rsid w:val="00FC70E6"/>
    <w:rPr>
      <w:color w:val="0563C1"/>
      <w:u w:val="single"/>
    </w:rPr>
  </w:style>
  <w:style w:type="character" w:styleId="UnresolvedMention">
    <w:name w:val="Unresolved Mention"/>
    <w:uiPriority w:val="99"/>
    <w:semiHidden/>
    <w:unhideWhenUsed/>
    <w:rsid w:val="00FC70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tosi@oxfordrealtyservices.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884fc57-1226-477e-9dbd-1c7f5df4ad65"/>
    <TaxKeywordTaxHTField xmlns="f884fc57-1226-477e-9dbd-1c7f5df4ad65">
      <Terms xmlns="http://schemas.microsoft.com/office/infopath/2007/PartnerControls"/>
    </TaxKeywordTaxHTField>
    <lcf76f155ced4ddcb4097134ff3c332f xmlns="d7ce0e65-d926-4f8a-833f-694f9f2e39ea">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FD00E1F2213DA42B3A8679677A0A539" ma:contentTypeVersion="20" ma:contentTypeDescription="Create a new document." ma:contentTypeScope="" ma:versionID="59a9205f82d5985af27d27967621a147">
  <xsd:schema xmlns:xsd="http://www.w3.org/2001/XMLSchema" xmlns:xs="http://www.w3.org/2001/XMLSchema" xmlns:p="http://schemas.microsoft.com/office/2006/metadata/properties" xmlns:ns2="d7ce0e65-d926-4f8a-833f-694f9f2e39ea" xmlns:ns3="4d9b80a0-129b-4b19-b2a2-a3ffcf1c7447" xmlns:ns4="f884fc57-1226-477e-9dbd-1c7f5df4ad65" targetNamespace="http://schemas.microsoft.com/office/2006/metadata/properties" ma:root="true" ma:fieldsID="33fcc6bac1d7aeab93f515ea3c6665af" ns2:_="" ns3:_="" ns4:_="">
    <xsd:import namespace="d7ce0e65-d926-4f8a-833f-694f9f2e39ea"/>
    <xsd:import namespace="4d9b80a0-129b-4b19-b2a2-a3ffcf1c7447"/>
    <xsd:import namespace="f884fc57-1226-477e-9dbd-1c7f5df4ad6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4:TaxKeywordTaxHTField" minOccurs="0"/>
                <xsd:element ref="ns4:TaxCatchAll" minOccurs="0"/>
                <xsd:element ref="ns2:MediaServiceAutoKeyPoints" minOccurs="0"/>
                <xsd:element ref="ns2:MediaServiceKeyPoints" minOccurs="0"/>
                <xsd:element ref="ns2:MediaLengthInSeconds"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e0e65-d926-4f8a-833f-694f9f2e39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487cac77-9841-4747-b03b-7735b1f6a6b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9b80a0-129b-4b19-b2a2-a3ffcf1c744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84fc57-1226-477e-9dbd-1c7f5df4ad65" elementFormDefault="qualified">
    <xsd:import namespace="http://schemas.microsoft.com/office/2006/documentManagement/types"/>
    <xsd:import namespace="http://schemas.microsoft.com/office/infopath/2007/PartnerControls"/>
    <xsd:element name="TaxKeywordTaxHTField" ma:index="19" nillable="true" ma:taxonomy="true" ma:internalName="TaxKeywordTaxHTField" ma:taxonomyFieldName="TaxKeyword" ma:displayName="Enterprise Keywords" ma:fieldId="{23f27201-bee3-471e-b2e7-b64fd8b7ca38}" ma:taxonomyMulti="true" ma:sspId="487cac77-9841-4747-b03b-7735b1f6a6b4" ma:termSetId="00000000-0000-0000-0000-000000000000" ma:anchorId="00000000-0000-0000-0000-000000000000" ma:open="true" ma:isKeyword="true">
      <xsd:complexType>
        <xsd:sequence>
          <xsd:element ref="pc:Terms" minOccurs="0" maxOccurs="1"/>
        </xsd:sequence>
      </xsd:complexType>
    </xsd:element>
    <xsd:element name="TaxCatchAll" ma:index="20" nillable="true" ma:displayName="Taxonomy Catch All Column" ma:hidden="true" ma:list="{40b97dda-278e-488d-a572-e6943d53937e}" ma:internalName="TaxCatchAll" ma:showField="CatchAllData" ma:web="f884fc57-1226-477e-9dbd-1c7f5df4ad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B4E860-2232-44F7-8526-EB7367E4EE75}">
  <ds:schemaRefs>
    <ds:schemaRef ds:uri="http://schemas.microsoft.com/office/2006/metadata/properties"/>
    <ds:schemaRef ds:uri="http://schemas.microsoft.com/office/infopath/2007/PartnerControls"/>
    <ds:schemaRef ds:uri="f884fc57-1226-477e-9dbd-1c7f5df4ad65"/>
    <ds:schemaRef ds:uri="d7ce0e65-d926-4f8a-833f-694f9f2e39ea"/>
  </ds:schemaRefs>
</ds:datastoreItem>
</file>

<file path=customXml/itemProps2.xml><?xml version="1.0" encoding="utf-8"?>
<ds:datastoreItem xmlns:ds="http://schemas.openxmlformats.org/officeDocument/2006/customXml" ds:itemID="{A5672777-DBFA-4901-82A7-6D8897D209EA}">
  <ds:schemaRefs>
    <ds:schemaRef ds:uri="http://schemas.microsoft.com/office/2006/metadata/longProperties"/>
  </ds:schemaRefs>
</ds:datastoreItem>
</file>

<file path=customXml/itemProps3.xml><?xml version="1.0" encoding="utf-8"?>
<ds:datastoreItem xmlns:ds="http://schemas.openxmlformats.org/officeDocument/2006/customXml" ds:itemID="{1858B82F-8DE6-44F1-A20E-16E27DF2F1DC}">
  <ds:schemaRefs>
    <ds:schemaRef ds:uri="http://schemas.microsoft.com/sharepoint/v3/contenttype/forms"/>
  </ds:schemaRefs>
</ds:datastoreItem>
</file>

<file path=customXml/itemProps4.xml><?xml version="1.0" encoding="utf-8"?>
<ds:datastoreItem xmlns:ds="http://schemas.openxmlformats.org/officeDocument/2006/customXml" ds:itemID="{3428C543-6E7E-470B-871B-E506ACF03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e0e65-d926-4f8a-833f-694f9f2e39ea"/>
    <ds:schemaRef ds:uri="4d9b80a0-129b-4b19-b2a2-a3ffcf1c7447"/>
    <ds:schemaRef ds:uri="f884fc57-1226-477e-9dbd-1c7f5df4ad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1492</Words>
  <Characters>8301</Characters>
  <Application>Microsoft Office Word</Application>
  <DocSecurity>0</DocSecurity>
  <Lines>131</Lines>
  <Paragraphs>41</Paragraphs>
  <ScaleCrop>false</ScaleCrop>
  <HeadingPairs>
    <vt:vector size="2" baseType="variant">
      <vt:variant>
        <vt:lpstr>Title</vt:lpstr>
      </vt:variant>
      <vt:variant>
        <vt:i4>1</vt:i4>
      </vt:variant>
    </vt:vector>
  </HeadingPairs>
  <TitlesOfParts>
    <vt:vector size="1" baseType="lpstr">
      <vt:lpstr>CONFIDENTIALITY AGREEMENT</vt:lpstr>
    </vt:vector>
  </TitlesOfParts>
  <Company/>
  <LinksUpToDate>false</LinksUpToDate>
  <CharactersWithSpaces>9752</CharactersWithSpaces>
  <SharedDoc>false</SharedDoc>
  <HLinks>
    <vt:vector size="6" baseType="variant">
      <vt:variant>
        <vt:i4>6160494</vt:i4>
      </vt:variant>
      <vt:variant>
        <vt:i4>0</vt:i4>
      </vt:variant>
      <vt:variant>
        <vt:i4>0</vt:i4>
      </vt:variant>
      <vt:variant>
        <vt:i4>5</vt:i4>
      </vt:variant>
      <vt:variant>
        <vt:lpwstr>mailto:JTosi@oxfordrealtyservices.com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CONFIDENTIALITY AGREEMENT</dc:title>
  <dc:subject/>
  <dc:creator>Pati Lindauer</dc:creator>
  <cp:keywords/>
  <cp:lastModifiedBy>Jennifer Crown</cp:lastModifiedBy>
  <cp:revision>3</cp:revision>
  <dcterms:created xsi:type="dcterms:W3CDTF">2026-07-14T12:49:00Z</dcterms:created>
  <dcterms:modified xsi:type="dcterms:W3CDTF">2026-07-14T12:50:00Z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synergIT</vt:lpwstr>
  </property>
  <property fmtid="{D5CDD505-2E9C-101B-9397-08002B2CF9AE}" pid="3" name="Order">
    <vt:lpwstr>100.000000000000</vt:lpwstr>
  </property>
  <property fmtid="{D5CDD505-2E9C-101B-9397-08002B2CF9AE}" pid="4" name="display_urn:schemas-microsoft-com:office:office#Author">
    <vt:lpwstr>synergIT</vt:lpwstr>
  </property>
  <property fmtid="{D5CDD505-2E9C-101B-9397-08002B2CF9AE}" pid="5" name="TaxKeyword">
    <vt:lpwstr/>
  </property>
  <property fmtid="{D5CDD505-2E9C-101B-9397-08002B2CF9AE}" pid="6" name="MediaServiceImageTags">
    <vt:lpwstr/>
  </property>
</Properties>
</file>